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A0" w:rsidRDefault="005853DF" w:rsidP="005853DF">
      <w:pPr>
        <w:jc w:val="center"/>
      </w:pPr>
      <w:r>
        <w:t>«Работаем с маркировкой товара без ошибок и штрафов!»</w:t>
      </w:r>
    </w:p>
    <w:p w:rsidR="005853DF" w:rsidRDefault="005853DF" w:rsidP="005853DF">
      <w:pPr>
        <w:jc w:val="center"/>
      </w:pPr>
    </w:p>
    <w:p w:rsidR="005853DF" w:rsidRDefault="005853DF" w:rsidP="005853DF">
      <w:pPr>
        <w:jc w:val="both"/>
      </w:pPr>
      <w:r>
        <w:t xml:space="preserve">          </w:t>
      </w:r>
      <w:proofErr w:type="gramStart"/>
      <w:r>
        <w:t xml:space="preserve">31 мая 2023 года с 11:00 до 12:30 часов (время московское) состоится онлайн – семинар для розничных продавцов молока и воды с участием экспертов </w:t>
      </w:r>
      <w:proofErr w:type="spellStart"/>
      <w:r>
        <w:t>Минпромторга</w:t>
      </w:r>
      <w:proofErr w:type="spellEnd"/>
      <w:r>
        <w:t xml:space="preserve"> РФ, ФНС России, </w:t>
      </w:r>
      <w:proofErr w:type="spellStart"/>
      <w:r>
        <w:t>Роспотребнадзора</w:t>
      </w:r>
      <w:proofErr w:type="spellEnd"/>
      <w:r>
        <w:t xml:space="preserve"> РФ и «Честного знака» на тему того, как рознице с маркировкой, передавать данные и защитить свой бизнес от проверок и штрафов.</w:t>
      </w:r>
      <w:proofErr w:type="gramEnd"/>
    </w:p>
    <w:p w:rsidR="005853DF" w:rsidRDefault="005853DF" w:rsidP="005853DF">
      <w:pPr>
        <w:jc w:val="both"/>
      </w:pPr>
      <w:r>
        <w:t xml:space="preserve">          План встречи:</w:t>
      </w:r>
    </w:p>
    <w:p w:rsidR="005853DF" w:rsidRDefault="005853DF" w:rsidP="005853DF">
      <w:pPr>
        <w:jc w:val="both"/>
      </w:pPr>
      <w:r>
        <w:t>- Рекомендации участникам оборота о необходимости подавать сведения (информация ФНС России);</w:t>
      </w:r>
    </w:p>
    <w:p w:rsidR="005853DF" w:rsidRDefault="005853DF" w:rsidP="005853DF">
      <w:pPr>
        <w:jc w:val="both"/>
      </w:pPr>
      <w:r>
        <w:t xml:space="preserve">- Задачи контролирующего органа в сфере маркировки (информация </w:t>
      </w:r>
      <w:proofErr w:type="spellStart"/>
      <w:r>
        <w:t>Роспотребнадзора</w:t>
      </w:r>
      <w:proofErr w:type="spellEnd"/>
      <w:r>
        <w:t xml:space="preserve"> РФ);</w:t>
      </w:r>
    </w:p>
    <w:p w:rsidR="005853DF" w:rsidRDefault="005853DF" w:rsidP="005853DF">
      <w:pPr>
        <w:jc w:val="both"/>
      </w:pPr>
      <w:r>
        <w:t>- Инструменты для бизнеса (информация ЦРПТ «Честный знак»);</w:t>
      </w:r>
    </w:p>
    <w:p w:rsidR="005853DF" w:rsidRDefault="005853DF" w:rsidP="005853DF">
      <w:pPr>
        <w:jc w:val="both"/>
      </w:pPr>
      <w:r>
        <w:t>- Ответы на вопросы.</w:t>
      </w:r>
    </w:p>
    <w:p w:rsidR="005853DF" w:rsidRDefault="005853DF" w:rsidP="005853DF">
      <w:pPr>
        <w:jc w:val="both"/>
      </w:pPr>
      <w:r>
        <w:t>Розница в обязательном порядке должна передавать данные в систему маркировки «Честный знак» по молоку с 1 сентября 2022 г., а по воде с 1 марта 2023 г.</w:t>
      </w:r>
    </w:p>
    <w:p w:rsidR="005853DF" w:rsidRDefault="005853DF" w:rsidP="005853DF">
      <w:pPr>
        <w:jc w:val="both"/>
      </w:pPr>
      <w:r>
        <w:t xml:space="preserve">  Регистрация на онлайн – семинар по ссылке:</w:t>
      </w:r>
    </w:p>
    <w:p w:rsidR="00195945" w:rsidRPr="00195945" w:rsidRDefault="00195945" w:rsidP="005853DF">
      <w:pPr>
        <w:jc w:val="both"/>
      </w:pPr>
      <w:hyperlink r:id="rId5" w:history="1">
        <w:r w:rsidRPr="00A6148B">
          <w:rPr>
            <w:rStyle w:val="aa"/>
            <w:lang w:val="en-US"/>
          </w:rPr>
          <w:t>https</w:t>
        </w:r>
        <w:r w:rsidRPr="00A6148B">
          <w:rPr>
            <w:rStyle w:val="aa"/>
          </w:rPr>
          <w:t>://</w:t>
        </w:r>
        <w:proofErr w:type="spellStart"/>
        <w:r w:rsidRPr="00A6148B">
          <w:rPr>
            <w:rStyle w:val="aa"/>
            <w:lang w:val="en-US"/>
          </w:rPr>
          <w:t>xn</w:t>
        </w:r>
        <w:proofErr w:type="spellEnd"/>
        <w:r w:rsidRPr="00195945">
          <w:rPr>
            <w:rStyle w:val="aa"/>
          </w:rPr>
          <w:t>--80</w:t>
        </w:r>
        <w:proofErr w:type="spellStart"/>
        <w:r w:rsidRPr="00A6148B">
          <w:rPr>
            <w:rStyle w:val="aa"/>
            <w:lang w:val="en-US"/>
          </w:rPr>
          <w:t>ajghhoc</w:t>
        </w:r>
        <w:proofErr w:type="spellEnd"/>
        <w:r w:rsidRPr="00195945">
          <w:rPr>
            <w:rStyle w:val="aa"/>
          </w:rPr>
          <w:t>2</w:t>
        </w:r>
        <w:proofErr w:type="spellStart"/>
        <w:r w:rsidRPr="00A6148B">
          <w:rPr>
            <w:rStyle w:val="aa"/>
            <w:lang w:val="en-US"/>
          </w:rPr>
          <w:t>ajlc</w:t>
        </w:r>
        <w:proofErr w:type="spellEnd"/>
        <w:r w:rsidRPr="00195945">
          <w:rPr>
            <w:rStyle w:val="aa"/>
          </w:rPr>
          <w:t>8</w:t>
        </w:r>
        <w:r w:rsidRPr="00A6148B">
          <w:rPr>
            <w:rStyle w:val="aa"/>
            <w:lang w:val="en-US"/>
          </w:rPr>
          <w:t>b</w:t>
        </w:r>
        <w:r w:rsidRPr="00195945">
          <w:rPr>
            <w:rStyle w:val="aa"/>
          </w:rPr>
          <w:t>.</w:t>
        </w:r>
        <w:proofErr w:type="spellStart"/>
        <w:r w:rsidRPr="00A6148B">
          <w:rPr>
            <w:rStyle w:val="aa"/>
            <w:lang w:val="en-US"/>
          </w:rPr>
          <w:t>xn</w:t>
        </w:r>
        <w:proofErr w:type="spellEnd"/>
        <w:r w:rsidRPr="00195945">
          <w:rPr>
            <w:rStyle w:val="aa"/>
          </w:rPr>
          <w:t>--</w:t>
        </w:r>
        <w:proofErr w:type="spellStart"/>
        <w:r w:rsidRPr="00A6148B">
          <w:rPr>
            <w:rStyle w:val="aa"/>
            <w:lang w:val="en-US"/>
          </w:rPr>
          <w:t>p</w:t>
        </w:r>
      </w:hyperlink>
      <w:r>
        <w:rPr>
          <w:lang w:val="en-US"/>
        </w:rPr>
        <w:t>lai</w:t>
      </w:r>
      <w:proofErr w:type="spellEnd"/>
      <w:r w:rsidRPr="00195945">
        <w:t>/</w:t>
      </w:r>
      <w:r>
        <w:rPr>
          <w:lang w:val="en-US"/>
        </w:rPr>
        <w:t>lectures</w:t>
      </w:r>
      <w:r w:rsidRPr="00195945">
        <w:t>/</w:t>
      </w:r>
      <w:proofErr w:type="spellStart"/>
      <w:r>
        <w:rPr>
          <w:lang w:val="en-US"/>
        </w:rPr>
        <w:t>vebinary</w:t>
      </w:r>
      <w:proofErr w:type="spellEnd"/>
      <w:r w:rsidRPr="00195945">
        <w:t>/</w:t>
      </w:r>
      <w:r>
        <w:t>?</w:t>
      </w:r>
      <w:r>
        <w:rPr>
          <w:lang w:val="en-US"/>
        </w:rPr>
        <w:t>ELEMENT</w:t>
      </w:r>
      <w:r w:rsidRPr="00195945">
        <w:t>_</w:t>
      </w:r>
      <w:r>
        <w:rPr>
          <w:lang w:val="en-US"/>
        </w:rPr>
        <w:t>ID</w:t>
      </w:r>
      <w:r w:rsidRPr="00195945">
        <w:t>=411097</w:t>
      </w:r>
      <w:bookmarkStart w:id="0" w:name="_GoBack"/>
      <w:bookmarkEnd w:id="0"/>
    </w:p>
    <w:p w:rsidR="005853DF" w:rsidRDefault="005853DF" w:rsidP="005853DF">
      <w:pPr>
        <w:jc w:val="both"/>
      </w:pPr>
    </w:p>
    <w:p w:rsidR="005853DF" w:rsidRDefault="005853DF" w:rsidP="005853DF">
      <w:pPr>
        <w:jc w:val="both"/>
      </w:pPr>
    </w:p>
    <w:p w:rsidR="005853DF" w:rsidRDefault="005853DF" w:rsidP="005853DF">
      <w:pPr>
        <w:jc w:val="both"/>
      </w:pPr>
    </w:p>
    <w:sectPr w:rsidR="0058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84"/>
    <w:rsid w:val="00195945"/>
    <w:rsid w:val="005853DF"/>
    <w:rsid w:val="00A06384"/>
    <w:rsid w:val="00AC1501"/>
    <w:rsid w:val="00F6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0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501"/>
    <w:pPr>
      <w:keepNext/>
      <w:jc w:val="center"/>
      <w:outlineLvl w:val="0"/>
    </w:pPr>
    <w:rPr>
      <w:b/>
      <w:sz w:val="32"/>
      <w:szCs w:val="20"/>
      <w:lang w:val="x-none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AC15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C1501"/>
    <w:rPr>
      <w:b/>
      <w:sz w:val="32"/>
      <w:lang w:val="x-none"/>
    </w:rPr>
  </w:style>
  <w:style w:type="character" w:customStyle="1" w:styleId="40">
    <w:name w:val="Заголовок 4 Знак"/>
    <w:link w:val="4"/>
    <w:semiHidden/>
    <w:rsid w:val="00AC1501"/>
    <w:rPr>
      <w:rFonts w:ascii="Calibri" w:hAnsi="Calibri"/>
      <w:b/>
      <w:bCs/>
      <w:sz w:val="28"/>
      <w:szCs w:val="28"/>
      <w:lang w:val="x-none" w:eastAsia="x-none"/>
    </w:rPr>
  </w:style>
  <w:style w:type="paragraph" w:styleId="a3">
    <w:name w:val="Title"/>
    <w:basedOn w:val="a"/>
    <w:link w:val="a4"/>
    <w:qFormat/>
    <w:rsid w:val="00AC150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C1501"/>
    <w:rPr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AC1501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rsid w:val="00AC1501"/>
    <w:rPr>
      <w:b/>
      <w:bCs/>
      <w:sz w:val="40"/>
      <w:szCs w:val="24"/>
      <w:lang w:eastAsia="ru-RU"/>
    </w:rPr>
  </w:style>
  <w:style w:type="character" w:styleId="a7">
    <w:name w:val="Strong"/>
    <w:qFormat/>
    <w:rsid w:val="00AC1501"/>
    <w:rPr>
      <w:b/>
      <w:bCs/>
    </w:rPr>
  </w:style>
  <w:style w:type="paragraph" w:styleId="a8">
    <w:name w:val="No Spacing"/>
    <w:qFormat/>
    <w:rsid w:val="00AC1501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AC1501"/>
    <w:pPr>
      <w:ind w:left="708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1959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0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501"/>
    <w:pPr>
      <w:keepNext/>
      <w:jc w:val="center"/>
      <w:outlineLvl w:val="0"/>
    </w:pPr>
    <w:rPr>
      <w:b/>
      <w:sz w:val="32"/>
      <w:szCs w:val="20"/>
      <w:lang w:val="x-none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AC15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C1501"/>
    <w:rPr>
      <w:b/>
      <w:sz w:val="32"/>
      <w:lang w:val="x-none"/>
    </w:rPr>
  </w:style>
  <w:style w:type="character" w:customStyle="1" w:styleId="40">
    <w:name w:val="Заголовок 4 Знак"/>
    <w:link w:val="4"/>
    <w:semiHidden/>
    <w:rsid w:val="00AC1501"/>
    <w:rPr>
      <w:rFonts w:ascii="Calibri" w:hAnsi="Calibri"/>
      <w:b/>
      <w:bCs/>
      <w:sz w:val="28"/>
      <w:szCs w:val="28"/>
      <w:lang w:val="x-none" w:eastAsia="x-none"/>
    </w:rPr>
  </w:style>
  <w:style w:type="paragraph" w:styleId="a3">
    <w:name w:val="Title"/>
    <w:basedOn w:val="a"/>
    <w:link w:val="a4"/>
    <w:qFormat/>
    <w:rsid w:val="00AC1501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C1501"/>
    <w:rPr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AC1501"/>
    <w:pPr>
      <w:jc w:val="center"/>
    </w:pPr>
    <w:rPr>
      <w:b/>
      <w:bCs/>
      <w:sz w:val="40"/>
    </w:rPr>
  </w:style>
  <w:style w:type="character" w:customStyle="1" w:styleId="a6">
    <w:name w:val="Подзаголовок Знак"/>
    <w:basedOn w:val="a0"/>
    <w:link w:val="a5"/>
    <w:rsid w:val="00AC1501"/>
    <w:rPr>
      <w:b/>
      <w:bCs/>
      <w:sz w:val="40"/>
      <w:szCs w:val="24"/>
      <w:lang w:eastAsia="ru-RU"/>
    </w:rPr>
  </w:style>
  <w:style w:type="character" w:styleId="a7">
    <w:name w:val="Strong"/>
    <w:qFormat/>
    <w:rsid w:val="00AC1501"/>
    <w:rPr>
      <w:b/>
      <w:bCs/>
    </w:rPr>
  </w:style>
  <w:style w:type="paragraph" w:styleId="a8">
    <w:name w:val="No Spacing"/>
    <w:qFormat/>
    <w:rsid w:val="00AC1501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AC1501"/>
    <w:pPr>
      <w:ind w:left="708"/>
    </w:pPr>
    <w:rPr>
      <w:sz w:val="28"/>
      <w:szCs w:val="20"/>
    </w:rPr>
  </w:style>
  <w:style w:type="character" w:styleId="aa">
    <w:name w:val="Hyperlink"/>
    <w:basedOn w:val="a0"/>
    <w:uiPriority w:val="99"/>
    <w:unhideWhenUsed/>
    <w:rsid w:val="00195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jghhoc2ajlc8b.xn--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Мановицкая</dc:creator>
  <cp:keywords/>
  <dc:description/>
  <cp:lastModifiedBy>Мановицкая</cp:lastModifiedBy>
  <cp:revision>3</cp:revision>
  <dcterms:created xsi:type="dcterms:W3CDTF">2023-05-29T23:06:00Z</dcterms:created>
  <dcterms:modified xsi:type="dcterms:W3CDTF">2023-05-29T23:21:00Z</dcterms:modified>
</cp:coreProperties>
</file>