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A" w:rsidRDefault="00AC716A" w:rsidP="00AC716A">
      <w:pPr>
        <w:pStyle w:val="a3"/>
        <w:suppressAutoHyphens/>
        <w:rPr>
          <w:sz w:val="36"/>
          <w:szCs w:val="36"/>
        </w:rPr>
      </w:pPr>
      <w:r>
        <w:rPr>
          <w:sz w:val="36"/>
          <w:szCs w:val="36"/>
        </w:rPr>
        <w:t>АДМИНИСТРАЦИЯ  СУСУМАНСКОГО РАЙОНА</w:t>
      </w:r>
    </w:p>
    <w:p w:rsidR="00AC716A" w:rsidRDefault="00AC716A" w:rsidP="00AC716A">
      <w:pPr>
        <w:suppressAutoHyphens/>
        <w:jc w:val="center"/>
        <w:rPr>
          <w:b/>
          <w:bCs/>
          <w:sz w:val="28"/>
        </w:rPr>
      </w:pPr>
    </w:p>
    <w:p w:rsidR="00AC716A" w:rsidRDefault="00AC716A" w:rsidP="00AC716A">
      <w:pPr>
        <w:pStyle w:val="a5"/>
        <w:suppressAutoHyphens/>
        <w:rPr>
          <w:sz w:val="56"/>
          <w:szCs w:val="56"/>
        </w:rPr>
      </w:pPr>
      <w:r>
        <w:rPr>
          <w:sz w:val="56"/>
          <w:szCs w:val="56"/>
        </w:rPr>
        <w:t>ПОСТАНОВЛЕНИЕ</w:t>
      </w:r>
    </w:p>
    <w:p w:rsidR="00AC716A" w:rsidRDefault="00AC716A" w:rsidP="00AC716A">
      <w:pPr>
        <w:suppressAutoHyphens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C716A" w:rsidTr="004A6750">
        <w:tc>
          <w:tcPr>
            <w:tcW w:w="5070" w:type="dxa"/>
          </w:tcPr>
          <w:p w:rsidR="00AC716A" w:rsidRDefault="00AC716A" w:rsidP="00D063B5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CD7086">
              <w:rPr>
                <w:lang w:eastAsia="en-US"/>
              </w:rPr>
              <w:t>0</w:t>
            </w:r>
            <w:r w:rsidR="004A6750">
              <w:rPr>
                <w:lang w:eastAsia="en-US"/>
              </w:rPr>
              <w:t>8</w:t>
            </w:r>
            <w:r w:rsidR="00CD7086">
              <w:rPr>
                <w:lang w:eastAsia="en-US"/>
              </w:rPr>
              <w:t>.07.</w:t>
            </w:r>
            <w:r>
              <w:rPr>
                <w:lang w:eastAsia="en-US"/>
              </w:rPr>
              <w:t>2015 года                        №</w:t>
            </w:r>
            <w:r w:rsidR="00CD7086">
              <w:rPr>
                <w:lang w:eastAsia="en-US"/>
              </w:rPr>
              <w:t xml:space="preserve"> </w:t>
            </w:r>
            <w:r w:rsidR="004A6750">
              <w:rPr>
                <w:lang w:eastAsia="en-US"/>
              </w:rPr>
              <w:t>288</w:t>
            </w:r>
          </w:p>
          <w:p w:rsidR="00AC716A" w:rsidRDefault="00AC716A" w:rsidP="00D063B5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Сусуман</w:t>
            </w:r>
            <w:proofErr w:type="spellEnd"/>
          </w:p>
          <w:p w:rsidR="00AC716A" w:rsidRDefault="00AC716A" w:rsidP="00D063B5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1" w:type="dxa"/>
          </w:tcPr>
          <w:p w:rsidR="00AC716A" w:rsidRDefault="00AC716A" w:rsidP="00D063B5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AC716A" w:rsidTr="004A6750">
        <w:trPr>
          <w:trHeight w:val="2785"/>
        </w:trPr>
        <w:tc>
          <w:tcPr>
            <w:tcW w:w="5070" w:type="dxa"/>
          </w:tcPr>
          <w:p w:rsidR="00AC716A" w:rsidRDefault="004A6750" w:rsidP="004A6750">
            <w:pPr>
              <w:pStyle w:val="ConsPlusTitle"/>
              <w:widowControl/>
              <w:jc w:val="both"/>
              <w:rPr>
                <w:lang w:eastAsia="en-US"/>
              </w:rPr>
            </w:pP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перечня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ниципального имущества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свободного от прав третьих лиц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имущественных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 субъектов малого и среднего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редпринимательства), предназначенного для предоставлени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пользование на долгосрочной основе субъектам малого и среднего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редприниматель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ства и организациям, образующим 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инфраструктуру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ED2623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оддержки субъектов малого и среднего предпринимательства</w:t>
            </w:r>
          </w:p>
        </w:tc>
        <w:tc>
          <w:tcPr>
            <w:tcW w:w="4501" w:type="dxa"/>
          </w:tcPr>
          <w:p w:rsidR="00AC716A" w:rsidRDefault="00AC716A" w:rsidP="00D063B5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C716A" w:rsidRDefault="00AC716A" w:rsidP="00AC716A">
      <w:pPr>
        <w:suppressAutoHyphens/>
        <w:jc w:val="both"/>
      </w:pPr>
      <w:r>
        <w:tab/>
      </w:r>
    </w:p>
    <w:p w:rsidR="00AC716A" w:rsidRDefault="00AC716A" w:rsidP="00AC716A">
      <w:pPr>
        <w:suppressAutoHyphens/>
        <w:jc w:val="both"/>
      </w:pPr>
    </w:p>
    <w:p w:rsidR="004A6750" w:rsidRPr="004A6750" w:rsidRDefault="00AC716A" w:rsidP="004A67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16A">
        <w:rPr>
          <w:rFonts w:ascii="Times New Roman" w:hAnsi="Times New Roman" w:cs="Times New Roman"/>
          <w:b w:val="0"/>
        </w:rPr>
        <w:tab/>
      </w:r>
      <w:r w:rsidR="004A6750" w:rsidRPr="004A6750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24 июля 2007 года N 209-ФЗ "О развитии малого и среднего предпринимательства в Российской Федерации", 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Уставом муниципального образования "</w:t>
      </w:r>
      <w:proofErr w:type="spellStart"/>
      <w:r w:rsidR="004A6750" w:rsidRPr="004A6750">
        <w:rPr>
          <w:rFonts w:ascii="Times New Roman" w:hAnsi="Times New Roman" w:cs="Times New Roman"/>
          <w:b w:val="0"/>
          <w:sz w:val="24"/>
          <w:szCs w:val="24"/>
        </w:rPr>
        <w:t>Сусуманский</w:t>
      </w:r>
      <w:proofErr w:type="spellEnd"/>
      <w:r w:rsidR="004A6750" w:rsidRPr="004A6750">
        <w:rPr>
          <w:rFonts w:ascii="Times New Roman" w:hAnsi="Times New Roman" w:cs="Times New Roman"/>
          <w:b w:val="0"/>
          <w:sz w:val="24"/>
          <w:szCs w:val="24"/>
        </w:rPr>
        <w:t xml:space="preserve"> район"</w:t>
      </w:r>
      <w:r w:rsidR="004A6750">
        <w:rPr>
          <w:rFonts w:ascii="Times New Roman" w:hAnsi="Times New Roman" w:cs="Times New Roman"/>
          <w:b w:val="0"/>
          <w:sz w:val="24"/>
          <w:szCs w:val="24"/>
        </w:rPr>
        <w:t>, администрация Сусуманского района</w:t>
      </w:r>
    </w:p>
    <w:p w:rsidR="004A6750" w:rsidRPr="00ED2623" w:rsidRDefault="004A6750" w:rsidP="004A6750">
      <w:pPr>
        <w:pStyle w:val="a3"/>
        <w:jc w:val="left"/>
        <w:rPr>
          <w:b w:val="0"/>
          <w:sz w:val="24"/>
        </w:rPr>
      </w:pPr>
    </w:p>
    <w:p w:rsidR="004A6750" w:rsidRPr="004A6750" w:rsidRDefault="004A6750" w:rsidP="004A6750">
      <w:pPr>
        <w:pStyle w:val="a3"/>
        <w:jc w:val="left"/>
        <w:rPr>
          <w:b w:val="0"/>
          <w:sz w:val="24"/>
        </w:rPr>
      </w:pPr>
      <w:proofErr w:type="gramStart"/>
      <w:r w:rsidRPr="004A6750">
        <w:rPr>
          <w:b w:val="0"/>
          <w:sz w:val="24"/>
        </w:rPr>
        <w:t>ПОСТАНОВЛ Я</w:t>
      </w:r>
      <w:r w:rsidRPr="004A6750">
        <w:rPr>
          <w:b w:val="0"/>
          <w:sz w:val="24"/>
        </w:rPr>
        <w:t>ЕТ</w:t>
      </w:r>
      <w:proofErr w:type="gramEnd"/>
      <w:r>
        <w:rPr>
          <w:b w:val="0"/>
          <w:sz w:val="24"/>
        </w:rPr>
        <w:t>:</w:t>
      </w:r>
    </w:p>
    <w:p w:rsidR="004A6750" w:rsidRPr="00053AAD" w:rsidRDefault="004A6750" w:rsidP="004A6750">
      <w:pPr>
        <w:pStyle w:val="a3"/>
        <w:jc w:val="left"/>
        <w:rPr>
          <w:b w:val="0"/>
          <w:sz w:val="24"/>
        </w:rPr>
      </w:pPr>
    </w:p>
    <w:p w:rsidR="004A6750" w:rsidRPr="00102139" w:rsidRDefault="004A6750" w:rsidP="004A67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0213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02139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21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02139">
        <w:rPr>
          <w:rFonts w:ascii="Times New Roman" w:hAnsi="Times New Roman" w:cs="Times New Roman"/>
          <w:sz w:val="24"/>
          <w:szCs w:val="24"/>
        </w:rPr>
        <w:t xml:space="preserve">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4A6750" w:rsidRDefault="004A6750" w:rsidP="004A675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F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390F2F">
        <w:rPr>
          <w:rFonts w:ascii="Times New Roman" w:hAnsi="Times New Roman" w:cs="Times New Roman"/>
          <w:b w:val="0"/>
          <w:sz w:val="24"/>
          <w:szCs w:val="24"/>
        </w:rPr>
        <w:t>Постановление от 15.06.2009 г. №163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</w:t>
      </w:r>
      <w:r>
        <w:rPr>
          <w:rFonts w:ascii="Times New Roman" w:hAnsi="Times New Roman" w:cs="Times New Roman"/>
          <w:b w:val="0"/>
          <w:sz w:val="24"/>
          <w:szCs w:val="24"/>
        </w:rPr>
        <w:t>му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мущества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свободного от прав третьих лиц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(за исключением имущественных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прав субъектов малого 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редпринимательства), предназначенного для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редоставлени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 xml:space="preserve"> пользование на долгосрочной основе субъектам малого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и среднего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редпринимательства и организациям, образующим инфраструктуру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ED2623">
        <w:rPr>
          <w:rFonts w:ascii="Times New Roman" w:hAnsi="Times New Roman" w:cs="Times New Roman"/>
          <w:b w:val="0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4"/>
          <w:szCs w:val="24"/>
        </w:rPr>
        <w:t>" считать утратившим силу.</w:t>
      </w:r>
      <w:proofErr w:type="gramEnd"/>
    </w:p>
    <w:p w:rsidR="004A6750" w:rsidRPr="00FF6629" w:rsidRDefault="004A6750" w:rsidP="004A67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F6629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опубликованию в газете «Горняк Севера»</w:t>
      </w:r>
    </w:p>
    <w:p w:rsidR="004A6750" w:rsidRDefault="004A6750" w:rsidP="004A6750"/>
    <w:p w:rsidR="004A6750" w:rsidRPr="00053AAD" w:rsidRDefault="004A6750" w:rsidP="004A6750"/>
    <w:p w:rsidR="004A6750" w:rsidRPr="004A6750" w:rsidRDefault="004A6750" w:rsidP="004A6750">
      <w:pPr>
        <w:pStyle w:val="2"/>
        <w:rPr>
          <w:b w:val="0"/>
          <w:color w:val="auto"/>
          <w:sz w:val="24"/>
          <w:szCs w:val="24"/>
        </w:rPr>
      </w:pPr>
      <w:proofErr w:type="spellStart"/>
      <w:r w:rsidRPr="004A6750">
        <w:rPr>
          <w:b w:val="0"/>
          <w:color w:val="auto"/>
          <w:sz w:val="24"/>
          <w:szCs w:val="24"/>
        </w:rPr>
        <w:t>И.о</w:t>
      </w:r>
      <w:proofErr w:type="spellEnd"/>
      <w:r w:rsidRPr="004A6750">
        <w:rPr>
          <w:b w:val="0"/>
          <w:color w:val="auto"/>
          <w:sz w:val="24"/>
          <w:szCs w:val="24"/>
        </w:rPr>
        <w:t>.</w:t>
      </w:r>
      <w:r w:rsidRPr="004A6750">
        <w:rPr>
          <w:b w:val="0"/>
          <w:color w:val="auto"/>
          <w:sz w:val="24"/>
          <w:szCs w:val="24"/>
        </w:rPr>
        <w:t xml:space="preserve"> </w:t>
      </w:r>
      <w:r w:rsidRPr="004A6750">
        <w:rPr>
          <w:b w:val="0"/>
          <w:color w:val="auto"/>
          <w:sz w:val="24"/>
          <w:szCs w:val="24"/>
        </w:rPr>
        <w:t xml:space="preserve">главы Сусуманского района                                                         </w:t>
      </w:r>
      <w:r w:rsidRPr="004A6750">
        <w:rPr>
          <w:b w:val="0"/>
          <w:color w:val="auto"/>
          <w:sz w:val="24"/>
          <w:szCs w:val="24"/>
        </w:rPr>
        <w:tab/>
        <w:t xml:space="preserve">           </w:t>
      </w:r>
      <w:r w:rsidRPr="004A6750">
        <w:rPr>
          <w:b w:val="0"/>
          <w:color w:val="auto"/>
          <w:sz w:val="24"/>
          <w:szCs w:val="24"/>
        </w:rPr>
        <w:t>Н.Р.</w:t>
      </w:r>
      <w:r w:rsidRPr="004A6750">
        <w:rPr>
          <w:b w:val="0"/>
          <w:color w:val="auto"/>
          <w:sz w:val="24"/>
          <w:szCs w:val="24"/>
        </w:rPr>
        <w:t xml:space="preserve"> </w:t>
      </w:r>
      <w:r w:rsidRPr="004A6750">
        <w:rPr>
          <w:b w:val="0"/>
          <w:color w:val="auto"/>
          <w:sz w:val="24"/>
          <w:szCs w:val="24"/>
        </w:rPr>
        <w:t>Лебедева</w:t>
      </w:r>
    </w:p>
    <w:p w:rsidR="004A6750" w:rsidRDefault="004A6750" w:rsidP="004A6750"/>
    <w:p w:rsidR="004A6750" w:rsidRDefault="004A6750" w:rsidP="004A67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6750" w:rsidRDefault="004A6750" w:rsidP="004A67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6750" w:rsidRDefault="004A6750" w:rsidP="004A67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6750" w:rsidRPr="00102139" w:rsidRDefault="004A6750" w:rsidP="004A675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A6750" w:rsidRDefault="004A6750" w:rsidP="004A67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13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4A6750" w:rsidRDefault="004A6750" w:rsidP="004A67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</w:t>
      </w:r>
    </w:p>
    <w:p w:rsidR="004A6750" w:rsidRPr="00102139" w:rsidRDefault="004A6750" w:rsidP="004A67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Сусуманского района</w:t>
      </w:r>
    </w:p>
    <w:p w:rsidR="004A6750" w:rsidRPr="00102139" w:rsidRDefault="004A6750" w:rsidP="004A67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.07.2015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50" w:rsidRPr="00102139" w:rsidRDefault="004A6750" w:rsidP="004A67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6750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4A6750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2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50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139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102139">
        <w:rPr>
          <w:rFonts w:ascii="Times New Roman" w:hAnsi="Times New Roman" w:cs="Times New Roman"/>
          <w:sz w:val="24"/>
          <w:szCs w:val="24"/>
        </w:rPr>
        <w:t xml:space="preserve"> ОТ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139">
        <w:rPr>
          <w:rFonts w:ascii="Times New Roman" w:hAnsi="Times New Roman" w:cs="Times New Roman"/>
          <w:sz w:val="24"/>
          <w:szCs w:val="24"/>
        </w:rPr>
        <w:t xml:space="preserve">ТРЕТЬИХ ЛИЦ </w:t>
      </w:r>
    </w:p>
    <w:p w:rsidR="004A6750" w:rsidRPr="00102139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139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</w:t>
      </w:r>
      <w:proofErr w:type="gramEnd"/>
    </w:p>
    <w:p w:rsidR="004A6750" w:rsidRPr="00102139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2139">
        <w:rPr>
          <w:rFonts w:ascii="Times New Roman" w:hAnsi="Times New Roman" w:cs="Times New Roman"/>
          <w:sz w:val="24"/>
          <w:szCs w:val="24"/>
        </w:rPr>
        <w:t>МАЛОГО И СРЕДНЕГО ПРЕДПРИНИМАТЕЛЬСТВА), ПРЕДНАЗНАЧЕННОГО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139">
        <w:rPr>
          <w:rFonts w:ascii="Times New Roman" w:hAnsi="Times New Roman" w:cs="Times New Roman"/>
          <w:sz w:val="24"/>
          <w:szCs w:val="24"/>
        </w:rPr>
        <w:t>ДЛЯ ПРЕДОСТАВЛЕНИЯ ЕГО В ПОЛЬЗОВАНИЕ</w:t>
      </w:r>
      <w:proofErr w:type="gramEnd"/>
    </w:p>
    <w:p w:rsidR="004A6750" w:rsidRPr="00102139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</w:t>
      </w:r>
    </w:p>
    <w:p w:rsidR="004A6750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 xml:space="preserve">ПРЕДПРИНИМАТЕЛЬСТВА И ОРГАНИЗАЦИЯМ, </w:t>
      </w:r>
    </w:p>
    <w:p w:rsidR="004A6750" w:rsidRPr="00102139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ОБРАЗУЮЩИМ ИНФРАСТРУКТУРУ</w:t>
      </w:r>
    </w:p>
    <w:p w:rsidR="004A6750" w:rsidRPr="00102139" w:rsidRDefault="004A6750" w:rsidP="004A67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2139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:rsidR="004A6750" w:rsidRPr="00102139" w:rsidRDefault="004A6750" w:rsidP="004A67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417"/>
        <w:gridCol w:w="3119"/>
        <w:gridCol w:w="1843"/>
      </w:tblGrid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Местоположение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>(для недвижимого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  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и др.)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встроенное помещение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д.4,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80,9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4A6750">
            <w:pPr>
              <w:pStyle w:val="ConsPlusNormal"/>
              <w:widowControl/>
              <w:ind w:left="-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73742,15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д.6,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216,1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Pr="00102139" w:rsidRDefault="004A6750" w:rsidP="004A6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307689,93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д.14,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4A6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427931,50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4A6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710437,04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д.29,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111,7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4A6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212407,37</w:t>
            </w:r>
          </w:p>
        </w:tc>
      </w:tr>
      <w:tr w:rsidR="004A6750" w:rsidRPr="00102139" w:rsidTr="004A67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B62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Лесная, д.16,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700,4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50" w:rsidRDefault="004A6750" w:rsidP="004A6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87114,32</w:t>
            </w:r>
          </w:p>
        </w:tc>
      </w:tr>
    </w:tbl>
    <w:p w:rsidR="004A6750" w:rsidRPr="00102139" w:rsidRDefault="004A6750" w:rsidP="004A67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750" w:rsidRPr="00102139" w:rsidRDefault="004A6750" w:rsidP="004A6750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A6750" w:rsidRPr="00ED2623" w:rsidRDefault="004A6750" w:rsidP="004A6750"/>
    <w:p w:rsidR="008108C3" w:rsidRDefault="008108C3" w:rsidP="004A6750">
      <w:pPr>
        <w:pStyle w:val="1"/>
        <w:jc w:val="both"/>
      </w:pPr>
    </w:p>
    <w:sectPr w:rsidR="008108C3" w:rsidSect="00E4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BF6"/>
    <w:multiLevelType w:val="hybridMultilevel"/>
    <w:tmpl w:val="8DEC0A1A"/>
    <w:lvl w:ilvl="0" w:tplc="DC5A0E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D8D0DFB"/>
    <w:multiLevelType w:val="multilevel"/>
    <w:tmpl w:val="3A2E84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6A"/>
    <w:rsid w:val="002E0917"/>
    <w:rsid w:val="004050C6"/>
    <w:rsid w:val="00473CCE"/>
    <w:rsid w:val="004A6750"/>
    <w:rsid w:val="00764E71"/>
    <w:rsid w:val="008108C3"/>
    <w:rsid w:val="00AC716A"/>
    <w:rsid w:val="00C34091"/>
    <w:rsid w:val="00CD7086"/>
    <w:rsid w:val="00CE3ED9"/>
    <w:rsid w:val="00E43659"/>
    <w:rsid w:val="00E7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1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16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7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C716A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716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AC716A"/>
    <w:pPr>
      <w:ind w:left="720"/>
      <w:contextualSpacing/>
    </w:pPr>
  </w:style>
  <w:style w:type="table" w:styleId="a8">
    <w:name w:val="Table Grid"/>
    <w:basedOn w:val="a1"/>
    <w:uiPriority w:val="59"/>
    <w:rsid w:val="00AC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C716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6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4A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6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71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16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7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C716A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716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AC716A"/>
    <w:pPr>
      <w:ind w:left="720"/>
      <w:contextualSpacing/>
    </w:pPr>
  </w:style>
  <w:style w:type="table" w:styleId="a8">
    <w:name w:val="Table Grid"/>
    <w:basedOn w:val="a1"/>
    <w:uiPriority w:val="59"/>
    <w:rsid w:val="00AC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C716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</cp:lastModifiedBy>
  <cp:revision>2</cp:revision>
  <dcterms:created xsi:type="dcterms:W3CDTF">2015-07-09T00:11:00Z</dcterms:created>
  <dcterms:modified xsi:type="dcterms:W3CDTF">2015-07-09T00:11:00Z</dcterms:modified>
</cp:coreProperties>
</file>