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0F" w:rsidRDefault="005E078D" w:rsidP="005E078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C170F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5C170F" w:rsidRDefault="005E078D" w:rsidP="005C170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C170F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5C170F" w:rsidRDefault="005C170F" w:rsidP="005C170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E078D" w:rsidRPr="005C170F" w:rsidRDefault="005E078D" w:rsidP="005C170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C170F">
        <w:rPr>
          <w:rFonts w:ascii="Times New Roman" w:hAnsi="Times New Roman"/>
          <w:b/>
          <w:sz w:val="52"/>
          <w:szCs w:val="52"/>
        </w:rPr>
        <w:t>ПОСТАНОВЛЕНИЕ</w:t>
      </w:r>
    </w:p>
    <w:p w:rsidR="005E078D" w:rsidRDefault="005E078D" w:rsidP="005E078D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909">
        <w:rPr>
          <w:rFonts w:ascii="Times New Roman" w:hAnsi="Times New Roman"/>
          <w:sz w:val="24"/>
          <w:szCs w:val="24"/>
        </w:rPr>
        <w:t xml:space="preserve">От </w:t>
      </w:r>
      <w:r w:rsidR="005C170F">
        <w:rPr>
          <w:rFonts w:ascii="Times New Roman" w:hAnsi="Times New Roman"/>
          <w:sz w:val="24"/>
          <w:szCs w:val="24"/>
        </w:rPr>
        <w:t xml:space="preserve"> 30.12.</w:t>
      </w:r>
      <w:r>
        <w:rPr>
          <w:rFonts w:ascii="Times New Roman" w:hAnsi="Times New Roman"/>
          <w:sz w:val="24"/>
          <w:szCs w:val="24"/>
        </w:rPr>
        <w:t>202</w:t>
      </w:r>
      <w:r w:rsidR="008144BD">
        <w:rPr>
          <w:rFonts w:ascii="Times New Roman" w:hAnsi="Times New Roman"/>
          <w:sz w:val="24"/>
          <w:szCs w:val="24"/>
        </w:rPr>
        <w:t>2</w:t>
      </w:r>
      <w:r w:rsidRPr="00D75909">
        <w:rPr>
          <w:rFonts w:ascii="Times New Roman" w:hAnsi="Times New Roman"/>
          <w:sz w:val="24"/>
          <w:szCs w:val="24"/>
        </w:rPr>
        <w:t xml:space="preserve"> года  </w:t>
      </w:r>
      <w:r w:rsidR="00EE2916">
        <w:rPr>
          <w:rFonts w:ascii="Times New Roman" w:hAnsi="Times New Roman"/>
          <w:sz w:val="24"/>
          <w:szCs w:val="24"/>
        </w:rPr>
        <w:tab/>
      </w:r>
      <w:r w:rsidR="00EE2916">
        <w:rPr>
          <w:rFonts w:ascii="Times New Roman" w:hAnsi="Times New Roman"/>
          <w:sz w:val="24"/>
          <w:szCs w:val="24"/>
        </w:rPr>
        <w:tab/>
      </w:r>
      <w:r w:rsidR="00EE2916">
        <w:rPr>
          <w:rFonts w:ascii="Times New Roman" w:hAnsi="Times New Roman"/>
          <w:sz w:val="24"/>
          <w:szCs w:val="24"/>
        </w:rPr>
        <w:tab/>
      </w:r>
      <w:r w:rsidR="00DB0811">
        <w:rPr>
          <w:rFonts w:ascii="Times New Roman" w:hAnsi="Times New Roman"/>
          <w:sz w:val="24"/>
          <w:szCs w:val="24"/>
        </w:rPr>
        <w:tab/>
      </w:r>
      <w:r w:rsidRPr="00D75909">
        <w:rPr>
          <w:rFonts w:ascii="Times New Roman" w:hAnsi="Times New Roman"/>
          <w:sz w:val="24"/>
          <w:szCs w:val="24"/>
        </w:rPr>
        <w:t>№</w:t>
      </w:r>
      <w:r w:rsidR="005C170F">
        <w:rPr>
          <w:rFonts w:ascii="Times New Roman" w:hAnsi="Times New Roman"/>
          <w:sz w:val="24"/>
          <w:szCs w:val="24"/>
        </w:rPr>
        <w:t xml:space="preserve"> 616</w:t>
      </w:r>
    </w:p>
    <w:p w:rsidR="00EE2916" w:rsidRPr="00D75909" w:rsidRDefault="006160E5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E29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2916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</w:t>
      </w:r>
      <w:r w:rsidR="00AD3FED">
        <w:rPr>
          <w:rFonts w:ascii="Times New Roman" w:hAnsi="Times New Roman"/>
          <w:sz w:val="24"/>
          <w:szCs w:val="24"/>
        </w:rPr>
        <w:t>8.2017 г. № 450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«Развитие образования в </w:t>
      </w:r>
      <w:proofErr w:type="spellStart"/>
      <w:r>
        <w:rPr>
          <w:rFonts w:ascii="Times New Roman" w:hAnsi="Times New Roman"/>
          <w:sz w:val="24"/>
          <w:szCs w:val="24"/>
        </w:rPr>
        <w:t>Сусуманском</w:t>
      </w:r>
      <w:proofErr w:type="spellEnd"/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городском округе на 20</w:t>
      </w:r>
      <w:r w:rsidR="00742AC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814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  <w:proofErr w:type="gramEnd"/>
    </w:p>
    <w:p w:rsidR="005E078D" w:rsidRDefault="005E078D" w:rsidP="005E0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0834" w:rsidRDefault="00DF0834" w:rsidP="005E0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3FED" w:rsidRDefault="00B71E93" w:rsidP="00B71E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25.10.2018 г. № 543 «Об утверждении Порядка формирования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25.05.2017 г. № 315 «Об утверждении перечня муниципальных программ», </w:t>
      </w:r>
      <w:r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proofErr w:type="gramEnd"/>
    </w:p>
    <w:p w:rsidR="00B71E93" w:rsidRDefault="00B71E93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FED" w:rsidRPr="00AD3FED" w:rsidRDefault="00AD3FED" w:rsidP="00B71E93">
      <w:pPr>
        <w:spacing w:after="0" w:line="240" w:lineRule="auto"/>
        <w:ind w:firstLine="708"/>
        <w:contextualSpacing/>
        <w:jc w:val="both"/>
        <w:rPr>
          <w:rStyle w:val="1"/>
          <w:rFonts w:ascii="Times New Roman" w:hAnsi="Times New Roman"/>
          <w:color w:val="auto"/>
          <w:sz w:val="24"/>
          <w:szCs w:val="24"/>
          <w:u w:val="none"/>
        </w:rPr>
      </w:pP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 xml:space="preserve">1. Внести в постановление администрации </w:t>
      </w:r>
      <w:proofErr w:type="spellStart"/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Сусуманского</w:t>
      </w:r>
      <w:proofErr w:type="spellEnd"/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 xml:space="preserve">от 14.08.2017 г. № 450 «Об утверждении муниципальной программы «Развитие образования в </w:t>
      </w:r>
      <w:proofErr w:type="spellStart"/>
      <w:r>
        <w:rPr>
          <w:rFonts w:ascii="Times New Roman" w:hAnsi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</w:t>
      </w:r>
      <w:r w:rsidR="008144BD">
        <w:rPr>
          <w:rFonts w:ascii="Times New Roman" w:hAnsi="Times New Roman"/>
          <w:sz w:val="24"/>
          <w:szCs w:val="24"/>
        </w:rPr>
        <w:t>дском округе на 2020-2024</w:t>
      </w:r>
      <w:r w:rsidR="00DA7962">
        <w:rPr>
          <w:rFonts w:ascii="Times New Roman" w:hAnsi="Times New Roman"/>
          <w:sz w:val="24"/>
          <w:szCs w:val="24"/>
        </w:rPr>
        <w:t xml:space="preserve"> годы»</w:t>
      </w: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следующие изменения:</w:t>
      </w:r>
    </w:p>
    <w:p w:rsidR="00AD3FED" w:rsidRPr="00795F3A" w:rsidRDefault="00AD3FED" w:rsidP="00AD3FED">
      <w:pPr>
        <w:spacing w:after="0"/>
        <w:ind w:firstLine="708"/>
        <w:contextualSpacing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1.1. Наименование муниципальной программы изложить в новой редакции: «</w:t>
      </w:r>
      <w:r w:rsidR="00DA7962">
        <w:rPr>
          <w:rFonts w:ascii="Times New Roman" w:hAnsi="Times New Roman"/>
          <w:sz w:val="24"/>
          <w:szCs w:val="24"/>
        </w:rPr>
        <w:t xml:space="preserve">Развитие образования в </w:t>
      </w:r>
      <w:proofErr w:type="spellStart"/>
      <w:r w:rsidR="00DA7962">
        <w:rPr>
          <w:rFonts w:ascii="Times New Roman" w:hAnsi="Times New Roman"/>
          <w:sz w:val="24"/>
          <w:szCs w:val="24"/>
        </w:rPr>
        <w:t>Сусу</w:t>
      </w:r>
      <w:r w:rsidR="008144BD">
        <w:rPr>
          <w:rFonts w:ascii="Times New Roman" w:hAnsi="Times New Roman"/>
          <w:sz w:val="24"/>
          <w:szCs w:val="24"/>
        </w:rPr>
        <w:t>манском</w:t>
      </w:r>
      <w:proofErr w:type="spellEnd"/>
      <w:r w:rsidR="008144BD">
        <w:rPr>
          <w:rFonts w:ascii="Times New Roman" w:hAnsi="Times New Roman"/>
          <w:sz w:val="24"/>
          <w:szCs w:val="24"/>
        </w:rPr>
        <w:t xml:space="preserve"> городском округе на 2021-2025</w:t>
      </w:r>
      <w:r w:rsidR="00DA7962">
        <w:rPr>
          <w:rFonts w:ascii="Times New Roman" w:hAnsi="Times New Roman"/>
          <w:sz w:val="24"/>
          <w:szCs w:val="24"/>
        </w:rPr>
        <w:t xml:space="preserve"> годы</w:t>
      </w: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AD3FED" w:rsidRPr="004B68B3" w:rsidRDefault="00AD3FED" w:rsidP="00AD3FE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1.</w:t>
      </w:r>
      <w:r w:rsidR="00DA7962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2.  Приложение</w:t>
      </w:r>
      <w:r w:rsidRPr="00795F3A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изложить в новой редакции:</w:t>
      </w:r>
    </w:p>
    <w:p w:rsidR="00D7093A" w:rsidRDefault="00D7093A" w:rsidP="00B551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160E5">
        <w:rPr>
          <w:rFonts w:ascii="Times New Roman" w:hAnsi="Times New Roman"/>
          <w:bCs/>
          <w:sz w:val="18"/>
          <w:szCs w:val="18"/>
        </w:rPr>
        <w:t>«</w:t>
      </w:r>
      <w:r w:rsidRPr="001E3E84">
        <w:rPr>
          <w:rFonts w:ascii="Times New Roman" w:hAnsi="Times New Roman"/>
          <w:bCs/>
          <w:sz w:val="18"/>
          <w:szCs w:val="18"/>
        </w:rPr>
        <w:t>Приложение</w:t>
      </w:r>
    </w:p>
    <w:p w:rsidR="00B55111" w:rsidRDefault="00EE2916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Утверждено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 xml:space="preserve"> постановлением администрации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proofErr w:type="spellStart"/>
      <w:r w:rsidRPr="001E3E84">
        <w:rPr>
          <w:rFonts w:ascii="Times New Roman" w:hAnsi="Times New Roman"/>
          <w:bCs/>
          <w:sz w:val="18"/>
          <w:szCs w:val="18"/>
        </w:rPr>
        <w:t>Сусуманского</w:t>
      </w:r>
      <w:proofErr w:type="spellEnd"/>
      <w:r w:rsidRPr="001E3E84">
        <w:rPr>
          <w:rFonts w:ascii="Times New Roman" w:hAnsi="Times New Roman"/>
          <w:bCs/>
          <w:sz w:val="18"/>
          <w:szCs w:val="18"/>
        </w:rPr>
        <w:t xml:space="preserve"> городского округа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от 14.08.2017 г. №450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«Об утверждении муниципальной программы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 xml:space="preserve">«Развитие образования в </w:t>
      </w:r>
      <w:proofErr w:type="spellStart"/>
      <w:r w:rsidRPr="001E3E84">
        <w:rPr>
          <w:rFonts w:ascii="Times New Roman" w:hAnsi="Times New Roman"/>
          <w:bCs/>
          <w:sz w:val="18"/>
          <w:szCs w:val="18"/>
        </w:rPr>
        <w:t>Сусуманском</w:t>
      </w:r>
      <w:proofErr w:type="spellEnd"/>
      <w:r w:rsidRPr="001E3E84">
        <w:rPr>
          <w:rFonts w:ascii="Times New Roman" w:hAnsi="Times New Roman"/>
          <w:bCs/>
          <w:sz w:val="18"/>
          <w:szCs w:val="18"/>
        </w:rPr>
        <w:t xml:space="preserve"> городском округе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на 20</w:t>
      </w:r>
      <w:r w:rsidR="008144BD">
        <w:rPr>
          <w:rFonts w:ascii="Times New Roman" w:hAnsi="Times New Roman"/>
          <w:bCs/>
          <w:sz w:val="18"/>
          <w:szCs w:val="18"/>
        </w:rPr>
        <w:t>21</w:t>
      </w:r>
      <w:r w:rsidRPr="001E3E84">
        <w:rPr>
          <w:rFonts w:ascii="Times New Roman" w:hAnsi="Times New Roman"/>
          <w:bCs/>
          <w:sz w:val="18"/>
          <w:szCs w:val="18"/>
        </w:rPr>
        <w:t>-202</w:t>
      </w:r>
      <w:r w:rsidR="008144BD">
        <w:rPr>
          <w:rFonts w:ascii="Times New Roman" w:hAnsi="Times New Roman"/>
          <w:bCs/>
          <w:sz w:val="18"/>
          <w:szCs w:val="18"/>
        </w:rPr>
        <w:t>5</w:t>
      </w:r>
      <w:r w:rsidRPr="001E3E84">
        <w:rPr>
          <w:rFonts w:ascii="Times New Roman" w:hAnsi="Times New Roman"/>
          <w:bCs/>
          <w:sz w:val="18"/>
          <w:szCs w:val="18"/>
        </w:rPr>
        <w:t xml:space="preserve"> годы»</w:t>
      </w:r>
    </w:p>
    <w:p w:rsidR="00B55111" w:rsidRDefault="00B55111" w:rsidP="005E0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111" w:rsidRPr="00B30EBB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EBB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B55111" w:rsidRPr="00024051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051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B55111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051">
        <w:rPr>
          <w:rFonts w:ascii="Times New Roman" w:hAnsi="Times New Roman"/>
          <w:b/>
          <w:bCs/>
          <w:sz w:val="24"/>
          <w:szCs w:val="24"/>
        </w:rPr>
        <w:t xml:space="preserve">«Развитие образования в </w:t>
      </w:r>
      <w:proofErr w:type="spellStart"/>
      <w:r w:rsidRPr="00024051">
        <w:rPr>
          <w:rFonts w:ascii="Times New Roman" w:hAnsi="Times New Roman"/>
          <w:b/>
          <w:bCs/>
          <w:sz w:val="24"/>
          <w:szCs w:val="24"/>
        </w:rPr>
        <w:t>Сусуманско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proofErr w:type="spellEnd"/>
      <w:r w:rsidRPr="00024051">
        <w:rPr>
          <w:rFonts w:ascii="Times New Roman" w:hAnsi="Times New Roman"/>
          <w:b/>
          <w:bCs/>
          <w:sz w:val="24"/>
          <w:szCs w:val="24"/>
        </w:rPr>
        <w:t xml:space="preserve"> городско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024051">
        <w:rPr>
          <w:rFonts w:ascii="Times New Roman" w:hAnsi="Times New Roman"/>
          <w:b/>
          <w:bCs/>
          <w:sz w:val="24"/>
          <w:szCs w:val="24"/>
        </w:rPr>
        <w:t xml:space="preserve"> округе на 20</w:t>
      </w:r>
      <w:r w:rsidR="008144BD">
        <w:rPr>
          <w:rFonts w:ascii="Times New Roman" w:hAnsi="Times New Roman"/>
          <w:b/>
          <w:bCs/>
          <w:sz w:val="24"/>
          <w:szCs w:val="24"/>
        </w:rPr>
        <w:t>21-2025</w:t>
      </w:r>
      <w:r w:rsidRPr="00024051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6237"/>
      </w:tblGrid>
      <w:tr w:rsidR="00B55111" w:rsidRPr="00B30EBB" w:rsidTr="00DA7962">
        <w:trPr>
          <w:trHeight w:val="400"/>
          <w:tblCellSpacing w:w="5" w:type="nil"/>
        </w:trPr>
        <w:tc>
          <w:tcPr>
            <w:tcW w:w="3550" w:type="dxa"/>
          </w:tcPr>
          <w:p w:rsidR="00B55111" w:rsidRPr="00B30EBB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237" w:type="dxa"/>
          </w:tcPr>
          <w:p w:rsidR="00B55111" w:rsidRPr="00B30EBB" w:rsidRDefault="00B55111" w:rsidP="00EE29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sz w:val="24"/>
                <w:szCs w:val="24"/>
              </w:rPr>
              <w:t>Сусуманского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B55111" w:rsidRPr="00B30EBB" w:rsidTr="00DA7962">
        <w:trPr>
          <w:trHeight w:val="400"/>
          <w:tblCellSpacing w:w="5" w:type="nil"/>
        </w:trPr>
        <w:tc>
          <w:tcPr>
            <w:tcW w:w="3550" w:type="dxa"/>
          </w:tcPr>
          <w:p w:rsidR="00B55111" w:rsidRPr="00B30EBB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237" w:type="dxa"/>
          </w:tcPr>
          <w:p w:rsidR="00B55111" w:rsidRPr="00B30EBB" w:rsidRDefault="008144BD" w:rsidP="002C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B55111">
              <w:rPr>
                <w:sz w:val="24"/>
                <w:szCs w:val="24"/>
              </w:rPr>
              <w:t xml:space="preserve"> годы</w:t>
            </w:r>
          </w:p>
        </w:tc>
      </w:tr>
      <w:tr w:rsidR="00B55111" w:rsidRPr="00221A6D" w:rsidTr="00DA7962">
        <w:trPr>
          <w:trHeight w:val="400"/>
          <w:tblCellSpacing w:w="5" w:type="nil"/>
        </w:trPr>
        <w:tc>
          <w:tcPr>
            <w:tcW w:w="3550" w:type="dxa"/>
          </w:tcPr>
          <w:p w:rsidR="00B55111" w:rsidRPr="00024051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Цели и задачи </w:t>
            </w:r>
            <w:r w:rsidRPr="00024051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237" w:type="dxa"/>
          </w:tcPr>
          <w:p w:rsidR="00B55111" w:rsidRDefault="00DB08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</w:t>
            </w:r>
            <w:r w:rsidR="00B55111">
              <w:rPr>
                <w:rFonts w:ascii="Times New Roman" w:hAnsi="Times New Roman"/>
                <w:sz w:val="24"/>
                <w:szCs w:val="24"/>
              </w:rPr>
              <w:t xml:space="preserve">беспечение качества, доступности и эффективности образования на территории </w:t>
            </w:r>
            <w:proofErr w:type="spellStart"/>
            <w:r w:rsidR="00B55111">
              <w:rPr>
                <w:rFonts w:ascii="Times New Roman" w:hAnsi="Times New Roman"/>
                <w:sz w:val="24"/>
                <w:szCs w:val="24"/>
              </w:rPr>
              <w:t>Сусуманского</w:t>
            </w:r>
            <w:proofErr w:type="spellEnd"/>
            <w:r w:rsidR="00B55111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основе его фундаментальности и </w:t>
            </w:r>
            <w:r w:rsidR="00B5511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актуальным и перспективным потребностям личности, общества и государства.</w:t>
            </w:r>
          </w:p>
          <w:p w:rsidR="00B55111" w:rsidRDefault="00B55111" w:rsidP="0044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55111" w:rsidRDefault="00B55111" w:rsidP="0044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максимально равной доступности услуг дошкольного, общего, дополнительного образования.</w:t>
            </w:r>
          </w:p>
          <w:p w:rsidR="00B55111" w:rsidRDefault="00B551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371466">
              <w:rPr>
                <w:rFonts w:ascii="Times New Roman" w:hAnsi="Times New Roman"/>
                <w:sz w:val="24"/>
                <w:szCs w:val="24"/>
              </w:rPr>
              <w:t xml:space="preserve">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      </w:r>
            <w:proofErr w:type="spellStart"/>
            <w:r w:rsidRPr="00371466">
              <w:rPr>
                <w:rFonts w:ascii="Times New Roman" w:hAnsi="Times New Roman"/>
                <w:sz w:val="24"/>
                <w:szCs w:val="24"/>
              </w:rPr>
              <w:t>Сусуманского</w:t>
            </w:r>
            <w:proofErr w:type="spellEnd"/>
            <w:r w:rsidRPr="00371466">
              <w:rPr>
                <w:rFonts w:ascii="Times New Roman" w:hAnsi="Times New Roman"/>
                <w:sz w:val="24"/>
                <w:szCs w:val="24"/>
              </w:rPr>
              <w:t xml:space="preserve"> городского округа.</w:t>
            </w:r>
          </w:p>
          <w:p w:rsidR="00B55111" w:rsidRPr="00221A6D" w:rsidRDefault="00B551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кадрового потенциала.</w:t>
            </w:r>
          </w:p>
        </w:tc>
      </w:tr>
      <w:tr w:rsidR="00B55111" w:rsidRPr="00E01254" w:rsidTr="00DA7962">
        <w:trPr>
          <w:trHeight w:val="276"/>
          <w:tblCellSpacing w:w="5" w:type="nil"/>
        </w:trPr>
        <w:tc>
          <w:tcPr>
            <w:tcW w:w="3550" w:type="dxa"/>
          </w:tcPr>
          <w:p w:rsidR="00B55111" w:rsidRPr="00E01254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E01254">
              <w:rPr>
                <w:sz w:val="24"/>
                <w:szCs w:val="24"/>
              </w:rPr>
              <w:lastRenderedPageBreak/>
              <w:t xml:space="preserve">Перечень основных </w:t>
            </w:r>
            <w:r w:rsidRPr="00E01254">
              <w:rPr>
                <w:sz w:val="24"/>
                <w:szCs w:val="24"/>
              </w:rPr>
              <w:br/>
              <w:t xml:space="preserve">целевых показателей </w:t>
            </w:r>
            <w:r w:rsidRPr="00E0125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237" w:type="dxa"/>
          </w:tcPr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численность детей-инвалидов, детей-сирот и детей, оставшихся без поп</w:t>
            </w:r>
            <w:r w:rsidR="00DA7962">
              <w:rPr>
                <w:rFonts w:ascii="Times New Roman" w:hAnsi="Times New Roman"/>
                <w:sz w:val="24"/>
                <w:szCs w:val="24"/>
              </w:rPr>
              <w:t>ечения родителей, а также детей</w:t>
            </w:r>
            <w:r w:rsidRPr="00E01254">
              <w:rPr>
                <w:rFonts w:ascii="Times New Roman" w:hAnsi="Times New Roman"/>
                <w:sz w:val="24"/>
                <w:szCs w:val="24"/>
              </w:rPr>
              <w:t xml:space="preserve"> с туберкулезной интоксикацией </w:t>
            </w:r>
            <w:proofErr w:type="gramStart"/>
            <w:r w:rsidR="00DA7962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="00DA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54">
              <w:rPr>
                <w:rFonts w:ascii="Times New Roman" w:hAnsi="Times New Roman"/>
                <w:sz w:val="24"/>
                <w:szCs w:val="24"/>
              </w:rPr>
              <w:t xml:space="preserve">обучающихся в образовательных организациях, которым возмещены расходы по присмотру и уходу; 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функционирования муниципальных организаций образования;</w:t>
            </w:r>
          </w:p>
          <w:p w:rsidR="00B55111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количество учреждений, пополнивших материально-техническую базу для обучения детей с ОВЗ;</w:t>
            </w:r>
          </w:p>
          <w:p w:rsidR="00F23DCE" w:rsidRDefault="00F23DCE" w:rsidP="00F2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общеобразовательных организаций, в которых произведены инженерно-геологические изыскания;</w:t>
            </w:r>
          </w:p>
          <w:p w:rsidR="00B55111" w:rsidRPr="00547B14" w:rsidRDefault="00B55111" w:rsidP="00E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14">
              <w:rPr>
                <w:rFonts w:ascii="Times New Roman" w:hAnsi="Times New Roman"/>
                <w:sz w:val="24"/>
                <w:szCs w:val="24"/>
              </w:rPr>
              <w:t>- количество центров образования цифрового и гуманитарного профилей «Точка роста», созданных на базе общеобразовательных организаций;</w:t>
            </w:r>
          </w:p>
          <w:p w:rsidR="00B55111" w:rsidRPr="00547B14" w:rsidRDefault="00B55111" w:rsidP="00EE291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47B14">
              <w:rPr>
                <w:rFonts w:ascii="Times New Roman" w:hAnsi="Times New Roman"/>
                <w:sz w:val="24"/>
                <w:szCs w:val="24"/>
              </w:rPr>
              <w:t>- количество детей, охваченных деятельностью центров образования цифрового и гуманитарного профилей «Точка роста»;</w:t>
            </w:r>
          </w:p>
          <w:p w:rsidR="00B55111" w:rsidRDefault="00B55111" w:rsidP="00EE2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7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ED27BB" w:rsidRPr="00CC5CA5" w:rsidRDefault="00ED27BB" w:rsidP="00EE2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2B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общеобразовательных организаций</w:t>
            </w:r>
            <w:r w:rsidR="00D2454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272B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которых 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внедрена 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  <w:r w:rsidR="00D24549" w:rsidRPr="00CC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0FC" w:rsidRPr="00CC5CA5" w:rsidRDefault="002C30FC" w:rsidP="00EE2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="00DD0383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="00DD0383">
              <w:rPr>
                <w:rFonts w:ascii="Times New Roman" w:hAnsi="Times New Roman" w:cs="Times New Roman"/>
                <w:sz w:val="24"/>
                <w:szCs w:val="24"/>
              </w:rPr>
              <w:t>, созданных в дошкольных образовательных организациях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государственных полномочий по созданию и организации деятельности комиссии по делам несовершеннолетних и защите их прав;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государственных полномочий по организации и осуществлению деятельности органов опеки и попечительства;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количество лучших педагогов, которым выплачено денежное поощрение;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 xml:space="preserve">- количество педагогов, принявших участие в конкурсах </w:t>
            </w:r>
            <w:r w:rsidRPr="00E0125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</w:tc>
      </w:tr>
      <w:tr w:rsidR="0066155A" w:rsidRPr="00B30EBB" w:rsidTr="00DA7962">
        <w:trPr>
          <w:trHeight w:val="400"/>
          <w:tblCellSpacing w:w="5" w:type="nil"/>
        </w:trPr>
        <w:tc>
          <w:tcPr>
            <w:tcW w:w="3550" w:type="dxa"/>
          </w:tcPr>
          <w:p w:rsidR="0066155A" w:rsidRPr="00024051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024051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024051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237" w:type="dxa"/>
          </w:tcPr>
          <w:p w:rsidR="0066155A" w:rsidRPr="00357A24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ВСЕГО: </w:t>
            </w:r>
            <w:r w:rsidRPr="001734F8">
              <w:rPr>
                <w:b/>
                <w:sz w:val="24"/>
                <w:szCs w:val="24"/>
              </w:rPr>
              <w:t xml:space="preserve"> </w:t>
            </w:r>
            <w:r w:rsidR="00022D65">
              <w:rPr>
                <w:b/>
                <w:sz w:val="24"/>
                <w:szCs w:val="24"/>
              </w:rPr>
              <w:t xml:space="preserve">1 008 570,5 </w:t>
            </w:r>
            <w:r w:rsidRPr="001734F8">
              <w:rPr>
                <w:b/>
                <w:sz w:val="24"/>
                <w:szCs w:val="24"/>
              </w:rPr>
              <w:t>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 том числе: 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2021 </w:t>
            </w:r>
            <w:r w:rsidRPr="001734F8">
              <w:rPr>
                <w:sz w:val="24"/>
                <w:szCs w:val="24"/>
              </w:rPr>
              <w:t xml:space="preserve">год –  </w:t>
            </w:r>
            <w:r w:rsidR="00D32159">
              <w:rPr>
                <w:sz w:val="24"/>
                <w:szCs w:val="24"/>
              </w:rPr>
              <w:t>241 712,7</w:t>
            </w:r>
            <w:r w:rsidR="00022D65">
              <w:rPr>
                <w:sz w:val="24"/>
                <w:szCs w:val="24"/>
              </w:rPr>
              <w:t xml:space="preserve"> </w:t>
            </w:r>
            <w:r w:rsidRPr="001734F8">
              <w:rPr>
                <w:sz w:val="24"/>
                <w:szCs w:val="24"/>
              </w:rPr>
              <w:t>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2022 год –</w:t>
            </w:r>
            <w:r w:rsidR="00022D65">
              <w:rPr>
                <w:sz w:val="24"/>
                <w:szCs w:val="24"/>
              </w:rPr>
              <w:t xml:space="preserve"> 237 589,1 </w:t>
            </w:r>
            <w:r>
              <w:rPr>
                <w:sz w:val="24"/>
                <w:szCs w:val="24"/>
              </w:rPr>
              <w:t>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="00022D65">
              <w:rPr>
                <w:sz w:val="24"/>
                <w:szCs w:val="24"/>
              </w:rPr>
              <w:t xml:space="preserve"> 222 284,1 </w:t>
            </w:r>
            <w:r>
              <w:rPr>
                <w:sz w:val="24"/>
                <w:szCs w:val="24"/>
              </w:rPr>
              <w:t>тыс. руб.</w:t>
            </w:r>
            <w:r w:rsidR="00994C80">
              <w:rPr>
                <w:sz w:val="24"/>
                <w:szCs w:val="24"/>
              </w:rPr>
              <w:t>;</w:t>
            </w:r>
          </w:p>
          <w:p w:rsidR="00994C80" w:rsidRDefault="00994C80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D32159">
              <w:rPr>
                <w:sz w:val="24"/>
                <w:szCs w:val="24"/>
              </w:rPr>
              <w:t>–</w:t>
            </w:r>
            <w:r w:rsidR="00F8573C">
              <w:rPr>
                <w:sz w:val="24"/>
                <w:szCs w:val="24"/>
              </w:rPr>
              <w:t xml:space="preserve"> </w:t>
            </w:r>
            <w:r w:rsidR="00022D65">
              <w:rPr>
                <w:sz w:val="24"/>
                <w:szCs w:val="24"/>
              </w:rPr>
              <w:t xml:space="preserve">167 498,2 </w:t>
            </w:r>
            <w:r w:rsidR="00F8573C">
              <w:rPr>
                <w:sz w:val="24"/>
                <w:szCs w:val="24"/>
              </w:rPr>
              <w:t>тыс. руб.;</w:t>
            </w:r>
          </w:p>
          <w:p w:rsidR="00F8573C" w:rsidRPr="009759F3" w:rsidRDefault="00F8573C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022D65">
              <w:rPr>
                <w:sz w:val="24"/>
                <w:szCs w:val="24"/>
              </w:rPr>
              <w:t xml:space="preserve">139 486,4 </w:t>
            </w:r>
            <w:r>
              <w:rPr>
                <w:sz w:val="24"/>
                <w:szCs w:val="24"/>
              </w:rPr>
              <w:t>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из них: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024051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  <w:r w:rsidRPr="00A23147">
              <w:rPr>
                <w:sz w:val="24"/>
                <w:szCs w:val="24"/>
              </w:rPr>
              <w:t>–</w:t>
            </w:r>
            <w:r w:rsidR="00022D65">
              <w:rPr>
                <w:sz w:val="24"/>
                <w:szCs w:val="24"/>
              </w:rPr>
              <w:t xml:space="preserve"> </w:t>
            </w:r>
            <w:r w:rsidR="00022D65" w:rsidRPr="00022D65">
              <w:rPr>
                <w:b/>
                <w:sz w:val="24"/>
                <w:szCs w:val="24"/>
              </w:rPr>
              <w:t>58 392,4</w:t>
            </w:r>
            <w:r w:rsidR="00022D65">
              <w:rPr>
                <w:sz w:val="24"/>
                <w:szCs w:val="24"/>
              </w:rPr>
              <w:t xml:space="preserve"> </w:t>
            </w:r>
            <w:r w:rsidRPr="00F053D4">
              <w:rPr>
                <w:b/>
                <w:sz w:val="24"/>
                <w:szCs w:val="24"/>
              </w:rPr>
              <w:t>тыс. руб</w:t>
            </w:r>
            <w:r w:rsidRPr="00A23147">
              <w:rPr>
                <w:b/>
                <w:sz w:val="24"/>
                <w:szCs w:val="24"/>
              </w:rPr>
              <w:t>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C15360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C15360">
              <w:rPr>
                <w:sz w:val="24"/>
                <w:szCs w:val="24"/>
              </w:rPr>
              <w:t>2021 год –</w:t>
            </w:r>
            <w:r w:rsidR="00022D65">
              <w:rPr>
                <w:sz w:val="24"/>
                <w:szCs w:val="24"/>
              </w:rPr>
              <w:t xml:space="preserve"> </w:t>
            </w:r>
            <w:r w:rsidR="00D32159">
              <w:rPr>
                <w:sz w:val="24"/>
                <w:szCs w:val="24"/>
              </w:rPr>
              <w:t xml:space="preserve">8 602,0 </w:t>
            </w:r>
            <w:r w:rsidRPr="00A23147">
              <w:rPr>
                <w:sz w:val="24"/>
                <w:szCs w:val="24"/>
              </w:rPr>
              <w:t>тыс. руб.;</w:t>
            </w:r>
          </w:p>
          <w:p w:rsidR="0066155A" w:rsidRDefault="00F8573C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="0066155A" w:rsidRPr="00C15360">
              <w:rPr>
                <w:sz w:val="24"/>
                <w:szCs w:val="24"/>
              </w:rPr>
              <w:t xml:space="preserve"> –</w:t>
            </w:r>
            <w:r w:rsidR="00022D65">
              <w:rPr>
                <w:sz w:val="24"/>
                <w:szCs w:val="24"/>
              </w:rPr>
              <w:t xml:space="preserve"> 9 650,4 </w:t>
            </w:r>
            <w:r w:rsidR="0066155A" w:rsidRPr="00A23147">
              <w:rPr>
                <w:sz w:val="24"/>
                <w:szCs w:val="24"/>
              </w:rPr>
              <w:t>тыс. руб.</w:t>
            </w:r>
            <w:r w:rsidR="0066155A">
              <w:rPr>
                <w:sz w:val="24"/>
                <w:szCs w:val="24"/>
              </w:rPr>
              <w:t>;</w:t>
            </w:r>
          </w:p>
          <w:p w:rsidR="0066155A" w:rsidRPr="009759F3" w:rsidRDefault="00F8573C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="00022D65">
              <w:rPr>
                <w:sz w:val="24"/>
                <w:szCs w:val="24"/>
              </w:rPr>
              <w:t xml:space="preserve"> 11 892,5 </w:t>
            </w:r>
            <w:r w:rsidR="0066155A" w:rsidRPr="00A23147">
              <w:rPr>
                <w:sz w:val="24"/>
                <w:szCs w:val="24"/>
              </w:rPr>
              <w:t>тыс. руб.</w:t>
            </w:r>
            <w:r w:rsidR="00285579">
              <w:rPr>
                <w:sz w:val="24"/>
                <w:szCs w:val="24"/>
              </w:rPr>
              <w:t>;</w:t>
            </w:r>
          </w:p>
          <w:p w:rsidR="00742AC9" w:rsidRDefault="00994C80" w:rsidP="0066155A">
            <w:pPr>
              <w:pStyle w:val="ConsPlusCell"/>
              <w:rPr>
                <w:sz w:val="24"/>
                <w:szCs w:val="24"/>
              </w:rPr>
            </w:pPr>
            <w:r w:rsidRPr="00994C80">
              <w:rPr>
                <w:sz w:val="24"/>
                <w:szCs w:val="24"/>
              </w:rPr>
              <w:t xml:space="preserve">2024 год -  </w:t>
            </w:r>
            <w:r w:rsidR="00022D65">
              <w:rPr>
                <w:sz w:val="24"/>
                <w:szCs w:val="24"/>
              </w:rPr>
              <w:t>20 240,2</w:t>
            </w:r>
            <w:r w:rsidRPr="00994C80">
              <w:rPr>
                <w:sz w:val="24"/>
                <w:szCs w:val="24"/>
              </w:rPr>
              <w:t xml:space="preserve"> тыс. руб.</w:t>
            </w:r>
            <w:r w:rsidR="00F8573C">
              <w:rPr>
                <w:sz w:val="24"/>
                <w:szCs w:val="24"/>
              </w:rPr>
              <w:t>;</w:t>
            </w:r>
          </w:p>
          <w:p w:rsidR="00F8573C" w:rsidRDefault="00F8573C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022D65">
              <w:rPr>
                <w:sz w:val="24"/>
                <w:szCs w:val="24"/>
              </w:rPr>
              <w:t>8 007,3</w:t>
            </w:r>
            <w:r>
              <w:rPr>
                <w:sz w:val="24"/>
                <w:szCs w:val="24"/>
              </w:rPr>
              <w:t>тыс. руб.</w:t>
            </w:r>
          </w:p>
          <w:p w:rsidR="00F8573C" w:rsidRPr="00994C80" w:rsidRDefault="00F8573C" w:rsidP="0066155A">
            <w:pPr>
              <w:pStyle w:val="ConsPlusCell"/>
              <w:rPr>
                <w:sz w:val="24"/>
                <w:szCs w:val="24"/>
              </w:rPr>
            </w:pPr>
          </w:p>
          <w:p w:rsidR="0066155A" w:rsidRPr="00F053D4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областной бюджет</w:t>
            </w:r>
            <w:r w:rsidR="00022D65">
              <w:rPr>
                <w:sz w:val="24"/>
                <w:szCs w:val="24"/>
              </w:rPr>
              <w:t xml:space="preserve"> </w:t>
            </w:r>
            <w:r w:rsidRPr="00057734">
              <w:rPr>
                <w:sz w:val="24"/>
                <w:szCs w:val="24"/>
              </w:rPr>
              <w:t>–</w:t>
            </w:r>
            <w:r w:rsidR="00022D65">
              <w:rPr>
                <w:sz w:val="24"/>
                <w:szCs w:val="24"/>
              </w:rPr>
              <w:t xml:space="preserve"> </w:t>
            </w:r>
            <w:r w:rsidR="00022D65" w:rsidRPr="00022D65">
              <w:rPr>
                <w:b/>
                <w:sz w:val="24"/>
                <w:szCs w:val="24"/>
              </w:rPr>
              <w:t>947 441,2</w:t>
            </w:r>
            <w:r w:rsidR="00022D65">
              <w:rPr>
                <w:sz w:val="24"/>
                <w:szCs w:val="24"/>
              </w:rPr>
              <w:t xml:space="preserve"> </w:t>
            </w:r>
            <w:r w:rsidRPr="00742AC9">
              <w:rPr>
                <w:b/>
                <w:sz w:val="24"/>
                <w:szCs w:val="24"/>
              </w:rPr>
              <w:t>тыс</w:t>
            </w:r>
            <w:r w:rsidRPr="00F053D4">
              <w:rPr>
                <w:b/>
                <w:sz w:val="24"/>
                <w:szCs w:val="24"/>
              </w:rPr>
              <w:t>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2021 год – </w:t>
            </w:r>
            <w:r w:rsidR="00D32159">
              <w:rPr>
                <w:sz w:val="24"/>
                <w:szCs w:val="24"/>
              </w:rPr>
              <w:t>232 856,9</w:t>
            </w:r>
            <w:r w:rsidRPr="009759F3">
              <w:rPr>
                <w:sz w:val="24"/>
                <w:szCs w:val="24"/>
              </w:rPr>
              <w:t xml:space="preserve">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2022 год –</w:t>
            </w:r>
            <w:r w:rsidR="00022D65">
              <w:rPr>
                <w:sz w:val="24"/>
                <w:szCs w:val="24"/>
              </w:rPr>
              <w:t xml:space="preserve"> 227 364,7 </w:t>
            </w:r>
            <w:r w:rsidRPr="009759F3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="00022D65">
              <w:rPr>
                <w:sz w:val="24"/>
                <w:szCs w:val="24"/>
              </w:rPr>
              <w:t xml:space="preserve"> 209 686,1 </w:t>
            </w:r>
            <w:r w:rsidRPr="009759F3">
              <w:rPr>
                <w:sz w:val="24"/>
                <w:szCs w:val="24"/>
              </w:rPr>
              <w:t>тыс. руб.</w:t>
            </w:r>
            <w:r w:rsidR="00285579">
              <w:rPr>
                <w:sz w:val="24"/>
                <w:szCs w:val="24"/>
              </w:rPr>
              <w:t>;</w:t>
            </w:r>
          </w:p>
          <w:p w:rsidR="00285579" w:rsidRDefault="00285579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D32159">
              <w:rPr>
                <w:sz w:val="24"/>
                <w:szCs w:val="24"/>
              </w:rPr>
              <w:t>–</w:t>
            </w:r>
            <w:r w:rsidR="00022D65">
              <w:rPr>
                <w:sz w:val="24"/>
                <w:szCs w:val="24"/>
              </w:rPr>
              <w:t xml:space="preserve"> 146 186,4 </w:t>
            </w:r>
            <w:r>
              <w:rPr>
                <w:sz w:val="24"/>
                <w:szCs w:val="24"/>
              </w:rPr>
              <w:t>тыс. руб.</w:t>
            </w:r>
            <w:r w:rsidR="00F8573C">
              <w:rPr>
                <w:sz w:val="24"/>
                <w:szCs w:val="24"/>
              </w:rPr>
              <w:t>;</w:t>
            </w:r>
          </w:p>
          <w:p w:rsidR="00F8573C" w:rsidRDefault="00F8573C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="00022D65">
              <w:rPr>
                <w:sz w:val="24"/>
                <w:szCs w:val="24"/>
              </w:rPr>
              <w:t xml:space="preserve"> 131 347,1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88157A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024051">
              <w:rPr>
                <w:sz w:val="24"/>
                <w:szCs w:val="24"/>
              </w:rPr>
              <w:t xml:space="preserve"> бюджет</w:t>
            </w:r>
            <w:r w:rsidRPr="0088157A">
              <w:rPr>
                <w:b/>
                <w:sz w:val="24"/>
                <w:szCs w:val="24"/>
              </w:rPr>
              <w:t>–</w:t>
            </w:r>
            <w:r w:rsidR="00022D65">
              <w:rPr>
                <w:b/>
                <w:sz w:val="24"/>
                <w:szCs w:val="24"/>
              </w:rPr>
              <w:t xml:space="preserve"> 2 736,9 </w:t>
            </w:r>
            <w:r w:rsidRPr="0088157A">
              <w:rPr>
                <w:b/>
                <w:sz w:val="24"/>
                <w:szCs w:val="24"/>
              </w:rPr>
              <w:t>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9759F3" w:rsidRDefault="00801254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D32159">
              <w:rPr>
                <w:sz w:val="24"/>
                <w:szCs w:val="24"/>
              </w:rPr>
              <w:t xml:space="preserve">253,8 </w:t>
            </w:r>
            <w:r w:rsidR="0066155A" w:rsidRPr="009759F3">
              <w:rPr>
                <w:sz w:val="24"/>
                <w:szCs w:val="24"/>
              </w:rPr>
              <w:t>тыс. руб.;</w:t>
            </w:r>
          </w:p>
          <w:p w:rsidR="0066155A" w:rsidRDefault="00801254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022D65">
              <w:rPr>
                <w:sz w:val="24"/>
                <w:szCs w:val="24"/>
              </w:rPr>
              <w:t xml:space="preserve">574,0 </w:t>
            </w:r>
            <w:r w:rsidR="0066155A" w:rsidRPr="009759F3">
              <w:rPr>
                <w:sz w:val="24"/>
                <w:szCs w:val="24"/>
              </w:rPr>
              <w:t>тыс. руб.</w:t>
            </w:r>
            <w:r w:rsidR="0066155A">
              <w:rPr>
                <w:sz w:val="24"/>
                <w:szCs w:val="24"/>
              </w:rPr>
              <w:t>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022D65">
              <w:rPr>
                <w:sz w:val="24"/>
                <w:szCs w:val="24"/>
              </w:rPr>
              <w:t xml:space="preserve"> </w:t>
            </w:r>
            <w:r w:rsidR="00480BCB" w:rsidRPr="009759F3">
              <w:rPr>
                <w:sz w:val="24"/>
                <w:szCs w:val="24"/>
              </w:rPr>
              <w:t>–</w:t>
            </w:r>
            <w:r w:rsidR="00022D65">
              <w:rPr>
                <w:sz w:val="24"/>
                <w:szCs w:val="24"/>
              </w:rPr>
              <w:t xml:space="preserve"> 705,5 </w:t>
            </w:r>
            <w:r w:rsidRPr="009759F3">
              <w:rPr>
                <w:sz w:val="24"/>
                <w:szCs w:val="24"/>
              </w:rPr>
              <w:t>тыс. руб.</w:t>
            </w:r>
            <w:r w:rsidR="00285579">
              <w:rPr>
                <w:sz w:val="24"/>
                <w:szCs w:val="24"/>
              </w:rPr>
              <w:t>;</w:t>
            </w:r>
          </w:p>
          <w:p w:rsidR="00285579" w:rsidRDefault="00801254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022D6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22D65">
              <w:rPr>
                <w:sz w:val="24"/>
                <w:szCs w:val="24"/>
              </w:rPr>
              <w:t xml:space="preserve">1 071,6 </w:t>
            </w:r>
            <w:r w:rsidR="00285579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;</w:t>
            </w:r>
          </w:p>
          <w:p w:rsidR="00801254" w:rsidRPr="009759F3" w:rsidRDefault="00801254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="00022D65">
              <w:rPr>
                <w:sz w:val="24"/>
                <w:szCs w:val="24"/>
              </w:rPr>
              <w:t xml:space="preserve"> 132,0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9759F3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– </w:t>
            </w:r>
            <w:r w:rsidRPr="009759F3">
              <w:rPr>
                <w:b/>
                <w:sz w:val="24"/>
                <w:szCs w:val="24"/>
              </w:rPr>
              <w:t xml:space="preserve">0,0 </w:t>
            </w:r>
            <w:proofErr w:type="spellStart"/>
            <w:r w:rsidRPr="009759F3">
              <w:rPr>
                <w:b/>
                <w:sz w:val="24"/>
                <w:szCs w:val="24"/>
              </w:rPr>
              <w:t>тыс</w:t>
            </w:r>
            <w:proofErr w:type="gramStart"/>
            <w:r w:rsidRPr="009759F3">
              <w:rPr>
                <w:b/>
                <w:sz w:val="24"/>
                <w:szCs w:val="24"/>
              </w:rPr>
              <w:t>.р</w:t>
            </w:r>
            <w:proofErr w:type="gramEnd"/>
            <w:r w:rsidRPr="009759F3">
              <w:rPr>
                <w:b/>
                <w:sz w:val="24"/>
                <w:szCs w:val="24"/>
              </w:rPr>
              <w:t>уб</w:t>
            </w:r>
            <w:proofErr w:type="spellEnd"/>
            <w:r w:rsidRPr="009759F3">
              <w:rPr>
                <w:b/>
                <w:sz w:val="24"/>
                <w:szCs w:val="24"/>
              </w:rPr>
              <w:t>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Pr="00024051">
              <w:rPr>
                <w:sz w:val="24"/>
                <w:szCs w:val="24"/>
              </w:rPr>
              <w:t>– 0,0 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="00285579">
              <w:rPr>
                <w:sz w:val="24"/>
                <w:szCs w:val="24"/>
              </w:rPr>
              <w:t>–</w:t>
            </w:r>
            <w:r w:rsidRPr="00024051">
              <w:rPr>
                <w:sz w:val="24"/>
                <w:szCs w:val="24"/>
              </w:rPr>
              <w:t xml:space="preserve"> 0,0  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285579">
              <w:rPr>
                <w:sz w:val="24"/>
                <w:szCs w:val="24"/>
              </w:rPr>
              <w:t>–</w:t>
            </w:r>
            <w:r w:rsidRPr="00024051">
              <w:rPr>
                <w:sz w:val="24"/>
                <w:szCs w:val="24"/>
              </w:rPr>
              <w:t xml:space="preserve"> 0,0  тыс. руб.</w:t>
            </w:r>
            <w:r w:rsidR="00285579">
              <w:rPr>
                <w:sz w:val="24"/>
                <w:szCs w:val="24"/>
              </w:rPr>
              <w:t>;</w:t>
            </w:r>
          </w:p>
          <w:p w:rsidR="00285579" w:rsidRDefault="00285579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руб.</w:t>
            </w:r>
            <w:r w:rsidR="00801254">
              <w:rPr>
                <w:sz w:val="24"/>
                <w:szCs w:val="24"/>
              </w:rPr>
              <w:t>;</w:t>
            </w:r>
          </w:p>
          <w:p w:rsidR="00801254" w:rsidRPr="00024051" w:rsidRDefault="00801254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руб.</w:t>
            </w:r>
          </w:p>
        </w:tc>
      </w:tr>
      <w:tr w:rsidR="00B55111" w:rsidRPr="00024051" w:rsidTr="00DA7962">
        <w:trPr>
          <w:trHeight w:val="400"/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11" w:rsidRPr="00024051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11" w:rsidRPr="00024051" w:rsidRDefault="005C170F" w:rsidP="002C30FC">
            <w:pPr>
              <w:pStyle w:val="ConsPlusCell"/>
              <w:rPr>
                <w:sz w:val="24"/>
                <w:szCs w:val="24"/>
              </w:rPr>
            </w:pPr>
            <w:hyperlink r:id="rId9" w:history="1">
              <w:r w:rsidR="00B55111" w:rsidRPr="00B55111">
                <w:rPr>
                  <w:rStyle w:val="a5"/>
                  <w:sz w:val="24"/>
                  <w:szCs w:val="24"/>
                </w:rPr>
                <w:t>http://susumanskiy-rayon.ru</w:t>
              </w:r>
            </w:hyperlink>
          </w:p>
        </w:tc>
      </w:tr>
    </w:tbl>
    <w:p w:rsidR="005E078D" w:rsidRDefault="005E078D" w:rsidP="005E078D">
      <w:pPr>
        <w:pStyle w:val="ConsPlusCell"/>
        <w:rPr>
          <w:sz w:val="24"/>
          <w:szCs w:val="24"/>
        </w:rPr>
      </w:pPr>
    </w:p>
    <w:p w:rsidR="00B55111" w:rsidRDefault="00B55111" w:rsidP="00B5511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E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8736D">
        <w:rPr>
          <w:rFonts w:ascii="Times New Roman" w:hAnsi="Times New Roman"/>
          <w:b/>
          <w:bCs/>
          <w:sz w:val="24"/>
          <w:szCs w:val="24"/>
        </w:rPr>
        <w:t xml:space="preserve">Характеристика и анализ текущего состояния сферы </w:t>
      </w:r>
      <w:r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B55111" w:rsidRDefault="00B55111" w:rsidP="00B55111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8736D">
        <w:rPr>
          <w:rFonts w:ascii="Times New Roman" w:hAnsi="Times New Roman"/>
          <w:b/>
          <w:bCs/>
          <w:sz w:val="24"/>
          <w:szCs w:val="24"/>
        </w:rPr>
        <w:t>Сусуманского</w:t>
      </w:r>
      <w:proofErr w:type="spellEnd"/>
      <w:r w:rsidRPr="00F8736D">
        <w:rPr>
          <w:rFonts w:ascii="Times New Roman" w:hAnsi="Times New Roman"/>
          <w:b/>
          <w:bCs/>
          <w:sz w:val="24"/>
          <w:szCs w:val="24"/>
        </w:rPr>
        <w:t xml:space="preserve"> городского округа.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этап развития общества требует от системы образования принципиально нового подхода к оценке качества образования,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</w:t>
      </w:r>
      <w:r>
        <w:rPr>
          <w:rFonts w:ascii="Times New Roman" w:hAnsi="Times New Roman"/>
          <w:sz w:val="24"/>
          <w:szCs w:val="24"/>
        </w:rPr>
        <w:lastRenderedPageBreak/>
        <w:t>качественного образования, соответствующего требованиям развития экономики, современным потребностям общества и каждого гражданина.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образования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осуществляется в соответствии с планами социально-экономического развития, Посланиями и Указами Президента Российской Федерации, приоритетным национальным проектом «Образование», государственной программой «Развитие образования в Магаданской области».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Текущее состояние сферы образования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представлено следующим образом.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округе 3 образовательных организации реализуют программы дошкольного образования и обеспечивают образовательные потребности для детей дошкольного возраста, </w:t>
      </w:r>
      <w:r w:rsidRPr="00921DC7">
        <w:rPr>
          <w:rFonts w:ascii="Times New Roman" w:hAnsi="Times New Roman"/>
          <w:sz w:val="24"/>
          <w:szCs w:val="24"/>
        </w:rPr>
        <w:t xml:space="preserve">из них </w:t>
      </w:r>
      <w:r w:rsidR="00624297">
        <w:rPr>
          <w:rFonts w:ascii="Times New Roman" w:hAnsi="Times New Roman"/>
          <w:sz w:val="24"/>
          <w:szCs w:val="24"/>
        </w:rPr>
        <w:t>1 дошкольная образовательная</w:t>
      </w:r>
      <w:r w:rsidRPr="00921DC7">
        <w:rPr>
          <w:rFonts w:ascii="Times New Roman" w:hAnsi="Times New Roman"/>
          <w:sz w:val="24"/>
          <w:szCs w:val="24"/>
        </w:rPr>
        <w:t xml:space="preserve"> орган</w:t>
      </w:r>
      <w:r w:rsidR="00624297">
        <w:rPr>
          <w:rFonts w:ascii="Times New Roman" w:hAnsi="Times New Roman"/>
          <w:sz w:val="24"/>
          <w:szCs w:val="24"/>
        </w:rPr>
        <w:t>изация</w:t>
      </w:r>
      <w:r w:rsidRPr="00921DC7">
        <w:rPr>
          <w:rFonts w:ascii="Times New Roman" w:hAnsi="Times New Roman"/>
          <w:sz w:val="24"/>
          <w:szCs w:val="24"/>
        </w:rPr>
        <w:t xml:space="preserve">, при МБОУ «Средняя общеобразовательная школа </w:t>
      </w:r>
      <w:proofErr w:type="spellStart"/>
      <w:r w:rsidRPr="00921DC7">
        <w:rPr>
          <w:rFonts w:ascii="Times New Roman" w:hAnsi="Times New Roman"/>
          <w:sz w:val="24"/>
          <w:szCs w:val="24"/>
        </w:rPr>
        <w:t>п</w:t>
      </w:r>
      <w:proofErr w:type="gramStart"/>
      <w:r w:rsidRPr="00921DC7">
        <w:rPr>
          <w:rFonts w:ascii="Times New Roman" w:hAnsi="Times New Roman"/>
          <w:sz w:val="24"/>
          <w:szCs w:val="24"/>
        </w:rPr>
        <w:t>.М</w:t>
      </w:r>
      <w:proofErr w:type="gramEnd"/>
      <w:r w:rsidRPr="00921DC7">
        <w:rPr>
          <w:rFonts w:ascii="Times New Roman" w:hAnsi="Times New Roman"/>
          <w:sz w:val="24"/>
          <w:szCs w:val="24"/>
        </w:rPr>
        <w:t>яунджа</w:t>
      </w:r>
      <w:proofErr w:type="spellEnd"/>
      <w:r w:rsidRPr="00921DC7">
        <w:rPr>
          <w:rFonts w:ascii="Times New Roman" w:hAnsi="Times New Roman"/>
          <w:sz w:val="24"/>
          <w:szCs w:val="24"/>
        </w:rPr>
        <w:t xml:space="preserve">» </w:t>
      </w:r>
      <w:r w:rsidR="00624297">
        <w:rPr>
          <w:rFonts w:ascii="Times New Roman" w:hAnsi="Times New Roman"/>
          <w:sz w:val="24"/>
          <w:szCs w:val="24"/>
        </w:rPr>
        <w:t>и МБОУ «Основная общеобразовательная школа п. Холодный» созданы дошкольные</w:t>
      </w:r>
      <w:r w:rsidRPr="00921DC7">
        <w:rPr>
          <w:rFonts w:ascii="Times New Roman" w:hAnsi="Times New Roman"/>
          <w:sz w:val="24"/>
          <w:szCs w:val="24"/>
        </w:rPr>
        <w:t xml:space="preserve"> групп</w:t>
      </w:r>
      <w:r w:rsidR="00624297">
        <w:rPr>
          <w:rFonts w:ascii="Times New Roman" w:hAnsi="Times New Roman"/>
          <w:sz w:val="24"/>
          <w:szCs w:val="24"/>
        </w:rPr>
        <w:t>ы</w:t>
      </w:r>
      <w:r w:rsidRPr="00921DC7">
        <w:rPr>
          <w:rFonts w:ascii="Times New Roman" w:hAnsi="Times New Roman"/>
          <w:sz w:val="24"/>
          <w:szCs w:val="24"/>
        </w:rPr>
        <w:t xml:space="preserve">. </w:t>
      </w:r>
    </w:p>
    <w:p w:rsidR="00B71E93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Охват дошкольным образованием детей в воз</w:t>
      </w:r>
      <w:r w:rsidR="00D212E8">
        <w:rPr>
          <w:rFonts w:ascii="Times New Roman" w:hAnsi="Times New Roman"/>
          <w:sz w:val="24"/>
          <w:szCs w:val="24"/>
        </w:rPr>
        <w:t xml:space="preserve">расте 1-6 лет составил: </w:t>
      </w:r>
      <w:r w:rsidR="00D212E8" w:rsidRPr="00DE65D1">
        <w:rPr>
          <w:rFonts w:ascii="Times New Roman" w:hAnsi="Times New Roman"/>
          <w:sz w:val="24"/>
          <w:szCs w:val="24"/>
        </w:rPr>
        <w:t>в 2019</w:t>
      </w:r>
      <w:r w:rsidR="00E155A8" w:rsidRPr="00DE65D1">
        <w:rPr>
          <w:rFonts w:ascii="Times New Roman" w:hAnsi="Times New Roman"/>
          <w:sz w:val="24"/>
          <w:szCs w:val="24"/>
        </w:rPr>
        <w:t xml:space="preserve"> году – </w:t>
      </w:r>
      <w:r w:rsidR="00BE3979" w:rsidRPr="00DE65D1">
        <w:rPr>
          <w:rFonts w:ascii="Times New Roman" w:hAnsi="Times New Roman"/>
          <w:sz w:val="24"/>
          <w:szCs w:val="24"/>
        </w:rPr>
        <w:t>63,1</w:t>
      </w:r>
      <w:r w:rsidR="00E155A8" w:rsidRPr="00DE65D1">
        <w:rPr>
          <w:rFonts w:ascii="Times New Roman" w:hAnsi="Times New Roman"/>
          <w:sz w:val="24"/>
          <w:szCs w:val="24"/>
        </w:rPr>
        <w:t>%, в 2020</w:t>
      </w:r>
      <w:r w:rsidRPr="00DE65D1">
        <w:rPr>
          <w:rFonts w:ascii="Times New Roman" w:hAnsi="Times New Roman"/>
          <w:sz w:val="24"/>
          <w:szCs w:val="24"/>
        </w:rPr>
        <w:t xml:space="preserve"> году- </w:t>
      </w:r>
      <w:r w:rsidR="00BE3979" w:rsidRPr="00DE65D1">
        <w:rPr>
          <w:rFonts w:ascii="Times New Roman" w:hAnsi="Times New Roman"/>
          <w:sz w:val="24"/>
          <w:szCs w:val="24"/>
        </w:rPr>
        <w:t>64,9</w:t>
      </w:r>
      <w:r w:rsidRPr="00DE65D1">
        <w:rPr>
          <w:rFonts w:ascii="Times New Roman" w:hAnsi="Times New Roman"/>
          <w:sz w:val="24"/>
          <w:szCs w:val="24"/>
        </w:rPr>
        <w:t>%</w:t>
      </w:r>
      <w:r w:rsidR="00BE3979" w:rsidRPr="00DE65D1">
        <w:rPr>
          <w:rFonts w:ascii="Times New Roman" w:hAnsi="Times New Roman"/>
          <w:sz w:val="24"/>
          <w:szCs w:val="24"/>
        </w:rPr>
        <w:t>, в 2021 году – 63,4</w:t>
      </w:r>
      <w:r w:rsidR="00DE65D1" w:rsidRPr="00DE65D1">
        <w:rPr>
          <w:rFonts w:ascii="Times New Roman" w:hAnsi="Times New Roman"/>
          <w:sz w:val="24"/>
          <w:szCs w:val="24"/>
        </w:rPr>
        <w:t>%.</w:t>
      </w:r>
    </w:p>
    <w:p w:rsidR="00B55111" w:rsidRPr="00BE3979" w:rsidRDefault="00BE3979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5111" w:rsidRPr="00BE3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11" w:rsidRPr="00BE3979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="00B55111" w:rsidRPr="00BE3979">
        <w:rPr>
          <w:rFonts w:ascii="Times New Roman" w:hAnsi="Times New Roman"/>
          <w:sz w:val="24"/>
          <w:szCs w:val="24"/>
        </w:rPr>
        <w:t xml:space="preserve"> городском округе  по состоянию:</w:t>
      </w:r>
    </w:p>
    <w:p w:rsidR="00B55111" w:rsidRPr="00BE3979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979">
        <w:rPr>
          <w:rFonts w:ascii="Times New Roman" w:hAnsi="Times New Roman"/>
          <w:sz w:val="24"/>
          <w:szCs w:val="24"/>
        </w:rPr>
        <w:t xml:space="preserve">-  на 01.01.2019 г. </w:t>
      </w:r>
      <w:r w:rsidR="00A71F8A" w:rsidRPr="00BE3979">
        <w:rPr>
          <w:rFonts w:ascii="Times New Roman" w:hAnsi="Times New Roman"/>
          <w:sz w:val="24"/>
          <w:szCs w:val="24"/>
        </w:rPr>
        <w:t>посещали дошкольные учреждения</w:t>
      </w:r>
      <w:r w:rsidRPr="00BE3979">
        <w:rPr>
          <w:rFonts w:ascii="Times New Roman" w:hAnsi="Times New Roman"/>
          <w:sz w:val="24"/>
          <w:szCs w:val="24"/>
        </w:rPr>
        <w:t xml:space="preserve"> 300 детей в возрасте от рождения до 7 лет, в том числе: от 0 до 3 лет – 45 детей, от 3 до 7 лет – 255 детей;</w:t>
      </w:r>
    </w:p>
    <w:p w:rsidR="004D228C" w:rsidRPr="00BE3979" w:rsidRDefault="00A71F8A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979">
        <w:rPr>
          <w:rFonts w:ascii="Times New Roman" w:hAnsi="Times New Roman"/>
          <w:sz w:val="24"/>
          <w:szCs w:val="24"/>
        </w:rPr>
        <w:t>- на 01.01.2020 г. посещали дошкольные учреждения</w:t>
      </w:r>
      <w:r w:rsidR="00B55111" w:rsidRPr="00BE3979">
        <w:rPr>
          <w:rFonts w:ascii="Times New Roman" w:hAnsi="Times New Roman"/>
          <w:sz w:val="24"/>
          <w:szCs w:val="24"/>
        </w:rPr>
        <w:t xml:space="preserve"> 292 ребенка в возрасте от рождения до 7 лет, в том числе: от 0 до 3 лет – 46 д</w:t>
      </w:r>
      <w:r w:rsidR="00947B22" w:rsidRPr="00BE3979">
        <w:rPr>
          <w:rFonts w:ascii="Times New Roman" w:hAnsi="Times New Roman"/>
          <w:sz w:val="24"/>
          <w:szCs w:val="24"/>
        </w:rPr>
        <w:t>етей, от 3 до 7 лет – 246 детей</w:t>
      </w:r>
      <w:r w:rsidR="004D228C" w:rsidRPr="00BE3979">
        <w:rPr>
          <w:rFonts w:ascii="Times New Roman" w:hAnsi="Times New Roman"/>
          <w:sz w:val="24"/>
          <w:szCs w:val="24"/>
        </w:rPr>
        <w:t>;</w:t>
      </w:r>
    </w:p>
    <w:p w:rsidR="00BE3979" w:rsidRPr="00BE3979" w:rsidRDefault="00BE3979" w:rsidP="00BE39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979">
        <w:rPr>
          <w:rFonts w:ascii="Times New Roman" w:hAnsi="Times New Roman"/>
          <w:sz w:val="24"/>
          <w:szCs w:val="24"/>
        </w:rPr>
        <w:t>- на 01.01.2021 г. посещали дошкольные учреждения 257 детей в возрасте от рождения до 7 лет, в том числе: от 0 до 3 лет – 42 ребенка, от 3 до 7 лет – 215 детей;</w:t>
      </w:r>
    </w:p>
    <w:p w:rsidR="00BE3979" w:rsidRDefault="00BE3979" w:rsidP="00BE39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3979">
        <w:rPr>
          <w:rFonts w:ascii="Times New Roman" w:hAnsi="Times New Roman"/>
          <w:sz w:val="24"/>
          <w:szCs w:val="24"/>
        </w:rPr>
        <w:t>- на 01.01.2022 г. посещали дошкольные учреждения 234 ребенка в возрасте от рождения до 7 лет, в том числе: от 0 до 3 лет – 34 ребенка, от 3 до 7 лет – 200 детей;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Доступность дошкол</w:t>
      </w:r>
      <w:r w:rsidR="004D228C">
        <w:rPr>
          <w:rFonts w:ascii="Times New Roman" w:hAnsi="Times New Roman"/>
          <w:sz w:val="24"/>
          <w:szCs w:val="24"/>
        </w:rPr>
        <w:t>ьного образования для детей от 1,5</w:t>
      </w:r>
      <w:r w:rsidRPr="00921DC7">
        <w:rPr>
          <w:rFonts w:ascii="Times New Roman" w:hAnsi="Times New Roman"/>
          <w:sz w:val="24"/>
          <w:szCs w:val="24"/>
        </w:rPr>
        <w:t xml:space="preserve"> до 7 лет – 100%. 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Вместе с тем существующая сеть дошкольных образовательных организаций не удовлетворяет потребность населения в услугах дошкольного образован</w:t>
      </w:r>
      <w:r w:rsidR="000668E1">
        <w:rPr>
          <w:rFonts w:ascii="Times New Roman" w:hAnsi="Times New Roman"/>
          <w:sz w:val="24"/>
          <w:szCs w:val="24"/>
        </w:rPr>
        <w:t>ия детей от 2 месяцев до 1,5</w:t>
      </w:r>
      <w:r w:rsidRPr="00921DC7">
        <w:rPr>
          <w:rFonts w:ascii="Times New Roman" w:hAnsi="Times New Roman"/>
          <w:sz w:val="24"/>
          <w:szCs w:val="24"/>
        </w:rPr>
        <w:t xml:space="preserve"> лет.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Сеть общеобразовательных о</w:t>
      </w:r>
      <w:r w:rsidR="000668E1">
        <w:rPr>
          <w:rFonts w:ascii="Times New Roman" w:hAnsi="Times New Roman"/>
          <w:sz w:val="24"/>
          <w:szCs w:val="24"/>
        </w:rPr>
        <w:t>рганизаций округа представлена 3</w:t>
      </w:r>
      <w:r w:rsidRPr="00921DC7">
        <w:rPr>
          <w:rFonts w:ascii="Times New Roman" w:hAnsi="Times New Roman"/>
          <w:sz w:val="24"/>
          <w:szCs w:val="24"/>
        </w:rPr>
        <w:t xml:space="preserve"> организациями, в том числе, средние школы –</w:t>
      </w:r>
      <w:r w:rsidR="000668E1">
        <w:rPr>
          <w:rFonts w:ascii="Times New Roman" w:hAnsi="Times New Roman"/>
          <w:sz w:val="24"/>
          <w:szCs w:val="24"/>
        </w:rPr>
        <w:t xml:space="preserve"> 2, основная – 1,</w:t>
      </w:r>
      <w:r w:rsidRPr="00921DC7">
        <w:rPr>
          <w:rFonts w:ascii="Times New Roman" w:hAnsi="Times New Roman"/>
          <w:sz w:val="24"/>
          <w:szCs w:val="24"/>
        </w:rPr>
        <w:t xml:space="preserve"> которые позволяют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  Численно</w:t>
      </w:r>
      <w:r w:rsidR="000668E1">
        <w:rPr>
          <w:rFonts w:ascii="Times New Roman" w:hAnsi="Times New Roman"/>
          <w:sz w:val="24"/>
          <w:szCs w:val="24"/>
        </w:rPr>
        <w:t>сть уча</w:t>
      </w:r>
      <w:r w:rsidR="00C30FA4">
        <w:rPr>
          <w:rFonts w:ascii="Times New Roman" w:hAnsi="Times New Roman"/>
          <w:sz w:val="24"/>
          <w:szCs w:val="24"/>
        </w:rPr>
        <w:t>щихся по состоянию на 01.10.2022</w:t>
      </w:r>
      <w:r w:rsidR="000668E1">
        <w:rPr>
          <w:rFonts w:ascii="Times New Roman" w:hAnsi="Times New Roman"/>
          <w:sz w:val="24"/>
          <w:szCs w:val="24"/>
        </w:rPr>
        <w:t xml:space="preserve"> г</w:t>
      </w:r>
      <w:r w:rsidR="000668E1" w:rsidRPr="00B71E93">
        <w:rPr>
          <w:rFonts w:ascii="Times New Roman" w:hAnsi="Times New Roman"/>
          <w:sz w:val="24"/>
          <w:szCs w:val="24"/>
        </w:rPr>
        <w:t xml:space="preserve">. </w:t>
      </w:r>
      <w:r w:rsidR="00B71E93" w:rsidRPr="00B71E93">
        <w:rPr>
          <w:rFonts w:ascii="Times New Roman" w:hAnsi="Times New Roman"/>
          <w:sz w:val="24"/>
          <w:szCs w:val="24"/>
        </w:rPr>
        <w:t>соста</w:t>
      </w:r>
      <w:r w:rsidR="00C30FA4">
        <w:rPr>
          <w:rFonts w:ascii="Times New Roman" w:hAnsi="Times New Roman"/>
          <w:sz w:val="24"/>
          <w:szCs w:val="24"/>
        </w:rPr>
        <w:t>вила 63</w:t>
      </w:r>
      <w:r w:rsidR="00B71E93" w:rsidRPr="00B71E93">
        <w:rPr>
          <w:rFonts w:ascii="Times New Roman" w:hAnsi="Times New Roman"/>
          <w:sz w:val="24"/>
          <w:szCs w:val="24"/>
        </w:rPr>
        <w:t>2</w:t>
      </w:r>
      <w:r w:rsidRPr="00B71E93">
        <w:rPr>
          <w:rFonts w:ascii="Times New Roman" w:hAnsi="Times New Roman"/>
          <w:sz w:val="24"/>
          <w:szCs w:val="24"/>
        </w:rPr>
        <w:t xml:space="preserve"> человек</w:t>
      </w:r>
      <w:r w:rsidR="00B71E93" w:rsidRPr="00B71E93">
        <w:rPr>
          <w:rFonts w:ascii="Times New Roman" w:hAnsi="Times New Roman"/>
          <w:sz w:val="24"/>
          <w:szCs w:val="24"/>
        </w:rPr>
        <w:t>а</w:t>
      </w:r>
      <w:r w:rsidRPr="00B71E93">
        <w:rPr>
          <w:rFonts w:ascii="Times New Roman" w:hAnsi="Times New Roman"/>
          <w:sz w:val="24"/>
          <w:szCs w:val="24"/>
        </w:rPr>
        <w:t>.</w:t>
      </w:r>
    </w:p>
    <w:p w:rsidR="00B55111" w:rsidRDefault="00B55111" w:rsidP="008D48F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Неэффективная система стимулирования профессионального роста педагогических работников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молодых специалистов.</w:t>
      </w:r>
    </w:p>
    <w:p w:rsidR="00B55111" w:rsidRDefault="00B55111" w:rsidP="008D48F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 программы «</w:t>
      </w:r>
      <w:r w:rsidRPr="001B4CAA">
        <w:rPr>
          <w:rFonts w:ascii="Times New Roman" w:hAnsi="Times New Roman"/>
          <w:sz w:val="24"/>
          <w:szCs w:val="24"/>
        </w:rPr>
        <w:t xml:space="preserve">Развитие образования в </w:t>
      </w:r>
      <w:proofErr w:type="spellStart"/>
      <w:r>
        <w:rPr>
          <w:rFonts w:ascii="Times New Roman" w:hAnsi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 округе»</w:t>
      </w:r>
      <w:r w:rsidRPr="001B4CAA">
        <w:rPr>
          <w:rFonts w:ascii="Times New Roman" w:hAnsi="Times New Roman"/>
          <w:sz w:val="24"/>
          <w:szCs w:val="24"/>
        </w:rPr>
        <w:t xml:space="preserve"> определены: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Федеральным </w:t>
      </w:r>
      <w:hyperlink r:id="rId10" w:history="1">
        <w:r w:rsidRPr="001B4CAA">
          <w:rPr>
            <w:rFonts w:ascii="Times New Roman" w:hAnsi="Times New Roman"/>
            <w:sz w:val="24"/>
            <w:szCs w:val="24"/>
          </w:rPr>
          <w:t>законом</w:t>
        </w:r>
      </w:hyperlink>
      <w:r w:rsidR="00DE65D1">
        <w:t xml:space="preserve"> </w:t>
      </w:r>
      <w:r>
        <w:rPr>
          <w:rFonts w:ascii="Times New Roman" w:hAnsi="Times New Roman"/>
          <w:sz w:val="24"/>
          <w:szCs w:val="24"/>
        </w:rPr>
        <w:t>от 29 декабря 2012 г. N 273-ФЗ «</w:t>
      </w:r>
      <w:r w:rsidRPr="001B4CAA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1B4CAA">
          <w:rPr>
            <w:rFonts w:ascii="Times New Roman" w:hAnsi="Times New Roman"/>
            <w:sz w:val="24"/>
            <w:szCs w:val="24"/>
          </w:rPr>
          <w:t>Указом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1B4CAA">
          <w:rPr>
            <w:rFonts w:ascii="Times New Roman" w:hAnsi="Times New Roman"/>
            <w:sz w:val="24"/>
            <w:szCs w:val="24"/>
          </w:rPr>
          <w:t>Указом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07.05.2018 N 204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8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5E1688">
          <w:rPr>
            <w:rFonts w:ascii="Times New Roman" w:hAnsi="Times New Roman"/>
            <w:sz w:val="24"/>
            <w:szCs w:val="24"/>
          </w:rPr>
          <w:t>Законом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Магаданской области от 30 апреля 2014 г. N 1749-ОЗ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Об образовании в Магаданской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666F98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Магаданской области от 30 декабря 2004 г. N 541-ОЗ «О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области»;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Постановлением администрации Магаданской области </w:t>
      </w:r>
      <w:r w:rsidRPr="000E7282">
        <w:rPr>
          <w:rFonts w:ascii="Times New Roman" w:hAnsi="Times New Roman"/>
          <w:sz w:val="24"/>
          <w:szCs w:val="24"/>
        </w:rPr>
        <w:t>от 28.11.2013 г. № 1179-па</w:t>
      </w:r>
      <w:r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Магаданской области «Развитие обр</w:t>
      </w:r>
      <w:r w:rsidR="000E7282">
        <w:rPr>
          <w:rFonts w:ascii="Times New Roman" w:hAnsi="Times New Roman"/>
          <w:sz w:val="24"/>
          <w:szCs w:val="24"/>
        </w:rPr>
        <w:t>азования в Магаданской области» (с изменениями)</w:t>
      </w:r>
      <w:r>
        <w:rPr>
          <w:rFonts w:ascii="Times New Roman" w:hAnsi="Times New Roman"/>
          <w:sz w:val="24"/>
          <w:szCs w:val="24"/>
        </w:rPr>
        <w:t>.</w:t>
      </w:r>
    </w:p>
    <w:p w:rsidR="00DA218C" w:rsidRPr="00D30C3E" w:rsidRDefault="00DA218C" w:rsidP="00D3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Постановлением администрации </w:t>
      </w:r>
      <w:proofErr w:type="spellStart"/>
      <w:r w:rsidRPr="00DA218C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Pr="00DA218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14.08.2017 г. № 450 «Об утверждении муниципальной программы «Развитие образования в </w:t>
      </w:r>
      <w:proofErr w:type="spellStart"/>
      <w:r w:rsidRPr="00DA218C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E7282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0E7282">
        <w:rPr>
          <w:rFonts w:ascii="Times New Roman" w:eastAsia="Times New Roman" w:hAnsi="Times New Roman" w:cs="Times New Roman"/>
          <w:sz w:val="24"/>
          <w:szCs w:val="24"/>
        </w:rPr>
        <w:t xml:space="preserve"> городском округе на 2020-2024</w:t>
      </w:r>
      <w:r w:rsidRPr="00DA218C">
        <w:rPr>
          <w:rFonts w:ascii="Times New Roman" w:eastAsia="Times New Roman" w:hAnsi="Times New Roman" w:cs="Times New Roman"/>
          <w:sz w:val="24"/>
          <w:szCs w:val="24"/>
        </w:rPr>
        <w:t xml:space="preserve"> годы»».</w:t>
      </w:r>
    </w:p>
    <w:p w:rsidR="00B55111" w:rsidRDefault="00B55111" w:rsidP="00D30C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B4CAA">
        <w:rPr>
          <w:rFonts w:ascii="Times New Roman" w:hAnsi="Times New Roman"/>
          <w:sz w:val="24"/>
          <w:szCs w:val="24"/>
        </w:rPr>
        <w:t xml:space="preserve"> программы направлены на достижение следующей цели: обеспечение качества, доступности и эффективности образования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B4CAA">
        <w:rPr>
          <w:rFonts w:ascii="Times New Roman" w:hAnsi="Times New Roman"/>
          <w:sz w:val="24"/>
          <w:szCs w:val="24"/>
        </w:rPr>
        <w:t xml:space="preserve"> на основе его фундаментальности и соответствия актуальным и перспективным потребностям личности, общества и государства.</w:t>
      </w:r>
    </w:p>
    <w:p w:rsidR="00B55111" w:rsidRPr="001B4CAA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>Для достижения цели требуется решение следующих задач:</w:t>
      </w:r>
    </w:p>
    <w:p w:rsidR="00B55111" w:rsidRPr="009E61B0" w:rsidRDefault="00B55111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1B0">
        <w:rPr>
          <w:rFonts w:ascii="Times New Roman" w:hAnsi="Times New Roman"/>
          <w:sz w:val="24"/>
          <w:szCs w:val="24"/>
        </w:rPr>
        <w:t>- предоставление муниципальных услуг в рамках реализации муниципальной программы;</w:t>
      </w:r>
    </w:p>
    <w:p w:rsidR="00B55111" w:rsidRPr="009E61B0" w:rsidRDefault="00B55111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1B0">
        <w:rPr>
          <w:rFonts w:ascii="Times New Roman" w:hAnsi="Times New Roman"/>
          <w:sz w:val="24"/>
          <w:szCs w:val="24"/>
        </w:rPr>
        <w:t xml:space="preserve">- предоставление мер социальной поддержки отдельным категориям граждан, проживающим на территории </w:t>
      </w:r>
      <w:proofErr w:type="spellStart"/>
      <w:r w:rsidRPr="009E61B0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9E61B0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B55111" w:rsidRDefault="00B55111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B0">
        <w:rPr>
          <w:rFonts w:ascii="Times New Roman" w:hAnsi="Times New Roman" w:cs="Times New Roman"/>
          <w:sz w:val="24"/>
          <w:szCs w:val="24"/>
        </w:rPr>
        <w:t>- обеспечение максимально равной доступности услуг дошкольного, общего, дополнительного образования;</w:t>
      </w:r>
    </w:p>
    <w:p w:rsidR="00B55111" w:rsidRDefault="00B55111" w:rsidP="00136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455048">
        <w:rPr>
          <w:rFonts w:ascii="Times New Roman" w:hAnsi="Times New Roman"/>
          <w:sz w:val="24"/>
          <w:szCs w:val="24"/>
        </w:rPr>
        <w:t xml:space="preserve">роведение </w:t>
      </w:r>
      <w:r w:rsidR="00D30C3E">
        <w:rPr>
          <w:rFonts w:ascii="Times New Roman" w:hAnsi="Times New Roman"/>
          <w:sz w:val="24"/>
          <w:szCs w:val="24"/>
        </w:rPr>
        <w:t>капитального ремонта зданий МБОУ «С</w:t>
      </w:r>
      <w:r w:rsidRPr="00455048">
        <w:rPr>
          <w:rFonts w:ascii="Times New Roman" w:hAnsi="Times New Roman"/>
          <w:sz w:val="24"/>
          <w:szCs w:val="24"/>
        </w:rPr>
        <w:t xml:space="preserve">ОШ </w:t>
      </w:r>
      <w:r w:rsidR="00D30C3E">
        <w:rPr>
          <w:rFonts w:ascii="Times New Roman" w:hAnsi="Times New Roman"/>
          <w:sz w:val="24"/>
          <w:szCs w:val="24"/>
        </w:rPr>
        <w:t xml:space="preserve">№1 </w:t>
      </w:r>
      <w:proofErr w:type="spellStart"/>
      <w:r w:rsidRPr="00455048">
        <w:rPr>
          <w:rFonts w:ascii="Times New Roman" w:hAnsi="Times New Roman"/>
          <w:sz w:val="24"/>
          <w:szCs w:val="24"/>
        </w:rPr>
        <w:t>г</w:t>
      </w:r>
      <w:proofErr w:type="gramStart"/>
      <w:r w:rsidRPr="00455048">
        <w:rPr>
          <w:rFonts w:ascii="Times New Roman" w:hAnsi="Times New Roman"/>
          <w:sz w:val="24"/>
          <w:szCs w:val="24"/>
        </w:rPr>
        <w:t>.С</w:t>
      </w:r>
      <w:proofErr w:type="gramEnd"/>
      <w:r w:rsidRPr="00455048">
        <w:rPr>
          <w:rFonts w:ascii="Times New Roman" w:hAnsi="Times New Roman"/>
          <w:sz w:val="24"/>
          <w:szCs w:val="24"/>
        </w:rPr>
        <w:t>усумана</w:t>
      </w:r>
      <w:proofErr w:type="spellEnd"/>
      <w:r w:rsidR="00D30C3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A71C7" w:rsidRPr="00455048" w:rsidRDefault="00CA71C7" w:rsidP="00136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строительство нового детского сада в г. </w:t>
      </w:r>
      <w:proofErr w:type="spellStart"/>
      <w:r>
        <w:rPr>
          <w:rFonts w:ascii="Times New Roman" w:hAnsi="Times New Roman"/>
          <w:sz w:val="24"/>
          <w:szCs w:val="24"/>
        </w:rPr>
        <w:t>Сусумане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55111" w:rsidRPr="00547B14" w:rsidRDefault="00B55111" w:rsidP="00136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14">
        <w:rPr>
          <w:rFonts w:ascii="Times New Roman" w:hAnsi="Times New Roman" w:cs="Times New Roman"/>
          <w:sz w:val="24"/>
          <w:szCs w:val="24"/>
        </w:rPr>
        <w:t>- создание материально-технической базы для формирования у обучающихся современных технологических и гуманитарных навыков («Точка роста»);</w:t>
      </w:r>
    </w:p>
    <w:p w:rsidR="00D272B9" w:rsidRDefault="00B55111" w:rsidP="008D48FB">
      <w:pPr>
        <w:pStyle w:val="ConsPlusNormal"/>
        <w:ind w:firstLine="0"/>
        <w:jc w:val="both"/>
        <w:rPr>
          <w:highlight w:val="cyan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занятий физкультурой и спортом в общеобразовательных организациях, расположенных в сельской местности, на открытых плоскостных спортивных сооружениях, оснащенных спортивным инвентарем и оборудованием;</w:t>
      </w:r>
    </w:p>
    <w:p w:rsidR="00D272B9" w:rsidRPr="00CC5CA5" w:rsidRDefault="00D24549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>-  внедрение целевой модели</w:t>
      </w:r>
      <w:r w:rsidR="00D272B9" w:rsidRPr="00CC5CA5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 в общеобразовательных организациях; </w:t>
      </w:r>
    </w:p>
    <w:p w:rsidR="00B55111" w:rsidRDefault="00B55111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sz w:val="24"/>
          <w:szCs w:val="24"/>
        </w:rPr>
        <w:t>- формирование и развитие кадрового потенциала;</w:t>
      </w:r>
    </w:p>
    <w:p w:rsidR="00366631" w:rsidRDefault="00366631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персонифицированного финансирования дополнительного образования;</w:t>
      </w:r>
    </w:p>
    <w:p w:rsidR="00B55111" w:rsidRDefault="00ED27BB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5111" w:rsidRPr="00666F98">
        <w:rPr>
          <w:rFonts w:ascii="Times New Roman" w:hAnsi="Times New Roman"/>
          <w:sz w:val="24"/>
          <w:szCs w:val="24"/>
        </w:rPr>
        <w:t>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</w:t>
      </w:r>
      <w:r w:rsidR="00185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2D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185B2D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B55111" w:rsidRPr="00DE40B3" w:rsidRDefault="00B55111" w:rsidP="008D48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0B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результате</w:t>
      </w:r>
      <w:r w:rsidRPr="00DE40B3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DE40B3">
        <w:rPr>
          <w:rFonts w:ascii="Times New Roman" w:hAnsi="Times New Roman"/>
          <w:sz w:val="24"/>
          <w:szCs w:val="24"/>
        </w:rPr>
        <w:t>рограммы ожидается достижение следующих социально-экономических результатов:</w:t>
      </w:r>
    </w:p>
    <w:p w:rsidR="00B55111" w:rsidRPr="00DE40B3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</w:t>
      </w:r>
      <w:r w:rsidRPr="00DE40B3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E40B3">
        <w:rPr>
          <w:rFonts w:ascii="Times New Roman" w:hAnsi="Times New Roman" w:cs="Times New Roman"/>
          <w:sz w:val="24"/>
          <w:szCs w:val="24"/>
        </w:rPr>
        <w:t>и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дошкольного, </w:t>
      </w:r>
      <w:r w:rsidRPr="00DE40B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Pr="00DE40B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>-обновление содержания образования через поэтапное внедрение федеральных государственных образовательных стандартов;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</w:rPr>
        <w:t xml:space="preserve">- </w:t>
      </w:r>
      <w:r w:rsidR="00462FB3">
        <w:rPr>
          <w:rFonts w:ascii="Times New Roman" w:hAnsi="Times New Roman" w:cs="Times New Roman"/>
          <w:sz w:val="24"/>
          <w:szCs w:val="24"/>
        </w:rPr>
        <w:t xml:space="preserve">приведение зданий общеобразовательной </w:t>
      </w:r>
      <w:r w:rsidR="00CE728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21F17">
        <w:rPr>
          <w:rFonts w:ascii="Times New Roman" w:hAnsi="Times New Roman" w:cs="Times New Roman"/>
          <w:sz w:val="24"/>
          <w:szCs w:val="24"/>
        </w:rPr>
        <w:t>в соответствие с требованиями российского законодательства в ходе проведения капитального ремонта</w:t>
      </w:r>
      <w:r w:rsidRPr="00455048">
        <w:rPr>
          <w:rFonts w:ascii="Times New Roman" w:hAnsi="Times New Roman" w:cs="Times New Roman"/>
          <w:sz w:val="24"/>
          <w:szCs w:val="24"/>
        </w:rPr>
        <w:t>;</w:t>
      </w:r>
    </w:p>
    <w:p w:rsidR="00CA71C7" w:rsidRDefault="00CA71C7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для детей дошкольного возраста</w:t>
      </w:r>
      <w:r w:rsidR="00366631">
        <w:rPr>
          <w:rFonts w:ascii="Times New Roman" w:hAnsi="Times New Roman" w:cs="Times New Roman"/>
          <w:sz w:val="24"/>
          <w:szCs w:val="24"/>
        </w:rPr>
        <w:t xml:space="preserve">, проживающих в г. </w:t>
      </w:r>
      <w:proofErr w:type="spellStart"/>
      <w:r w:rsidR="00366631">
        <w:rPr>
          <w:rFonts w:ascii="Times New Roman" w:hAnsi="Times New Roman" w:cs="Times New Roman"/>
          <w:sz w:val="24"/>
          <w:szCs w:val="24"/>
        </w:rPr>
        <w:t>Сусумане</w:t>
      </w:r>
      <w:proofErr w:type="spellEnd"/>
      <w:r w:rsidR="0036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 требованиями к учреждениям дошкольного образования</w:t>
      </w:r>
      <w:r w:rsidR="00366631">
        <w:rPr>
          <w:rFonts w:ascii="Times New Roman" w:hAnsi="Times New Roman" w:cs="Times New Roman"/>
          <w:sz w:val="24"/>
          <w:szCs w:val="24"/>
        </w:rPr>
        <w:t>;</w:t>
      </w:r>
    </w:p>
    <w:p w:rsidR="00B55111" w:rsidRDefault="00B55111" w:rsidP="008D48F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увеличение количе</w:t>
      </w:r>
      <w:r w:rsidR="001F18C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учащихся, занимающихся</w:t>
      </w: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физкультурой и спортом в общеобразовательных организациях;</w:t>
      </w:r>
    </w:p>
    <w:p w:rsidR="001F18CE" w:rsidRPr="009E61B0" w:rsidRDefault="001F18CE" w:rsidP="008D48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повышение уровня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 дошкольных учреждений в части соблюдения правил безопасного поведения на дорогах;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5798"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371466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371466">
        <w:rPr>
          <w:rFonts w:ascii="Times New Roman" w:hAnsi="Times New Roman"/>
          <w:sz w:val="24"/>
          <w:szCs w:val="24"/>
        </w:rPr>
        <w:t xml:space="preserve">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</w:r>
      <w:proofErr w:type="spellStart"/>
      <w:r w:rsidRPr="00371466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371466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повышение профессионального мастерства педагогов и уменьшение оттока кадров из образовательных организаций округа.</w:t>
      </w:r>
    </w:p>
    <w:p w:rsidR="003B0778" w:rsidRPr="00125439" w:rsidRDefault="003B0778" w:rsidP="00125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366631">
        <w:rPr>
          <w:rFonts w:ascii="Times New Roman" w:hAnsi="Times New Roman"/>
          <w:sz w:val="24"/>
          <w:szCs w:val="24"/>
        </w:rPr>
        <w:t xml:space="preserve"> реализации программы ожидается</w:t>
      </w:r>
      <w:r>
        <w:rPr>
          <w:rFonts w:ascii="Times New Roman" w:hAnsi="Times New Roman"/>
          <w:sz w:val="24"/>
          <w:szCs w:val="24"/>
        </w:rPr>
        <w:t xml:space="preserve"> создание </w:t>
      </w:r>
      <w:proofErr w:type="spellStart"/>
      <w:r>
        <w:rPr>
          <w:rFonts w:ascii="Times New Roman" w:hAnsi="Times New Roman"/>
          <w:sz w:val="24"/>
          <w:szCs w:val="24"/>
        </w:rPr>
        <w:t>автогородка</w:t>
      </w:r>
      <w:proofErr w:type="spellEnd"/>
      <w:r>
        <w:rPr>
          <w:rFonts w:ascii="Times New Roman" w:hAnsi="Times New Roman"/>
          <w:sz w:val="24"/>
          <w:szCs w:val="24"/>
        </w:rPr>
        <w:t>, как одно</w:t>
      </w:r>
      <w:r w:rsidR="0021579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из условий формирования навыков безопасного поведения дошкольников на улице. Проект поз</w:t>
      </w:r>
      <w:r w:rsidR="00CE728A">
        <w:rPr>
          <w:rFonts w:ascii="Times New Roman" w:hAnsi="Times New Roman"/>
          <w:sz w:val="24"/>
          <w:szCs w:val="24"/>
        </w:rPr>
        <w:t>волит обеспечить системность по</w:t>
      </w:r>
      <w:r>
        <w:rPr>
          <w:rFonts w:ascii="Times New Roman" w:hAnsi="Times New Roman"/>
          <w:sz w:val="24"/>
          <w:szCs w:val="24"/>
        </w:rPr>
        <w:t xml:space="preserve">средством исполнения программных мероприятий, создать условия для совершенствования и развития инновационных </w:t>
      </w:r>
      <w:proofErr w:type="gramStart"/>
      <w:r>
        <w:rPr>
          <w:rFonts w:ascii="Times New Roman" w:hAnsi="Times New Roman"/>
          <w:sz w:val="24"/>
          <w:szCs w:val="24"/>
        </w:rPr>
        <w:t>форм воспитания культуры поведения дошкольников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дорогах, а также обобщения и накопления положительного опыта от выполнения мероприятий. </w:t>
      </w:r>
    </w:p>
    <w:p w:rsidR="00DB2112" w:rsidRDefault="00B55111" w:rsidP="000A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"/>
        <w:rPr>
          <w:rFonts w:ascii="Times New Roman" w:hAnsi="Times New Roman"/>
          <w:b/>
          <w:bCs/>
          <w:sz w:val="24"/>
          <w:szCs w:val="24"/>
        </w:rPr>
      </w:pPr>
      <w:r w:rsidRPr="00FA2301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Цели, задачи и целевые показатели реализации муниципальной программы  «Развитие образования в </w:t>
      </w:r>
      <w:proofErr w:type="spellStart"/>
      <w:r w:rsidRPr="00FA2301">
        <w:rPr>
          <w:rFonts w:ascii="Times New Roman" w:hAnsi="Times New Roman"/>
          <w:b/>
          <w:bCs/>
          <w:sz w:val="24"/>
          <w:szCs w:val="24"/>
        </w:rPr>
        <w:t>Сусуманском</w:t>
      </w:r>
      <w:proofErr w:type="spellEnd"/>
      <w:r w:rsidRPr="00FA2301">
        <w:rPr>
          <w:rFonts w:ascii="Times New Roman" w:hAnsi="Times New Roman"/>
          <w:b/>
          <w:bCs/>
          <w:sz w:val="24"/>
          <w:szCs w:val="24"/>
        </w:rPr>
        <w:t xml:space="preserve"> городском округе</w:t>
      </w:r>
    </w:p>
    <w:p w:rsidR="00B55111" w:rsidRPr="0004539D" w:rsidRDefault="00125439" w:rsidP="00DC7F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</w:t>
      </w:r>
      <w:r w:rsidR="00B55111" w:rsidRPr="00FA2301">
        <w:rPr>
          <w:rFonts w:ascii="Times New Roman" w:hAnsi="Times New Roman"/>
          <w:b/>
          <w:bCs/>
          <w:sz w:val="24"/>
          <w:szCs w:val="24"/>
        </w:rPr>
        <w:t>–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B55111" w:rsidRPr="00FA2301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tbl>
      <w:tblPr>
        <w:tblStyle w:val="a7"/>
        <w:tblpPr w:leftFromText="180" w:rightFromText="180" w:vertAnchor="text" w:horzAnchor="margin" w:tblpX="-58" w:tblpY="120"/>
        <w:tblW w:w="5000" w:type="pct"/>
        <w:tblLayout w:type="fixed"/>
        <w:tblLook w:val="04A0" w:firstRow="1" w:lastRow="0" w:firstColumn="1" w:lastColumn="0" w:noHBand="0" w:noVBand="1"/>
      </w:tblPr>
      <w:tblGrid>
        <w:gridCol w:w="573"/>
        <w:gridCol w:w="1949"/>
        <w:gridCol w:w="24"/>
        <w:gridCol w:w="989"/>
        <w:gridCol w:w="617"/>
        <w:gridCol w:w="73"/>
        <w:gridCol w:w="670"/>
        <w:gridCol w:w="749"/>
        <w:gridCol w:w="702"/>
        <w:gridCol w:w="6"/>
        <w:gridCol w:w="707"/>
        <w:gridCol w:w="2794"/>
      </w:tblGrid>
      <w:tr w:rsidR="00980B6F" w:rsidTr="00980B6F">
        <w:trPr>
          <w:trHeight w:val="500"/>
        </w:trPr>
        <w:tc>
          <w:tcPr>
            <w:tcW w:w="291" w:type="pct"/>
            <w:vMerge w:val="restart"/>
          </w:tcPr>
          <w:p w:rsidR="00980B6F" w:rsidRDefault="00980B6F" w:rsidP="000A7B20">
            <w:r w:rsidRPr="006E6CC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1001" w:type="pct"/>
            <w:gridSpan w:val="2"/>
            <w:vMerge w:val="restart"/>
          </w:tcPr>
          <w:p w:rsidR="00980B6F" w:rsidRDefault="00980B6F" w:rsidP="000A7B20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502" w:type="pct"/>
            <w:vMerge w:val="restart"/>
          </w:tcPr>
          <w:p w:rsidR="00980B6F" w:rsidRDefault="00980B6F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80B6F" w:rsidRPr="006E6CCC" w:rsidRDefault="00DE65D1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="00980B6F" w:rsidRPr="006E6CCC">
              <w:rPr>
                <w:rFonts w:ascii="Times New Roman" w:eastAsia="Times New Roman" w:hAnsi="Times New Roman" w:cs="Times New Roman"/>
              </w:rPr>
              <w:t>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0B6F" w:rsidRPr="006E6CCC">
              <w:rPr>
                <w:rFonts w:ascii="Times New Roman" w:eastAsia="Times New Roman" w:hAnsi="Times New Roman" w:cs="Times New Roman"/>
              </w:rPr>
              <w:t>изме</w:t>
            </w:r>
            <w:proofErr w:type="spellEnd"/>
            <w:r w:rsidR="00980B6F">
              <w:rPr>
                <w:rFonts w:ascii="Times New Roman" w:eastAsia="Times New Roman" w:hAnsi="Times New Roman" w:cs="Times New Roman"/>
              </w:rPr>
              <w:t>-</w:t>
            </w:r>
            <w:r w:rsidR="00980B6F" w:rsidRPr="006E6CCC">
              <w:rPr>
                <w:rFonts w:ascii="Times New Roman" w:eastAsia="Times New Roman" w:hAnsi="Times New Roman" w:cs="Times New Roman"/>
              </w:rPr>
              <w:t>рения</w:t>
            </w:r>
            <w:proofErr w:type="gramEnd"/>
          </w:p>
        </w:tc>
        <w:tc>
          <w:tcPr>
            <w:tcW w:w="1788" w:type="pct"/>
            <w:gridSpan w:val="7"/>
            <w:tcBorders>
              <w:bottom w:val="single" w:sz="4" w:space="0" w:color="auto"/>
            </w:tcBorders>
          </w:tcPr>
          <w:p w:rsidR="00980B6F" w:rsidRDefault="00980B6F" w:rsidP="00980B6F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418" w:type="pct"/>
            <w:vMerge w:val="restart"/>
          </w:tcPr>
          <w:p w:rsidR="00980B6F" w:rsidRDefault="00980B6F" w:rsidP="000A7B20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980B6F" w:rsidTr="00980B6F">
        <w:trPr>
          <w:trHeight w:val="301"/>
        </w:trPr>
        <w:tc>
          <w:tcPr>
            <w:tcW w:w="291" w:type="pct"/>
            <w:vMerge/>
          </w:tcPr>
          <w:p w:rsidR="00980B6F" w:rsidRPr="006E6CCC" w:rsidRDefault="00980B6F" w:rsidP="000A7B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gridSpan w:val="2"/>
            <w:vMerge/>
          </w:tcPr>
          <w:p w:rsidR="00980B6F" w:rsidRPr="006E6CCC" w:rsidRDefault="00980B6F" w:rsidP="000A7B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980B6F" w:rsidRPr="006E6CCC" w:rsidRDefault="00980B6F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0B6F" w:rsidRPr="00F474C7" w:rsidRDefault="00125439" w:rsidP="007A4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80B6F" w:rsidRPr="00F474C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6F" w:rsidRPr="00F474C7" w:rsidRDefault="00125439" w:rsidP="007A4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80B6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6F" w:rsidRPr="00F474C7" w:rsidRDefault="00125439" w:rsidP="007A4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80B6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0B6F" w:rsidRPr="00F474C7" w:rsidRDefault="00125439" w:rsidP="007A4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0B6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59" w:type="pct"/>
          </w:tcPr>
          <w:p w:rsidR="00980B6F" w:rsidRPr="0006257D" w:rsidRDefault="00125439" w:rsidP="000A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80B6F" w:rsidRPr="0006257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pct"/>
            <w:vMerge/>
          </w:tcPr>
          <w:p w:rsidR="00980B6F" w:rsidRDefault="00980B6F" w:rsidP="000A7B20"/>
        </w:tc>
      </w:tr>
      <w:tr w:rsidR="007D2C39" w:rsidTr="00980B6F">
        <w:tc>
          <w:tcPr>
            <w:tcW w:w="291" w:type="pct"/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pct"/>
            <w:gridSpan w:val="2"/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</w:tcBorders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pct"/>
          </w:tcPr>
          <w:p w:rsidR="0006257D" w:rsidRPr="004E17F2" w:rsidRDefault="0006257D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57D" w:rsidTr="0006257D">
        <w:tc>
          <w:tcPr>
            <w:tcW w:w="291" w:type="pct"/>
          </w:tcPr>
          <w:p w:rsidR="0006257D" w:rsidRPr="00F925A1" w:rsidRDefault="0006257D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9" w:type="pct"/>
            <w:gridSpan w:val="11"/>
          </w:tcPr>
          <w:p w:rsidR="0006257D" w:rsidRDefault="0006257D" w:rsidP="00DB081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о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 xml:space="preserve">беспечение качества, доступности и эффективности образования на территории </w:t>
            </w:r>
            <w:proofErr w:type="spellStart"/>
            <w:r w:rsidRPr="00ED031D">
              <w:rPr>
                <w:rFonts w:ascii="Times New Roman" w:hAnsi="Times New Roman"/>
                <w:sz w:val="20"/>
                <w:szCs w:val="20"/>
              </w:rPr>
              <w:t>Сусуманского</w:t>
            </w:r>
            <w:proofErr w:type="spellEnd"/>
            <w:r w:rsidRPr="00ED031D">
              <w:rPr>
                <w:rFonts w:ascii="Times New Roman" w:hAnsi="Times New Roman"/>
                <w:sz w:val="20"/>
                <w:szCs w:val="20"/>
              </w:rPr>
              <w:t xml:space="preserve"> городского округа на основе его фундаментальности и соответствия актуальным и перспективным потребностям личности, общества и государства.</w:t>
            </w:r>
          </w:p>
        </w:tc>
      </w:tr>
      <w:tr w:rsidR="0006257D" w:rsidTr="0006257D">
        <w:tc>
          <w:tcPr>
            <w:tcW w:w="291" w:type="pct"/>
          </w:tcPr>
          <w:p w:rsidR="0006257D" w:rsidRPr="00F925A1" w:rsidRDefault="0006257D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pct"/>
            <w:gridSpan w:val="11"/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Задача 1. Обеспечение максимально равной доступности услуг дошкольного, общего, дополнительного образования.</w:t>
            </w:r>
          </w:p>
        </w:tc>
      </w:tr>
      <w:tr w:rsidR="007D2C39" w:rsidTr="00980B6F">
        <w:tc>
          <w:tcPr>
            <w:tcW w:w="291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1" w:type="pct"/>
            <w:gridSpan w:val="2"/>
            <w:tcBorders>
              <w:right w:val="single" w:sz="4" w:space="0" w:color="auto"/>
            </w:tcBorders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Удельный вес численности учащихся организаций общего образования, обучающихся по федеральным государственным образовательным стандартам.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125439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1A5EB8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pct"/>
            <w:vMerge w:val="restart"/>
            <w:tcBorders>
              <w:lef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7D2C39" w:rsidTr="00980B6F">
        <w:tc>
          <w:tcPr>
            <w:tcW w:w="291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1" w:type="pct"/>
            <w:gridSpan w:val="2"/>
            <w:tcBorders>
              <w:right w:val="single" w:sz="4" w:space="0" w:color="auto"/>
            </w:tcBorders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образовании.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1A5EB8" w:rsidP="001A5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C39" w:rsidTr="00980B6F">
        <w:tc>
          <w:tcPr>
            <w:tcW w:w="291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1" w:type="pct"/>
            <w:gridSpan w:val="2"/>
            <w:tcBorders>
              <w:right w:val="single" w:sz="4" w:space="0" w:color="auto"/>
            </w:tcBorders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Численность детей-инвалидов, детей-сирот и детей, оставшихся без поп</w:t>
            </w:r>
            <w:r w:rsidR="001A5EB8">
              <w:rPr>
                <w:rFonts w:ascii="Times New Roman" w:hAnsi="Times New Roman"/>
                <w:sz w:val="20"/>
                <w:szCs w:val="20"/>
              </w:rPr>
              <w:t>ечения родителей, а также детей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 xml:space="preserve"> с туберкулезной интоксикацией</w:t>
            </w:r>
            <w:r w:rsidR="001A5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A5EB8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ED031D">
              <w:rPr>
                <w:rFonts w:ascii="Times New Roman" w:hAnsi="Times New Roman"/>
                <w:sz w:val="20"/>
                <w:szCs w:val="20"/>
              </w:rPr>
              <w:t xml:space="preserve"> обучающихся в образовательных организациях, которым возмещены расходы по присмотру и уходу.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022D65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215798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215798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06257D" w:rsidRPr="00ED031D" w:rsidRDefault="00215798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 w:val="restart"/>
            <w:tcBorders>
              <w:left w:val="single" w:sz="4" w:space="0" w:color="auto"/>
            </w:tcBorders>
            <w:vAlign w:val="center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7D2C39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1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1" w:type="pct"/>
            <w:gridSpan w:val="2"/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функционирования муниципальных организаций образования.</w:t>
            </w:r>
          </w:p>
        </w:tc>
        <w:tc>
          <w:tcPr>
            <w:tcW w:w="502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3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7" w:type="pct"/>
            <w:gridSpan w:val="2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6257D" w:rsidRPr="00082A44" w:rsidRDefault="0006257D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06257D" w:rsidRPr="001A5EB8" w:rsidRDefault="001A5EB8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E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06257D" w:rsidRDefault="0006257D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C39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91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1" w:type="pct"/>
            <w:gridSpan w:val="2"/>
          </w:tcPr>
          <w:p w:rsidR="0006257D" w:rsidRPr="00ED031D" w:rsidRDefault="0006257D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Количество учреждений, пополнивших материально-техническую базу для обучения детей с ОВЗ</w:t>
            </w:r>
          </w:p>
        </w:tc>
        <w:tc>
          <w:tcPr>
            <w:tcW w:w="502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06257D" w:rsidRPr="00ED031D" w:rsidRDefault="0006257D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:rsidR="0006257D" w:rsidRPr="00ED031D" w:rsidRDefault="00CD163B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06257D" w:rsidRPr="00F925A1" w:rsidRDefault="00125439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6257D" w:rsidRPr="00082A44" w:rsidRDefault="00125439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06257D" w:rsidRPr="00082A44" w:rsidRDefault="0006257D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06257D" w:rsidRPr="001A5EB8" w:rsidRDefault="0006257D" w:rsidP="001A5EB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06257D" w:rsidRDefault="0006257D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1" w:type="pct"/>
            <w:gridSpan w:val="2"/>
          </w:tcPr>
          <w:p w:rsidR="00F23DCE" w:rsidRPr="005B5299" w:rsidRDefault="00F23DCE" w:rsidP="00F23DCE">
            <w:pPr>
              <w:pStyle w:val="a4"/>
              <w:rPr>
                <w:rFonts w:ascii="Times New Roman" w:hAnsi="Times New Roman"/>
                <w:highlight w:val="cyan"/>
              </w:rPr>
            </w:pPr>
            <w:r w:rsidRPr="00E01254">
              <w:rPr>
                <w:rFonts w:ascii="Times New Roman" w:hAnsi="Times New Roman"/>
              </w:rPr>
              <w:t>К</w:t>
            </w:r>
            <w:r w:rsidRPr="00E01254">
              <w:rPr>
                <w:rFonts w:ascii="Times New Roman" w:eastAsiaTheme="minorHAnsi" w:hAnsi="Times New Roman"/>
                <w:lang w:eastAsia="en-US"/>
              </w:rPr>
              <w:t xml:space="preserve">оличество </w:t>
            </w:r>
            <w:r w:rsidRPr="00E01254">
              <w:rPr>
                <w:rFonts w:ascii="Times New Roman" w:eastAsiaTheme="minorHAnsi" w:hAnsi="Times New Roman"/>
                <w:lang w:eastAsia="en-US"/>
              </w:rPr>
              <w:lastRenderedPageBreak/>
              <w:t>общеобразовательных организаций, в которых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произведены инженерно-геологические изыскания</w:t>
            </w:r>
          </w:p>
        </w:tc>
        <w:tc>
          <w:tcPr>
            <w:tcW w:w="502" w:type="pct"/>
          </w:tcPr>
          <w:p w:rsidR="00F23DCE" w:rsidRPr="00455048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13" w:type="pct"/>
          </w:tcPr>
          <w:p w:rsidR="00F23DCE" w:rsidRPr="00455048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</w:tcPr>
          <w:p w:rsidR="00F23DCE" w:rsidRPr="00455048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F23DCE" w:rsidRPr="00455048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082A4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D63B1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F23DCE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1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01" w:type="pct"/>
            <w:gridSpan w:val="2"/>
          </w:tcPr>
          <w:p w:rsidR="00F23DCE" w:rsidRPr="00E01254" w:rsidRDefault="00F23DCE" w:rsidP="00F23DCE">
            <w:pPr>
              <w:pStyle w:val="a4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центров образования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502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2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082A4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D63B1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F23DCE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1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1" w:type="pct"/>
            <w:gridSpan w:val="2"/>
          </w:tcPr>
          <w:p w:rsidR="00F23DCE" w:rsidRPr="00E01254" w:rsidRDefault="00F23DCE" w:rsidP="00F23DCE">
            <w:pPr>
              <w:pStyle w:val="a4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детей, охваченных деятельностью центров образования цифрового и гуманитарного профилей «Точка роста»</w:t>
            </w:r>
          </w:p>
        </w:tc>
        <w:tc>
          <w:tcPr>
            <w:tcW w:w="502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13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77" w:type="pct"/>
            <w:gridSpan w:val="2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F925A1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D63B1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F23DCE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1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1" w:type="pct"/>
            <w:gridSpan w:val="2"/>
          </w:tcPr>
          <w:p w:rsidR="00F23DCE" w:rsidRPr="00E01254" w:rsidRDefault="00F23DCE" w:rsidP="00F23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012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общеобразовательных организаций, расположенных в сельской местности, в которых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созданы условия для занятий физической культурой и спортом</w:t>
            </w:r>
          </w:p>
        </w:tc>
        <w:tc>
          <w:tcPr>
            <w:tcW w:w="502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082A4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082A44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/>
            <w:tcBorders>
              <w:left w:val="single" w:sz="4" w:space="0" w:color="auto"/>
            </w:tcBorders>
          </w:tcPr>
          <w:p w:rsidR="00F23DCE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1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1" w:type="pct"/>
            <w:gridSpan w:val="2"/>
          </w:tcPr>
          <w:p w:rsidR="00F23DCE" w:rsidRPr="00CC5CA5" w:rsidRDefault="00F23DCE" w:rsidP="00F23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C5CA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общеобразовательных организаций, в которых </w:t>
            </w:r>
            <w:r w:rsidRPr="00CC5CA5">
              <w:rPr>
                <w:rFonts w:ascii="Times New Roman" w:hAnsi="Times New Roman" w:cs="Times New Roman"/>
                <w:sz w:val="20"/>
                <w:szCs w:val="20"/>
              </w:rPr>
              <w:t xml:space="preserve"> внедрена  целевая модель цифровой образовательной среды</w:t>
            </w:r>
          </w:p>
        </w:tc>
        <w:tc>
          <w:tcPr>
            <w:tcW w:w="502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13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gridSpan w:val="2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0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CC5CA5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980B6F" w:rsidRDefault="00F23DCE" w:rsidP="00F23D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3DCE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CE" w:rsidTr="007D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9" w:type="pct"/>
            <w:gridSpan w:val="11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 xml:space="preserve"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      </w:r>
            <w:proofErr w:type="spellStart"/>
            <w:r w:rsidRPr="00ED031D">
              <w:rPr>
                <w:rFonts w:ascii="Times New Roman" w:hAnsi="Times New Roman"/>
                <w:sz w:val="20"/>
                <w:szCs w:val="20"/>
              </w:rPr>
              <w:t>Сусуманского</w:t>
            </w:r>
            <w:proofErr w:type="spellEnd"/>
            <w:r w:rsidRPr="00ED031D">
              <w:rPr>
                <w:rFonts w:ascii="Times New Roman" w:hAnsi="Times New Roman"/>
                <w:sz w:val="20"/>
                <w:szCs w:val="20"/>
              </w:rPr>
              <w:t xml:space="preserve"> городского округа.</w:t>
            </w: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9" w:type="pct"/>
          </w:tcPr>
          <w:p w:rsidR="00F23DCE" w:rsidRPr="00ED031D" w:rsidRDefault="00F23DCE" w:rsidP="00F23DCE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14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3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7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2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pct"/>
            <w:vMerge w:val="restart"/>
            <w:tcBorders>
              <w:top w:val="nil"/>
            </w:tcBorders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9" w:type="pct"/>
          </w:tcPr>
          <w:p w:rsidR="00F23DCE" w:rsidRPr="00ED031D" w:rsidRDefault="00F23DCE" w:rsidP="00F23DCE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14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3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7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:rsidR="00F23DCE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2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pct"/>
            <w:vMerge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709" w:type="pct"/>
            <w:gridSpan w:val="11"/>
          </w:tcPr>
          <w:p w:rsidR="00F23DCE" w:rsidRPr="00ED031D" w:rsidRDefault="00F23DCE" w:rsidP="00F23DCE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>Задача 3. Развитие кадрового потенциала.</w:t>
            </w:r>
          </w:p>
        </w:tc>
      </w:tr>
      <w:tr w:rsidR="00F23DCE" w:rsidRPr="00ED031D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9" w:type="pct"/>
          </w:tcPr>
          <w:p w:rsidR="00F23DCE" w:rsidRPr="00ED031D" w:rsidRDefault="00F23DCE" w:rsidP="00F23DCE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Количество лучших педагогов, которым выплачено денежное поощрение.</w:t>
            </w:r>
          </w:p>
        </w:tc>
        <w:tc>
          <w:tcPr>
            <w:tcW w:w="514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13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0" w:type="pct"/>
          </w:tcPr>
          <w:p w:rsidR="00F23DCE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356" w:type="pct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362" w:type="pct"/>
            <w:gridSpan w:val="2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8" w:type="pct"/>
            <w:vMerge w:val="restart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Указ П</w:t>
            </w:r>
            <w:r w:rsidRPr="00ED031D">
              <w:rPr>
                <w:rFonts w:ascii="Times New Roman" w:hAnsi="Times New Roman" w:cs="Times New Roman"/>
                <w:b w:val="0"/>
                <w:sz w:val="20"/>
              </w:rPr>
              <w:t>резидента РФ «О национальных целях и стратегических задачах развития Российской Федерации на период до 2024 года» от 07.05.2018 №204</w:t>
            </w:r>
          </w:p>
        </w:tc>
      </w:tr>
      <w:tr w:rsidR="00F23DCE" w:rsidRPr="00ED031D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9" w:type="pct"/>
          </w:tcPr>
          <w:p w:rsidR="00F23DCE" w:rsidRPr="00ED031D" w:rsidRDefault="00F23DCE" w:rsidP="00F23DCE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 xml:space="preserve">Количество педагогов, принявших участие в конкурсах профессионального мастерства </w:t>
            </w:r>
          </w:p>
        </w:tc>
        <w:tc>
          <w:tcPr>
            <w:tcW w:w="514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13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7" w:type="pct"/>
            <w:gridSpan w:val="2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0" w:type="pct"/>
          </w:tcPr>
          <w:p w:rsidR="00F23DCE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356" w:type="pct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362" w:type="pct"/>
            <w:gridSpan w:val="2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418" w:type="pct"/>
            <w:vMerge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3DCE" w:rsidRPr="00ED031D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91" w:type="pct"/>
          </w:tcPr>
          <w:p w:rsidR="00F23DCE" w:rsidRPr="00ED031D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09" w:type="pct"/>
            <w:gridSpan w:val="11"/>
          </w:tcPr>
          <w:p w:rsidR="00F23DCE" w:rsidRPr="00ED031D" w:rsidRDefault="00F23DCE" w:rsidP="00F23DC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Задача 4. Основное мероприятие </w:t>
            </w:r>
            <w:r w:rsidRPr="00C42D8E">
              <w:rPr>
                <w:rFonts w:ascii="Times New Roman" w:hAnsi="Times New Roman" w:cs="Times New Roman"/>
                <w:b w:val="0"/>
                <w:sz w:val="20"/>
              </w:rPr>
              <w:t>"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автогородков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 в дошкольных образовательных организациях</w:t>
            </w:r>
            <w:r w:rsidRPr="00C42D8E">
              <w:rPr>
                <w:rFonts w:ascii="Times New Roman" w:hAnsi="Times New Roman" w:cs="Times New Roman"/>
                <w:b w:val="0"/>
                <w:sz w:val="20"/>
              </w:rPr>
              <w:t>"</w:t>
            </w:r>
          </w:p>
        </w:tc>
      </w:tr>
      <w:tr w:rsidR="00F23DCE" w:rsidTr="0098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291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1" w:type="pct"/>
            <w:gridSpan w:val="2"/>
          </w:tcPr>
          <w:p w:rsidR="00F23DCE" w:rsidRPr="00CC5CA5" w:rsidRDefault="00F23DCE" w:rsidP="00F23DC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автогородков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, созданных в дошкольных образовательных учреждениях</w:t>
            </w:r>
            <w:proofErr w:type="gramEnd"/>
          </w:p>
        </w:tc>
        <w:tc>
          <w:tcPr>
            <w:tcW w:w="502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13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F23DCE" w:rsidRPr="00CC5CA5" w:rsidRDefault="00F23DCE" w:rsidP="00F2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23DCE" w:rsidRPr="00CC5CA5" w:rsidRDefault="00F23DCE" w:rsidP="00F23DC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F23DCE" w:rsidRPr="00E00B35" w:rsidRDefault="00F23DCE" w:rsidP="00F23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pct"/>
            <w:tcBorders>
              <w:left w:val="single" w:sz="4" w:space="0" w:color="auto"/>
            </w:tcBorders>
            <w:shd w:val="clear" w:color="auto" w:fill="auto"/>
          </w:tcPr>
          <w:p w:rsidR="00F23DCE" w:rsidRDefault="00F23DCE" w:rsidP="00F23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B3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администрации Магаданской области от 28 ноября 2013 г. № 1179-па </w:t>
            </w:r>
          </w:p>
          <w:p w:rsidR="00F23DCE" w:rsidRDefault="00F23DCE" w:rsidP="00F23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B3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государственной программы Магаданской области «Развитие образования </w:t>
            </w:r>
          </w:p>
          <w:p w:rsidR="00F23DCE" w:rsidRPr="00671E3C" w:rsidRDefault="00F23DCE" w:rsidP="00F23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B35">
              <w:rPr>
                <w:rFonts w:ascii="Times New Roman" w:hAnsi="Times New Roman" w:cs="Times New Roman"/>
                <w:sz w:val="20"/>
                <w:szCs w:val="20"/>
              </w:rPr>
              <w:t xml:space="preserve">в Магаданской области» </w:t>
            </w:r>
          </w:p>
        </w:tc>
      </w:tr>
    </w:tbl>
    <w:p w:rsidR="00B97CD6" w:rsidRDefault="00B97CD6" w:rsidP="00A81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5111" w:rsidRPr="00B97CD6" w:rsidRDefault="00B55111" w:rsidP="00B97CD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CD6">
        <w:rPr>
          <w:rFonts w:ascii="Times New Roman" w:hAnsi="Times New Roman"/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B55111" w:rsidRDefault="00B55111" w:rsidP="00B55111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EB9">
        <w:rPr>
          <w:rFonts w:ascii="Times New Roman" w:hAnsi="Times New Roman"/>
          <w:b/>
          <w:bCs/>
          <w:sz w:val="24"/>
          <w:szCs w:val="24"/>
        </w:rPr>
        <w:t xml:space="preserve">«Развитие образования в </w:t>
      </w:r>
      <w:proofErr w:type="spellStart"/>
      <w:r w:rsidRPr="00F34EB9">
        <w:rPr>
          <w:rFonts w:ascii="Times New Roman" w:hAnsi="Times New Roman"/>
          <w:b/>
          <w:bCs/>
          <w:sz w:val="24"/>
          <w:szCs w:val="24"/>
        </w:rPr>
        <w:t>Сусуманском</w:t>
      </w:r>
      <w:proofErr w:type="spellEnd"/>
      <w:r w:rsidRPr="00F34EB9">
        <w:rPr>
          <w:rFonts w:ascii="Times New Roman" w:hAnsi="Times New Roman"/>
          <w:b/>
          <w:bCs/>
          <w:sz w:val="24"/>
          <w:szCs w:val="24"/>
        </w:rPr>
        <w:t xml:space="preserve"> городском округе на 20</w:t>
      </w:r>
      <w:r w:rsidR="00D96283">
        <w:rPr>
          <w:rFonts w:ascii="Times New Roman" w:hAnsi="Times New Roman"/>
          <w:b/>
          <w:bCs/>
          <w:sz w:val="24"/>
          <w:szCs w:val="24"/>
        </w:rPr>
        <w:t>21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D96283">
        <w:rPr>
          <w:rFonts w:ascii="Times New Roman" w:hAnsi="Times New Roman"/>
          <w:b/>
          <w:bCs/>
          <w:sz w:val="24"/>
          <w:szCs w:val="24"/>
        </w:rPr>
        <w:t>5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программно-проектный метод. Это предполагает 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Механизм реализации программы предполагает: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организационное, правовое, методическое, финансовое обеспечение реализации программы;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обеспечение согласованных действий исполнителей программы по реализации программных мероприятий;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63A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63A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для выполнения программных мероприятий;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ведение ежеквартальной отчетности о реализации программы;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мониторинг выполнения программы.</w:t>
      </w:r>
    </w:p>
    <w:p w:rsidR="00B55111" w:rsidRDefault="00B55111" w:rsidP="00947B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</w:t>
      </w:r>
      <w:r w:rsidRPr="0012263A">
        <w:rPr>
          <w:rFonts w:ascii="Times New Roman" w:hAnsi="Times New Roman" w:cs="Times New Roman"/>
          <w:sz w:val="24"/>
          <w:szCs w:val="24"/>
        </w:rPr>
        <w:t>оординирует деятельность всех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по                   реализации </w:t>
      </w:r>
      <w:r w:rsidRPr="0012263A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111" w:rsidRDefault="00B55111" w:rsidP="007A4F7E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12263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формирования и реализации</w:t>
      </w:r>
      <w:r w:rsidRPr="0012263A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2263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2263A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26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263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543</w:t>
      </w:r>
      <w:r w:rsidRPr="0012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программы отдельные мероприятия подлежат корректировке на основе анализа полученных результатов реализации программы, фактической потребности в средствах на реализацию мероприятий и исходя из реальных возможностей бюджета.</w:t>
      </w:r>
    </w:p>
    <w:p w:rsidR="00B55111" w:rsidRDefault="00B55111"/>
    <w:p w:rsidR="00B55111" w:rsidRDefault="00B55111">
      <w:pPr>
        <w:sectPr w:rsidR="00B55111" w:rsidSect="00125439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126"/>
        <w:gridCol w:w="1276"/>
        <w:gridCol w:w="1134"/>
        <w:gridCol w:w="1134"/>
        <w:gridCol w:w="1134"/>
        <w:gridCol w:w="1134"/>
        <w:gridCol w:w="1134"/>
        <w:gridCol w:w="1701"/>
      </w:tblGrid>
      <w:tr w:rsidR="00965CE7" w:rsidRPr="006E4893" w:rsidTr="00D32159">
        <w:trPr>
          <w:trHeight w:val="498"/>
          <w:tblHeader/>
        </w:trPr>
        <w:tc>
          <w:tcPr>
            <w:tcW w:w="851" w:type="dxa"/>
            <w:vMerge w:val="restart"/>
          </w:tcPr>
          <w:p w:rsidR="00965CE7" w:rsidRPr="00CD0FCC" w:rsidRDefault="00965CE7" w:rsidP="005A7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3686" w:type="dxa"/>
            <w:vMerge w:val="restart"/>
          </w:tcPr>
          <w:p w:rsidR="00965CE7" w:rsidRPr="00CD0FCC" w:rsidRDefault="00965CE7" w:rsidP="005A7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2126" w:type="dxa"/>
            <w:vMerge w:val="restart"/>
          </w:tcPr>
          <w:p w:rsidR="00965CE7" w:rsidRPr="00CD0FCC" w:rsidRDefault="00965CE7" w:rsidP="005A7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965CE7" w:rsidRPr="006E4893" w:rsidRDefault="00965CE7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965CE7" w:rsidRPr="006E4893" w:rsidRDefault="00965CE7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893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65CE7" w:rsidTr="00D32159">
        <w:trPr>
          <w:trHeight w:val="300"/>
          <w:tblHeader/>
        </w:trPr>
        <w:tc>
          <w:tcPr>
            <w:tcW w:w="851" w:type="dxa"/>
            <w:vMerge/>
          </w:tcPr>
          <w:p w:rsidR="00965CE7" w:rsidRPr="006E6CCC" w:rsidRDefault="00965CE7" w:rsidP="005A79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965CE7" w:rsidRPr="006E6CCC" w:rsidRDefault="00965CE7" w:rsidP="005A79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65CE7" w:rsidRPr="006E6CCC" w:rsidRDefault="00965CE7" w:rsidP="005A7978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65CE7" w:rsidRPr="001F7730" w:rsidRDefault="00965CE7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5CE7" w:rsidRPr="001F7730" w:rsidRDefault="001D0F6C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65CE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CE7" w:rsidRPr="001F7730" w:rsidRDefault="001D0F6C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65CE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CE7" w:rsidRPr="001F7730" w:rsidRDefault="001D0F6C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65CE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5CE7" w:rsidRPr="001F7730" w:rsidRDefault="001D0F6C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65CE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965CE7" w:rsidRPr="00965CE7" w:rsidRDefault="001D0F6C" w:rsidP="005A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65CE7" w:rsidRPr="00965C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CE7" w:rsidRDefault="00965CE7" w:rsidP="005A7978"/>
        </w:tc>
      </w:tr>
      <w:tr w:rsidR="00965CE7" w:rsidRPr="004E17F2" w:rsidTr="00D32159">
        <w:trPr>
          <w:trHeight w:val="274"/>
          <w:tblHeader/>
        </w:trPr>
        <w:tc>
          <w:tcPr>
            <w:tcW w:w="851" w:type="dxa"/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CE7" w:rsidRPr="004E17F2" w:rsidRDefault="00965CE7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65CE7" w:rsidRPr="00965CE7" w:rsidRDefault="00D32159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65CE7" w:rsidRPr="004E17F2" w:rsidRDefault="00D32159" w:rsidP="005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F6C" w:rsidRPr="00B46AD1" w:rsidTr="00D32159">
        <w:trPr>
          <w:trHeight w:val="526"/>
        </w:trPr>
        <w:tc>
          <w:tcPr>
            <w:tcW w:w="851" w:type="dxa"/>
          </w:tcPr>
          <w:p w:rsidR="001D0F6C" w:rsidRPr="00A43259" w:rsidRDefault="001D0F6C" w:rsidP="001D0F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2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D0F6C" w:rsidRPr="00A32F2C" w:rsidRDefault="001D0F6C" w:rsidP="001D0F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F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муниципальной программе,                                               </w:t>
            </w:r>
            <w:r w:rsidRPr="00A32F2C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2126" w:type="dxa"/>
            <w:vMerge w:val="restart"/>
          </w:tcPr>
          <w:p w:rsidR="001D0F6C" w:rsidRPr="00D12EFD" w:rsidRDefault="001D0F6C" w:rsidP="001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F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F6C" w:rsidRPr="006468F4" w:rsidRDefault="007A71F2" w:rsidP="001D0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1 008 570,5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F6C" w:rsidRPr="007A71F2" w:rsidRDefault="001D0F6C" w:rsidP="001D0F6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241 712,7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5A04AB" w:rsidP="001D0F6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237 589,1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7A71F2" w:rsidP="001D0F6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222 284,1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167 498,2</w:t>
            </w:r>
          </w:p>
        </w:tc>
        <w:tc>
          <w:tcPr>
            <w:tcW w:w="1134" w:type="dxa"/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139 486,4</w:t>
            </w:r>
          </w:p>
        </w:tc>
        <w:tc>
          <w:tcPr>
            <w:tcW w:w="1701" w:type="dxa"/>
          </w:tcPr>
          <w:p w:rsidR="001D0F6C" w:rsidRPr="00B46AD1" w:rsidRDefault="001D0F6C" w:rsidP="001D0F6C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1D0F6C" w:rsidRPr="00B46AD1" w:rsidTr="00D32159">
        <w:trPr>
          <w:trHeight w:val="263"/>
        </w:trPr>
        <w:tc>
          <w:tcPr>
            <w:tcW w:w="851" w:type="dxa"/>
          </w:tcPr>
          <w:p w:rsidR="001D0F6C" w:rsidRPr="00D12EFD" w:rsidRDefault="001D0F6C" w:rsidP="001D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F6C" w:rsidRPr="00995FB2" w:rsidRDefault="001D0F6C" w:rsidP="001D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1D0F6C" w:rsidRPr="004E17F2" w:rsidRDefault="001D0F6C" w:rsidP="001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F6C" w:rsidRPr="007A71F2" w:rsidRDefault="005A04AB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58 392,4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F6C" w:rsidRPr="005A04AB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8 602,0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5A04AB" w:rsidRDefault="00C160E2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9650,4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11</w:t>
            </w:r>
            <w:r w:rsidR="00C160E2" w:rsidRPr="007A71F2">
              <w:rPr>
                <w:sz w:val="20"/>
                <w:szCs w:val="20"/>
              </w:rPr>
              <w:t xml:space="preserve"> </w:t>
            </w:r>
            <w:r w:rsidRPr="007A71F2">
              <w:rPr>
                <w:sz w:val="20"/>
                <w:szCs w:val="20"/>
              </w:rPr>
              <w:t>892,5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0F6C" w:rsidRPr="007A71F2" w:rsidRDefault="001D0F6C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04AB" w:rsidRPr="007A7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1134" w:type="dxa"/>
          </w:tcPr>
          <w:p w:rsidR="001D0F6C" w:rsidRPr="007A71F2" w:rsidRDefault="005A04AB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8007,3</w:t>
            </w:r>
          </w:p>
        </w:tc>
        <w:tc>
          <w:tcPr>
            <w:tcW w:w="1701" w:type="dxa"/>
          </w:tcPr>
          <w:p w:rsidR="001D0F6C" w:rsidRPr="00B46AD1" w:rsidRDefault="001D0F6C" w:rsidP="001D0F6C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1D0F6C" w:rsidRPr="00B46AD1" w:rsidTr="00D32159">
        <w:trPr>
          <w:trHeight w:val="248"/>
        </w:trPr>
        <w:tc>
          <w:tcPr>
            <w:tcW w:w="851" w:type="dxa"/>
          </w:tcPr>
          <w:p w:rsidR="001D0F6C" w:rsidRPr="00D12EFD" w:rsidRDefault="001D0F6C" w:rsidP="001D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F6C" w:rsidRPr="00995FB2" w:rsidRDefault="001D0F6C" w:rsidP="001D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1D0F6C" w:rsidRPr="004E17F2" w:rsidRDefault="001D0F6C" w:rsidP="001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F6C" w:rsidRPr="006468F4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947 441,2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F6C" w:rsidRPr="005A04AB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232 856,9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5A04AB" w:rsidRDefault="005A04AB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227 364,7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5A04AB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209 686,1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146 186,4</w:t>
            </w:r>
          </w:p>
        </w:tc>
        <w:tc>
          <w:tcPr>
            <w:tcW w:w="1134" w:type="dxa"/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131 347,1</w:t>
            </w:r>
          </w:p>
        </w:tc>
        <w:tc>
          <w:tcPr>
            <w:tcW w:w="1701" w:type="dxa"/>
          </w:tcPr>
          <w:p w:rsidR="001D0F6C" w:rsidRPr="00B46AD1" w:rsidRDefault="001D0F6C" w:rsidP="001D0F6C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1D0F6C" w:rsidRPr="00B46AD1" w:rsidTr="00D32159">
        <w:trPr>
          <w:trHeight w:val="236"/>
        </w:trPr>
        <w:tc>
          <w:tcPr>
            <w:tcW w:w="851" w:type="dxa"/>
          </w:tcPr>
          <w:p w:rsidR="001D0F6C" w:rsidRPr="00D12EFD" w:rsidRDefault="001D0F6C" w:rsidP="001D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F6C" w:rsidRPr="00995FB2" w:rsidRDefault="001D0F6C" w:rsidP="001D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vMerge/>
          </w:tcPr>
          <w:p w:rsidR="001D0F6C" w:rsidRPr="004E17F2" w:rsidRDefault="001D0F6C" w:rsidP="001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F6C" w:rsidRPr="00C04817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2 736,9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F6C" w:rsidRPr="005A04AB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253,8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5A04AB" w:rsidRDefault="005A04AB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574,0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0F6C" w:rsidRPr="005A04AB" w:rsidRDefault="001D0F6C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1071,6</w:t>
            </w:r>
          </w:p>
        </w:tc>
        <w:tc>
          <w:tcPr>
            <w:tcW w:w="1134" w:type="dxa"/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701" w:type="dxa"/>
          </w:tcPr>
          <w:p w:rsidR="001D0F6C" w:rsidRPr="00B46AD1" w:rsidRDefault="001D0F6C" w:rsidP="001D0F6C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1D0F6C" w:rsidRPr="00B46AD1" w:rsidTr="00D32159">
        <w:trPr>
          <w:trHeight w:val="317"/>
        </w:trPr>
        <w:tc>
          <w:tcPr>
            <w:tcW w:w="851" w:type="dxa"/>
          </w:tcPr>
          <w:p w:rsidR="001D0F6C" w:rsidRPr="00D12EFD" w:rsidRDefault="001D0F6C" w:rsidP="001D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F6C" w:rsidRPr="00995FB2" w:rsidRDefault="001D0F6C" w:rsidP="001D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1D0F6C" w:rsidRPr="004E17F2" w:rsidRDefault="001D0F6C" w:rsidP="001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F6C" w:rsidRPr="001758C8" w:rsidRDefault="001D0F6C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F6C" w:rsidRPr="005A04AB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5A04AB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0F6C" w:rsidRPr="007A71F2" w:rsidRDefault="001D0F6C" w:rsidP="001D0F6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0F6C" w:rsidRPr="005A04AB" w:rsidRDefault="001D0F6C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D0F6C" w:rsidRPr="007A71F2" w:rsidRDefault="007A71F2" w:rsidP="001D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D0F6C" w:rsidRPr="00B46AD1" w:rsidRDefault="001D0F6C" w:rsidP="001D0F6C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E04895" w:rsidRPr="00833376" w:rsidTr="00D32159">
        <w:trPr>
          <w:trHeight w:val="628"/>
        </w:trPr>
        <w:tc>
          <w:tcPr>
            <w:tcW w:w="851" w:type="dxa"/>
          </w:tcPr>
          <w:p w:rsidR="00E04895" w:rsidRPr="00385D70" w:rsidRDefault="00E04895" w:rsidP="00E04895">
            <w:pPr>
              <w:pStyle w:val="ConsPlusCell"/>
              <w:jc w:val="both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385D7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E04895" w:rsidRPr="00385D70" w:rsidRDefault="00E04895" w:rsidP="00E04895">
            <w:pPr>
              <w:pStyle w:val="ConsPlusCell"/>
              <w:rPr>
                <w:b/>
                <w:sz w:val="20"/>
                <w:szCs w:val="20"/>
              </w:rPr>
            </w:pPr>
            <w:r w:rsidRPr="00385D70">
              <w:rPr>
                <w:b/>
                <w:sz w:val="20"/>
                <w:szCs w:val="20"/>
              </w:rPr>
              <w:t xml:space="preserve">Основное мероприятие  </w:t>
            </w:r>
          </w:p>
          <w:p w:rsidR="00E04895" w:rsidRPr="00385D70" w:rsidRDefault="00E04895" w:rsidP="00E0489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85D70">
              <w:rPr>
                <w:b/>
                <w:sz w:val="20"/>
                <w:szCs w:val="20"/>
              </w:rPr>
              <w:t>Управление развитием отрасли образования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  <w:vMerge w:val="restart"/>
          </w:tcPr>
          <w:p w:rsidR="00E04895" w:rsidRPr="00385D70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 xml:space="preserve">Образовательные организации, администрация </w:t>
            </w:r>
            <w:proofErr w:type="spellStart"/>
            <w:r w:rsidRPr="00385D70">
              <w:rPr>
                <w:sz w:val="20"/>
                <w:szCs w:val="20"/>
              </w:rPr>
              <w:t>Сусуманского</w:t>
            </w:r>
            <w:proofErr w:type="spellEnd"/>
            <w:r w:rsidRPr="00385D70">
              <w:rPr>
                <w:sz w:val="20"/>
                <w:szCs w:val="20"/>
              </w:rPr>
              <w:t xml:space="preserve"> городского округа, </w:t>
            </w:r>
          </w:p>
          <w:p w:rsidR="00E04895" w:rsidRPr="00385D70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>комитет по образованию</w:t>
            </w:r>
          </w:p>
          <w:p w:rsidR="00E04895" w:rsidRPr="00385D70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4895" w:rsidRPr="007A71F2" w:rsidRDefault="00C160E2" w:rsidP="00E0489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295409,4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232 542,8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16 494,9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19 182,2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19 182,2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1701" w:type="dxa"/>
          </w:tcPr>
          <w:p w:rsidR="00E04895" w:rsidRPr="00833376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3,4,5,6,</w:t>
            </w:r>
            <w:r>
              <w:rPr>
                <w:sz w:val="20"/>
                <w:szCs w:val="20"/>
              </w:rPr>
              <w:t>8</w:t>
            </w:r>
          </w:p>
        </w:tc>
      </w:tr>
      <w:tr w:rsidR="00E04895" w:rsidRPr="00833376" w:rsidTr="00D32159">
        <w:trPr>
          <w:trHeight w:val="295"/>
        </w:trPr>
        <w:tc>
          <w:tcPr>
            <w:tcW w:w="851" w:type="dxa"/>
          </w:tcPr>
          <w:p w:rsidR="00E04895" w:rsidRPr="0004539D" w:rsidRDefault="00E04895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95" w:rsidRPr="0004539D" w:rsidRDefault="00E04895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E04895" w:rsidRPr="00385D70" w:rsidRDefault="00E04895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895" w:rsidRPr="007A71F2" w:rsidRDefault="00C160E2" w:rsidP="00E048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39 831,2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7 802,0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8</w:t>
            </w:r>
            <w:r w:rsidR="00C160E2" w:rsidRPr="007A71F2">
              <w:rPr>
                <w:sz w:val="20"/>
                <w:szCs w:val="20"/>
              </w:rPr>
              <w:t xml:space="preserve"> </w:t>
            </w:r>
            <w:r w:rsidRPr="007A71F2">
              <w:rPr>
                <w:sz w:val="20"/>
                <w:szCs w:val="20"/>
              </w:rPr>
              <w:t>007,3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8 007,3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8 007,3</w:t>
            </w:r>
          </w:p>
        </w:tc>
        <w:tc>
          <w:tcPr>
            <w:tcW w:w="1701" w:type="dxa"/>
          </w:tcPr>
          <w:p w:rsidR="00E04895" w:rsidRPr="00833376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E04895" w:rsidRPr="00833376" w:rsidTr="00D32159">
        <w:trPr>
          <w:trHeight w:val="248"/>
        </w:trPr>
        <w:tc>
          <w:tcPr>
            <w:tcW w:w="851" w:type="dxa"/>
          </w:tcPr>
          <w:p w:rsidR="00E04895" w:rsidRPr="0004539D" w:rsidRDefault="00E04895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95" w:rsidRPr="0004539D" w:rsidRDefault="00E04895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E04895" w:rsidRPr="00385D70" w:rsidRDefault="00E04895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895" w:rsidRPr="007A71F2" w:rsidRDefault="00C160E2" w:rsidP="00E048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255 558,2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224 720,8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8 487,6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11 174,9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11 174,9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895" w:rsidRPr="00833376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E04895" w:rsidRPr="00833376" w:rsidTr="00D32159">
        <w:trPr>
          <w:trHeight w:val="236"/>
        </w:trPr>
        <w:tc>
          <w:tcPr>
            <w:tcW w:w="851" w:type="dxa"/>
          </w:tcPr>
          <w:p w:rsidR="00E04895" w:rsidRPr="0004539D" w:rsidRDefault="00E04895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95" w:rsidRPr="0004539D" w:rsidRDefault="00E04895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vMerge/>
          </w:tcPr>
          <w:p w:rsidR="00E04895" w:rsidRPr="00385D70" w:rsidRDefault="00E04895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895" w:rsidRPr="007A71F2" w:rsidRDefault="00C160E2" w:rsidP="00E048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895" w:rsidRPr="00833376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E04895" w:rsidRPr="00833376" w:rsidTr="00D32159">
        <w:trPr>
          <w:trHeight w:val="188"/>
        </w:trPr>
        <w:tc>
          <w:tcPr>
            <w:tcW w:w="851" w:type="dxa"/>
          </w:tcPr>
          <w:p w:rsidR="00E04895" w:rsidRPr="0004539D" w:rsidRDefault="00E04895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95" w:rsidRPr="0004539D" w:rsidRDefault="00E04895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vMerge/>
          </w:tcPr>
          <w:p w:rsidR="00E04895" w:rsidRPr="00385D70" w:rsidRDefault="00E04895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4895" w:rsidRPr="007A71F2" w:rsidRDefault="00C160E2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895" w:rsidRPr="007A71F2" w:rsidRDefault="00C160E2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895" w:rsidRPr="00833376" w:rsidRDefault="00E04895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825"/>
        </w:trPr>
        <w:tc>
          <w:tcPr>
            <w:tcW w:w="851" w:type="dxa"/>
          </w:tcPr>
          <w:p w:rsidR="00D66477" w:rsidRPr="00A93FA1" w:rsidRDefault="00D66477" w:rsidP="00E04895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                   1.1.1.</w:t>
            </w:r>
          </w:p>
        </w:tc>
        <w:tc>
          <w:tcPr>
            <w:tcW w:w="3686" w:type="dxa"/>
          </w:tcPr>
          <w:p w:rsidR="00D66477" w:rsidRPr="00A93FA1" w:rsidRDefault="00D66477" w:rsidP="00E04895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(за категорию)</w:t>
            </w:r>
          </w:p>
        </w:tc>
        <w:tc>
          <w:tcPr>
            <w:tcW w:w="2126" w:type="dxa"/>
            <w:vMerge w:val="restart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Образовательные организации</w:t>
            </w:r>
          </w:p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E0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1526,5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1 526,5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D66477" w:rsidRPr="00A93FA1" w:rsidTr="00D32159">
        <w:trPr>
          <w:trHeight w:val="172"/>
        </w:trPr>
        <w:tc>
          <w:tcPr>
            <w:tcW w:w="851" w:type="dxa"/>
          </w:tcPr>
          <w:p w:rsidR="00D66477" w:rsidRPr="00A93FA1" w:rsidRDefault="00D66477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D66477" w:rsidRPr="00A93FA1" w:rsidRDefault="00D66477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48"/>
        </w:trPr>
        <w:tc>
          <w:tcPr>
            <w:tcW w:w="851" w:type="dxa"/>
          </w:tcPr>
          <w:p w:rsidR="00D66477" w:rsidRPr="00A93FA1" w:rsidRDefault="00D66477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D66477" w:rsidRPr="00A93FA1" w:rsidRDefault="00D66477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1526,5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1 526,5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36"/>
        </w:trPr>
        <w:tc>
          <w:tcPr>
            <w:tcW w:w="851" w:type="dxa"/>
          </w:tcPr>
          <w:p w:rsidR="00D66477" w:rsidRPr="00A93FA1" w:rsidRDefault="00D66477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vMerge/>
          </w:tcPr>
          <w:p w:rsidR="00D66477" w:rsidRPr="00A93FA1" w:rsidRDefault="00D66477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74"/>
        </w:trPr>
        <w:tc>
          <w:tcPr>
            <w:tcW w:w="851" w:type="dxa"/>
          </w:tcPr>
          <w:p w:rsidR="00D66477" w:rsidRPr="00A93FA1" w:rsidRDefault="00D66477" w:rsidP="00E04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E04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vMerge/>
          </w:tcPr>
          <w:p w:rsidR="00D66477" w:rsidRPr="00A93FA1" w:rsidRDefault="00D66477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E0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E04895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06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1.1.2</w:t>
            </w: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</w:t>
            </w:r>
            <w:r w:rsidRPr="00A93FA1">
              <w:rPr>
                <w:sz w:val="20"/>
                <w:szCs w:val="20"/>
              </w:rPr>
              <w:lastRenderedPageBreak/>
              <w:t>организаций (за отдаленность)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5200,0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5 200,0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D66477" w:rsidRPr="00A93FA1" w:rsidTr="00D32159">
        <w:trPr>
          <w:trHeight w:val="275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65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83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78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1236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1.1.3</w:t>
            </w:r>
          </w:p>
        </w:tc>
        <w:tc>
          <w:tcPr>
            <w:tcW w:w="3686" w:type="dxa"/>
          </w:tcPr>
          <w:p w:rsidR="00D66477" w:rsidRPr="00A93FA1" w:rsidRDefault="00D66477" w:rsidP="00510F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61713,4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61 713,4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D66477" w:rsidRPr="00A93FA1" w:rsidTr="00D32159">
        <w:trPr>
          <w:trHeight w:val="307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329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61713,4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61 713,4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78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317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9B12A2" w:rsidRPr="00A93FA1" w:rsidTr="00D32159">
        <w:trPr>
          <w:trHeight w:val="473"/>
        </w:trPr>
        <w:tc>
          <w:tcPr>
            <w:tcW w:w="851" w:type="dxa"/>
          </w:tcPr>
          <w:p w:rsidR="009B12A2" w:rsidRPr="00A93FA1" w:rsidRDefault="009B12A2" w:rsidP="0051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686" w:type="dxa"/>
          </w:tcPr>
          <w:p w:rsidR="009B12A2" w:rsidRPr="00A93FA1" w:rsidRDefault="009B12A2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2126" w:type="dxa"/>
          </w:tcPr>
          <w:p w:rsidR="009B12A2" w:rsidRPr="00A93FA1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9B12A2" w:rsidRPr="00C160E2" w:rsidRDefault="009B12A2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36 643,5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9 014,8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7 497,5</w:t>
            </w:r>
          </w:p>
        </w:tc>
        <w:tc>
          <w:tcPr>
            <w:tcW w:w="1134" w:type="dxa"/>
          </w:tcPr>
          <w:p w:rsidR="009B12A2" w:rsidRPr="00C160E2" w:rsidRDefault="009B12A2" w:rsidP="009B12A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10 065,6</w:t>
            </w:r>
          </w:p>
        </w:tc>
        <w:tc>
          <w:tcPr>
            <w:tcW w:w="1134" w:type="dxa"/>
          </w:tcPr>
          <w:p w:rsidR="009B12A2" w:rsidRPr="00C160E2" w:rsidRDefault="009B12A2" w:rsidP="009B12A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10 065,6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B12A2" w:rsidRPr="00A93FA1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510F9E" w:rsidRPr="00A93FA1" w:rsidTr="00D32159">
        <w:trPr>
          <w:trHeight w:val="339"/>
        </w:trPr>
        <w:tc>
          <w:tcPr>
            <w:tcW w:w="851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0F9E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0F9E" w:rsidRPr="00A93FA1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9B12A2" w:rsidRPr="00A93FA1" w:rsidTr="00D32159">
        <w:trPr>
          <w:trHeight w:val="272"/>
        </w:trPr>
        <w:tc>
          <w:tcPr>
            <w:tcW w:w="851" w:type="dxa"/>
          </w:tcPr>
          <w:p w:rsidR="009B12A2" w:rsidRPr="00A93FA1" w:rsidRDefault="009B12A2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B12A2" w:rsidRPr="00A93FA1" w:rsidRDefault="009B12A2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9B12A2" w:rsidRPr="00A93FA1" w:rsidRDefault="009B12A2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2A2" w:rsidRPr="00C160E2" w:rsidRDefault="009B12A2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36 643,5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9 014,8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7 497,5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10 065,6</w:t>
            </w:r>
          </w:p>
        </w:tc>
        <w:tc>
          <w:tcPr>
            <w:tcW w:w="1134" w:type="dxa"/>
          </w:tcPr>
          <w:p w:rsidR="009B12A2" w:rsidRPr="00C160E2" w:rsidRDefault="009B12A2" w:rsidP="009B12A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10 065,6</w:t>
            </w:r>
          </w:p>
        </w:tc>
        <w:tc>
          <w:tcPr>
            <w:tcW w:w="1134" w:type="dxa"/>
          </w:tcPr>
          <w:p w:rsidR="009B12A2" w:rsidRPr="00C160E2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9B12A2" w:rsidRPr="00A93FA1" w:rsidRDefault="009B12A2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334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79"/>
        </w:trPr>
        <w:tc>
          <w:tcPr>
            <w:tcW w:w="851" w:type="dxa"/>
            <w:tcBorders>
              <w:bottom w:val="single" w:sz="4" w:space="0" w:color="auto"/>
            </w:tcBorders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473"/>
        </w:trPr>
        <w:tc>
          <w:tcPr>
            <w:tcW w:w="851" w:type="dxa"/>
            <w:tcBorders>
              <w:top w:val="single" w:sz="4" w:space="0" w:color="auto"/>
            </w:tcBorders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144 724,5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144 724,5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3,4,6</w:t>
            </w:r>
          </w:p>
        </w:tc>
      </w:tr>
      <w:tr w:rsidR="00DE65D1" w:rsidRPr="00A93FA1" w:rsidTr="00D32159">
        <w:trPr>
          <w:trHeight w:val="350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83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144 724,5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144 724,5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56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62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510F9E" w:rsidRPr="00A93FA1" w:rsidTr="00D32159">
        <w:trPr>
          <w:trHeight w:val="473"/>
        </w:trPr>
        <w:tc>
          <w:tcPr>
            <w:tcW w:w="851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1.1.6</w:t>
            </w:r>
          </w:p>
        </w:tc>
        <w:tc>
          <w:tcPr>
            <w:tcW w:w="3686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Обеспечение ежемесячного денежного вознаграждения за классное руководство</w:t>
            </w:r>
          </w:p>
        </w:tc>
        <w:tc>
          <w:tcPr>
            <w:tcW w:w="2126" w:type="dxa"/>
          </w:tcPr>
          <w:p w:rsidR="00510F9E" w:rsidRPr="00A93FA1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510F9E" w:rsidRPr="00C160E2" w:rsidRDefault="0001525E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4288,0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1 079,3</w:t>
            </w:r>
          </w:p>
        </w:tc>
        <w:tc>
          <w:tcPr>
            <w:tcW w:w="1134" w:type="dxa"/>
          </w:tcPr>
          <w:p w:rsidR="00510F9E" w:rsidRPr="00C160E2" w:rsidRDefault="0001525E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990,1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1 109,3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1 109,3</w:t>
            </w:r>
          </w:p>
        </w:tc>
        <w:tc>
          <w:tcPr>
            <w:tcW w:w="1134" w:type="dxa"/>
          </w:tcPr>
          <w:p w:rsidR="00510F9E" w:rsidRPr="00C160E2" w:rsidRDefault="00DE65D1" w:rsidP="00510F9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0F9E" w:rsidRPr="00A93FA1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510F9E" w:rsidRPr="00A93FA1" w:rsidTr="00D32159">
        <w:trPr>
          <w:trHeight w:val="356"/>
        </w:trPr>
        <w:tc>
          <w:tcPr>
            <w:tcW w:w="851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510F9E" w:rsidRPr="00A93FA1" w:rsidRDefault="00510F9E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0F9E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0F9E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0F9E" w:rsidRPr="00A93FA1" w:rsidRDefault="00510F9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75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01525E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4288,0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1 079,3</w:t>
            </w:r>
          </w:p>
        </w:tc>
        <w:tc>
          <w:tcPr>
            <w:tcW w:w="1134" w:type="dxa"/>
          </w:tcPr>
          <w:p w:rsidR="00DE65D1" w:rsidRPr="00C160E2" w:rsidRDefault="0001525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990,1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1 109,3</w:t>
            </w:r>
          </w:p>
        </w:tc>
        <w:tc>
          <w:tcPr>
            <w:tcW w:w="1134" w:type="dxa"/>
          </w:tcPr>
          <w:p w:rsidR="00DE65D1" w:rsidRPr="00C160E2" w:rsidRDefault="0001525E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1109,3</w:t>
            </w:r>
          </w:p>
        </w:tc>
        <w:tc>
          <w:tcPr>
            <w:tcW w:w="1134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65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E65D1" w:rsidRPr="00A93FA1" w:rsidTr="00D32159">
        <w:trPr>
          <w:trHeight w:val="283"/>
        </w:trPr>
        <w:tc>
          <w:tcPr>
            <w:tcW w:w="851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E65D1" w:rsidRPr="00A93FA1" w:rsidRDefault="00DE65D1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5D1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65D1" w:rsidRPr="00C160E2" w:rsidRDefault="00DE65D1" w:rsidP="00DE65D1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E65D1" w:rsidRPr="00A93FA1" w:rsidRDefault="00DE65D1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210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1.1.7</w:t>
            </w: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 реализующих образовательную программу дошкольного образования, расположенных на территории Магаданской области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5</w:t>
            </w:r>
          </w:p>
        </w:tc>
      </w:tr>
      <w:tr w:rsidR="00D66477" w:rsidRPr="00A93FA1" w:rsidTr="00D32159">
        <w:trPr>
          <w:trHeight w:val="334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275"/>
        </w:trPr>
        <w:tc>
          <w:tcPr>
            <w:tcW w:w="851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66477" w:rsidRPr="00A93FA1" w:rsidRDefault="00D66477" w:rsidP="00510F9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51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510F9E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C140F2" w:rsidRPr="00A93FA1" w:rsidTr="00D32159">
        <w:trPr>
          <w:trHeight w:val="266"/>
        </w:trPr>
        <w:tc>
          <w:tcPr>
            <w:tcW w:w="851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40F2" w:rsidRPr="00C160E2" w:rsidRDefault="00C140F2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C140F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140F2" w:rsidRPr="00A93FA1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C140F2" w:rsidRPr="00A93FA1" w:rsidTr="00D32159">
        <w:trPr>
          <w:trHeight w:val="220"/>
        </w:trPr>
        <w:tc>
          <w:tcPr>
            <w:tcW w:w="851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C140F2" w:rsidRPr="00A93FA1" w:rsidRDefault="00C140F2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40F2" w:rsidRPr="00C160E2" w:rsidRDefault="00C140F2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140F2" w:rsidRPr="00C160E2" w:rsidRDefault="00C140F2" w:rsidP="00C140F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140F2" w:rsidRPr="00A93FA1" w:rsidRDefault="00C140F2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D66477" w:rsidRPr="00A93FA1" w:rsidTr="00D32159">
        <w:trPr>
          <w:trHeight w:val="411"/>
        </w:trPr>
        <w:tc>
          <w:tcPr>
            <w:tcW w:w="851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 </w:t>
            </w: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2126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</w:tcPr>
          <w:p w:rsidR="00D66477" w:rsidRPr="00C160E2" w:rsidRDefault="00DE65D1" w:rsidP="00282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5</w:t>
            </w:r>
          </w:p>
        </w:tc>
      </w:tr>
      <w:tr w:rsidR="00D66477" w:rsidRPr="00A93FA1" w:rsidTr="00D32159">
        <w:trPr>
          <w:trHeight w:val="260"/>
        </w:trPr>
        <w:tc>
          <w:tcPr>
            <w:tcW w:w="851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2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66477" w:rsidRPr="00A93FA1" w:rsidTr="00D32159">
        <w:trPr>
          <w:trHeight w:val="257"/>
        </w:trPr>
        <w:tc>
          <w:tcPr>
            <w:tcW w:w="851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2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66477" w:rsidRPr="00A93FA1" w:rsidTr="00D32159">
        <w:trPr>
          <w:trHeight w:val="256"/>
        </w:trPr>
        <w:tc>
          <w:tcPr>
            <w:tcW w:w="851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2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66477" w:rsidRPr="00A93FA1" w:rsidTr="00D32159">
        <w:trPr>
          <w:trHeight w:val="260"/>
        </w:trPr>
        <w:tc>
          <w:tcPr>
            <w:tcW w:w="851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66477" w:rsidRPr="00A93FA1" w:rsidRDefault="00D66477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477" w:rsidRPr="00C160E2" w:rsidRDefault="00DE65D1" w:rsidP="002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6477" w:rsidRPr="00C160E2" w:rsidRDefault="00D66477" w:rsidP="00D66477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6477" w:rsidRPr="00A93FA1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2B14" w:rsidRPr="00A93FA1" w:rsidTr="00D32159">
        <w:trPr>
          <w:trHeight w:val="256"/>
        </w:trPr>
        <w:tc>
          <w:tcPr>
            <w:tcW w:w="851" w:type="dxa"/>
          </w:tcPr>
          <w:p w:rsidR="00282B14" w:rsidRPr="00A93FA1" w:rsidRDefault="00282B14" w:rsidP="00282B14">
            <w:pPr>
              <w:pStyle w:val="ConsPlusCell"/>
              <w:ind w:right="-56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:rsidR="00282B14" w:rsidRPr="00A93FA1" w:rsidRDefault="00282B14" w:rsidP="0028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выплат 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126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282B14" w:rsidRPr="00C160E2" w:rsidRDefault="00DE65D1" w:rsidP="00282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39831,2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7 802,0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D66477" w:rsidP="00282B1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8007,3</w:t>
            </w:r>
          </w:p>
        </w:tc>
        <w:tc>
          <w:tcPr>
            <w:tcW w:w="1701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282B14" w:rsidRPr="00A93FA1" w:rsidTr="00D32159">
        <w:trPr>
          <w:trHeight w:val="287"/>
        </w:trPr>
        <w:tc>
          <w:tcPr>
            <w:tcW w:w="851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B14" w:rsidRPr="00C160E2" w:rsidRDefault="00DE65D1" w:rsidP="0028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39831,2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7 802,0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2B14" w:rsidRPr="00C160E2" w:rsidRDefault="00D66477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8007,3</w:t>
            </w:r>
          </w:p>
        </w:tc>
        <w:tc>
          <w:tcPr>
            <w:tcW w:w="1701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82B14" w:rsidRPr="00A93FA1" w:rsidTr="00D32159">
        <w:trPr>
          <w:trHeight w:val="264"/>
        </w:trPr>
        <w:tc>
          <w:tcPr>
            <w:tcW w:w="851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82B14" w:rsidRPr="00A93FA1" w:rsidTr="00D32159">
        <w:trPr>
          <w:trHeight w:val="281"/>
        </w:trPr>
        <w:tc>
          <w:tcPr>
            <w:tcW w:w="851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82B14" w:rsidRPr="00A93FA1" w:rsidTr="00D32159">
        <w:trPr>
          <w:trHeight w:val="277"/>
        </w:trPr>
        <w:tc>
          <w:tcPr>
            <w:tcW w:w="851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282B14" w:rsidRPr="00A93FA1" w:rsidRDefault="00282B14" w:rsidP="00282B1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2B14" w:rsidRPr="00C160E2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2B14" w:rsidRPr="00A93FA1" w:rsidRDefault="00282B14" w:rsidP="00282B1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ind w:right="-56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</w:rPr>
              <w:t>0</w:t>
            </w:r>
            <w:r w:rsidRPr="00A93FA1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F23DCE" w:rsidRPr="00A93FA1" w:rsidRDefault="00F23DCE" w:rsidP="005C1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инженерно-геологических изысканий на объекте МБОУ "НОШ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усумана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F23DCE" w:rsidRPr="00D32159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32159">
              <w:rPr>
                <w:b/>
                <w:sz w:val="20"/>
                <w:szCs w:val="20"/>
              </w:rPr>
              <w:t>1359,8</w:t>
            </w:r>
          </w:p>
        </w:tc>
        <w:tc>
          <w:tcPr>
            <w:tcW w:w="1134" w:type="dxa"/>
          </w:tcPr>
          <w:p w:rsidR="00F23DCE" w:rsidRPr="00D32159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32159">
              <w:rPr>
                <w:b/>
                <w:sz w:val="20"/>
                <w:szCs w:val="20"/>
              </w:rPr>
              <w:t>1359,8</w:t>
            </w:r>
          </w:p>
        </w:tc>
        <w:tc>
          <w:tcPr>
            <w:tcW w:w="1134" w:type="dxa"/>
          </w:tcPr>
          <w:p w:rsidR="00F23DCE" w:rsidRPr="00D32159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F23DCE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DCE">
              <w:rPr>
                <w:rFonts w:ascii="Times New Roman" w:hAnsi="Times New Roman" w:cs="Times New Roman"/>
                <w:sz w:val="20"/>
                <w:szCs w:val="20"/>
              </w:rPr>
              <w:t>1359,8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C140F2">
              <w:rPr>
                <w:sz w:val="20"/>
                <w:szCs w:val="20"/>
              </w:rPr>
              <w:t>1359,8</w:t>
            </w:r>
          </w:p>
        </w:tc>
        <w:tc>
          <w:tcPr>
            <w:tcW w:w="1134" w:type="dxa"/>
          </w:tcPr>
          <w:p w:rsidR="00F23DCE" w:rsidRPr="00C140F2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3686" w:type="dxa"/>
          </w:tcPr>
          <w:p w:rsidR="00F23DCE" w:rsidRPr="00A93FA1" w:rsidRDefault="00F23DCE" w:rsidP="005C1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инженерно-геологических изысканий на объекте МБОУ "НОШ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усумана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местного бюджета 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23DCE" w:rsidRPr="00A93FA1" w:rsidTr="00D32159">
        <w:trPr>
          <w:trHeight w:val="277"/>
        </w:trPr>
        <w:tc>
          <w:tcPr>
            <w:tcW w:w="851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23DCE" w:rsidRPr="00A93FA1" w:rsidRDefault="00F23DCE" w:rsidP="005C17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3DCE" w:rsidRPr="00A93FA1" w:rsidRDefault="00F23DCE" w:rsidP="005C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23DCE" w:rsidRPr="00A93FA1" w:rsidRDefault="00F23DCE" w:rsidP="005C170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209E3" w:rsidRPr="00A93FA1" w:rsidTr="00D32159">
        <w:trPr>
          <w:trHeight w:val="473"/>
        </w:trPr>
        <w:tc>
          <w:tcPr>
            <w:tcW w:w="851" w:type="dxa"/>
          </w:tcPr>
          <w:p w:rsidR="002209E3" w:rsidRPr="00CC5CA5" w:rsidRDefault="002209E3" w:rsidP="008D217C">
            <w:pPr>
              <w:pStyle w:val="ConsPlusCell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1.2.</w:t>
            </w:r>
          </w:p>
        </w:tc>
        <w:tc>
          <w:tcPr>
            <w:tcW w:w="3686" w:type="dxa"/>
          </w:tcPr>
          <w:p w:rsidR="002209E3" w:rsidRPr="00CC5CA5" w:rsidRDefault="002209E3" w:rsidP="008D217C">
            <w:pPr>
              <w:pStyle w:val="ConsPlusCell"/>
              <w:rPr>
                <w:b/>
                <w:sz w:val="20"/>
                <w:szCs w:val="20"/>
              </w:rPr>
            </w:pPr>
            <w:r w:rsidRPr="00CC5CA5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2209E3" w:rsidRPr="00CC5CA5" w:rsidRDefault="002209E3" w:rsidP="008D217C">
            <w:pPr>
              <w:pStyle w:val="ConsPlusCell"/>
              <w:rPr>
                <w:b/>
                <w:sz w:val="20"/>
                <w:szCs w:val="20"/>
              </w:rPr>
            </w:pPr>
            <w:r w:rsidRPr="00CC5CA5">
              <w:rPr>
                <w:b/>
                <w:sz w:val="20"/>
                <w:szCs w:val="20"/>
              </w:rPr>
              <w:t>"Обеспечение государственных полномочий по созданию и организации деятельности комиссии по делам несовершеннолетних и защите их прав"</w:t>
            </w:r>
          </w:p>
        </w:tc>
        <w:tc>
          <w:tcPr>
            <w:tcW w:w="2126" w:type="dxa"/>
          </w:tcPr>
          <w:p w:rsidR="002209E3" w:rsidRPr="00CC5CA5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C5CA5">
              <w:rPr>
                <w:sz w:val="20"/>
                <w:szCs w:val="20"/>
              </w:rPr>
              <w:t>Сусуманского</w:t>
            </w:r>
            <w:proofErr w:type="spellEnd"/>
            <w:r w:rsidRPr="00CC5CA5">
              <w:rPr>
                <w:sz w:val="20"/>
                <w:szCs w:val="20"/>
              </w:rPr>
              <w:t xml:space="preserve"> городского округа, отдел </w:t>
            </w:r>
            <w:proofErr w:type="gramStart"/>
            <w:r w:rsidRPr="00CC5CA5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CC5CA5">
              <w:rPr>
                <w:sz w:val="20"/>
                <w:szCs w:val="20"/>
              </w:rPr>
              <w:t xml:space="preserve"> </w:t>
            </w:r>
            <w:proofErr w:type="spellStart"/>
            <w:r w:rsidRPr="00CC5CA5">
              <w:rPr>
                <w:sz w:val="20"/>
                <w:szCs w:val="20"/>
              </w:rPr>
              <w:t>Сусуманского</w:t>
            </w:r>
            <w:proofErr w:type="spellEnd"/>
            <w:r w:rsidRPr="00CC5CA5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2209E3" w:rsidRPr="005A04AB" w:rsidRDefault="00DE65D1" w:rsidP="008D2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2782,5</w:t>
            </w:r>
          </w:p>
        </w:tc>
        <w:tc>
          <w:tcPr>
            <w:tcW w:w="1134" w:type="dxa"/>
          </w:tcPr>
          <w:p w:rsidR="002209E3" w:rsidRPr="005A04AB" w:rsidRDefault="002209E3" w:rsidP="008D217C"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2 782,5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jc w:val="center"/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220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09E3" w:rsidRPr="00A93FA1" w:rsidTr="00D32159">
        <w:trPr>
          <w:trHeight w:val="291"/>
        </w:trPr>
        <w:tc>
          <w:tcPr>
            <w:tcW w:w="851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5A04AB" w:rsidRDefault="00DE65D1" w:rsidP="008D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209E3" w:rsidRPr="00A93FA1" w:rsidTr="00D32159">
        <w:trPr>
          <w:trHeight w:val="268"/>
        </w:trPr>
        <w:tc>
          <w:tcPr>
            <w:tcW w:w="851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5A04AB" w:rsidRDefault="00DE65D1" w:rsidP="008D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2782,5</w:t>
            </w:r>
          </w:p>
        </w:tc>
        <w:tc>
          <w:tcPr>
            <w:tcW w:w="1134" w:type="dxa"/>
          </w:tcPr>
          <w:p w:rsidR="002209E3" w:rsidRPr="005A04AB" w:rsidRDefault="002209E3" w:rsidP="00AA52F6">
            <w:pPr>
              <w:jc w:val="center"/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2 782,5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jc w:val="center"/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209E3" w:rsidRPr="00A93FA1" w:rsidTr="00D32159">
        <w:trPr>
          <w:trHeight w:val="271"/>
        </w:trPr>
        <w:tc>
          <w:tcPr>
            <w:tcW w:w="851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5A04AB" w:rsidRDefault="00DE65D1" w:rsidP="008D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209E3" w:rsidRPr="00A93FA1" w:rsidTr="00D32159">
        <w:trPr>
          <w:trHeight w:val="276"/>
        </w:trPr>
        <w:tc>
          <w:tcPr>
            <w:tcW w:w="851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2209E3" w:rsidRPr="00A93FA1" w:rsidRDefault="002209E3" w:rsidP="008D217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5A04AB" w:rsidRDefault="00DE65D1" w:rsidP="008D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5A04AB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8D217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1323D" w:rsidRPr="00A93FA1" w:rsidTr="00D32159">
        <w:trPr>
          <w:trHeight w:val="473"/>
        </w:trPr>
        <w:tc>
          <w:tcPr>
            <w:tcW w:w="851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1.2.1</w:t>
            </w:r>
          </w:p>
        </w:tc>
        <w:tc>
          <w:tcPr>
            <w:tcW w:w="3686" w:type="dxa"/>
          </w:tcPr>
          <w:p w:rsidR="0081323D" w:rsidRPr="00A93FA1" w:rsidRDefault="0081323D" w:rsidP="005A7978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23D" w:rsidRPr="00C160E2" w:rsidRDefault="0081323D" w:rsidP="0081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1323D" w:rsidRPr="00A93FA1" w:rsidTr="00D32159">
        <w:trPr>
          <w:trHeight w:val="291"/>
        </w:trPr>
        <w:tc>
          <w:tcPr>
            <w:tcW w:w="851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23D" w:rsidRPr="00C160E2" w:rsidRDefault="00AA52F6" w:rsidP="0081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2782,5</w:t>
            </w:r>
          </w:p>
        </w:tc>
        <w:tc>
          <w:tcPr>
            <w:tcW w:w="1134" w:type="dxa"/>
          </w:tcPr>
          <w:p w:rsidR="0081323D" w:rsidRPr="00C160E2" w:rsidRDefault="008D217C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2 782,5</w:t>
            </w:r>
          </w:p>
        </w:tc>
        <w:tc>
          <w:tcPr>
            <w:tcW w:w="1134" w:type="dxa"/>
          </w:tcPr>
          <w:p w:rsidR="0081323D" w:rsidRPr="00C160E2" w:rsidRDefault="008D217C" w:rsidP="008D217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jc w:val="center"/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1323D" w:rsidRPr="00A93FA1" w:rsidTr="00D32159">
        <w:trPr>
          <w:trHeight w:val="268"/>
        </w:trPr>
        <w:tc>
          <w:tcPr>
            <w:tcW w:w="851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23D" w:rsidRPr="00C160E2" w:rsidRDefault="0081323D" w:rsidP="0081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1323D" w:rsidRPr="00A93FA1" w:rsidTr="00D32159">
        <w:trPr>
          <w:trHeight w:val="271"/>
        </w:trPr>
        <w:tc>
          <w:tcPr>
            <w:tcW w:w="851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23D" w:rsidRPr="00C160E2" w:rsidRDefault="0081323D" w:rsidP="0081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1323D" w:rsidRPr="00A93FA1" w:rsidTr="00D32159">
        <w:trPr>
          <w:trHeight w:val="276"/>
        </w:trPr>
        <w:tc>
          <w:tcPr>
            <w:tcW w:w="851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81323D" w:rsidRPr="00A93FA1" w:rsidRDefault="0081323D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23D" w:rsidRPr="00C160E2" w:rsidRDefault="0081323D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1323D" w:rsidRPr="00C160E2" w:rsidRDefault="0081323D" w:rsidP="0081323D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1323D" w:rsidRPr="00A93FA1" w:rsidRDefault="0081323D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56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1.3.</w:t>
            </w: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 Основное мероприятие </w:t>
            </w:r>
          </w:p>
          <w:p w:rsidR="003B66BC" w:rsidRPr="00A93FA1" w:rsidRDefault="003B66BC" w:rsidP="003B66B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 xml:space="preserve">Обеспечение государственных полномочий по организации </w:t>
            </w:r>
            <w:r>
              <w:rPr>
                <w:b/>
                <w:sz w:val="20"/>
                <w:szCs w:val="20"/>
              </w:rPr>
              <w:t xml:space="preserve">и осуществлению </w:t>
            </w:r>
            <w:r w:rsidRPr="00A93FA1">
              <w:rPr>
                <w:b/>
                <w:sz w:val="20"/>
                <w:szCs w:val="20"/>
              </w:rPr>
              <w:t>деятельности органов опеки и попечительства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отдел </w:t>
            </w:r>
            <w:proofErr w:type="gram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3B66BC" w:rsidRPr="007A71F2" w:rsidRDefault="00AA52F6" w:rsidP="003B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12795,2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3 181,4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3 308,9</w:t>
            </w:r>
          </w:p>
        </w:tc>
        <w:tc>
          <w:tcPr>
            <w:tcW w:w="1134" w:type="dxa"/>
          </w:tcPr>
          <w:p w:rsidR="003B66BC" w:rsidRPr="007A71F2" w:rsidRDefault="003B66BC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3 441,2</w:t>
            </w:r>
          </w:p>
        </w:tc>
        <w:tc>
          <w:tcPr>
            <w:tcW w:w="1134" w:type="dxa"/>
          </w:tcPr>
          <w:p w:rsidR="003B66BC" w:rsidRPr="007A71F2" w:rsidRDefault="002209E3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B66BC" w:rsidRPr="00A93FA1" w:rsidTr="00D32159">
        <w:trPr>
          <w:trHeight w:val="258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7A71F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7A71F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7A71F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61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7A71F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12795,2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3B66BC" w:rsidRPr="005A04AB" w:rsidRDefault="0001525E" w:rsidP="003B66BC">
            <w:pPr>
              <w:jc w:val="center"/>
              <w:rPr>
                <w:rFonts w:ascii="Times New Roman" w:hAnsi="Times New Roman" w:cs="Times New Roman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04AB" w:rsidRPr="005A0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4AB" w:rsidRPr="005A04AB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3 308,9</w:t>
            </w:r>
          </w:p>
        </w:tc>
        <w:tc>
          <w:tcPr>
            <w:tcW w:w="1134" w:type="dxa"/>
          </w:tcPr>
          <w:p w:rsidR="003B66BC" w:rsidRPr="007A71F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3 441,2</w:t>
            </w:r>
          </w:p>
        </w:tc>
        <w:tc>
          <w:tcPr>
            <w:tcW w:w="1134" w:type="dxa"/>
          </w:tcPr>
          <w:p w:rsidR="003B66BC" w:rsidRPr="007A71F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66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7A71F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7A71F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7A71F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500EAB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A93FA1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473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1.3.1</w:t>
            </w: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Отдел </w:t>
            </w:r>
            <w:proofErr w:type="gramStart"/>
            <w:r w:rsidRPr="00A93FA1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="00D66477">
              <w:rPr>
                <w:sz w:val="20"/>
                <w:szCs w:val="20"/>
              </w:rPr>
              <w:t xml:space="preserve"> </w:t>
            </w:r>
            <w:proofErr w:type="spellStart"/>
            <w:r w:rsidRPr="00A93FA1">
              <w:rPr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12692,2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3 156,9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3 283,4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3 414,7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58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61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12692,2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3 156,9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3 283,4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3 414,7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AA52F6" w:rsidRPr="00A93FA1" w:rsidTr="00D32159">
        <w:trPr>
          <w:trHeight w:val="266"/>
        </w:trPr>
        <w:tc>
          <w:tcPr>
            <w:tcW w:w="851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52F6" w:rsidRPr="00C160E2" w:rsidRDefault="00AA52F6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AA52F6" w:rsidRPr="00A93FA1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AA52F6" w:rsidRPr="00A93FA1" w:rsidTr="00D32159">
        <w:trPr>
          <w:trHeight w:val="255"/>
        </w:trPr>
        <w:tc>
          <w:tcPr>
            <w:tcW w:w="851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AA52F6" w:rsidRPr="00A93FA1" w:rsidRDefault="00AA52F6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52F6" w:rsidRPr="00C160E2" w:rsidRDefault="00AA52F6" w:rsidP="00AA52F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52F6" w:rsidRPr="00C160E2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AA52F6" w:rsidRPr="00A93FA1" w:rsidRDefault="00AA52F6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1323D">
              <w:rPr>
                <w:sz w:val="20"/>
                <w:szCs w:val="20"/>
              </w:rPr>
              <w:t xml:space="preserve">Осуществление государственных </w:t>
            </w:r>
            <w:r w:rsidRPr="0081323D">
              <w:rPr>
                <w:sz w:val="20"/>
                <w:szCs w:val="20"/>
              </w:rPr>
              <w:lastRenderedPageBreak/>
              <w:t>полномочий по обеспечению отдельных категорий граждан жилыми помещениями (в рамках подпрограммы «Обеспечение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области»</w:t>
            </w:r>
            <w:proofErr w:type="gramEnd"/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A93FA1">
              <w:rPr>
                <w:sz w:val="20"/>
                <w:szCs w:val="20"/>
              </w:rPr>
              <w:t xml:space="preserve">исполнения </w:t>
            </w:r>
            <w:r w:rsidRPr="00A93FA1">
              <w:rPr>
                <w:sz w:val="20"/>
                <w:szCs w:val="20"/>
              </w:rPr>
              <w:lastRenderedPageBreak/>
              <w:t>полномочий управления правового обеспечения полномочий администрации</w:t>
            </w:r>
            <w:proofErr w:type="gramEnd"/>
            <w:r w:rsidR="00D66477">
              <w:rPr>
                <w:sz w:val="20"/>
                <w:szCs w:val="20"/>
              </w:rPr>
              <w:t xml:space="preserve"> </w:t>
            </w:r>
            <w:proofErr w:type="spellStart"/>
            <w:r w:rsidRPr="00A93FA1">
              <w:rPr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25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C160E2" w:rsidRDefault="00AA52F6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C160E2" w:rsidRDefault="002209E3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473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1.4.</w:t>
            </w: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 xml:space="preserve">Формирование доступной среды в образовательных </w:t>
            </w:r>
            <w:r>
              <w:rPr>
                <w:b/>
                <w:sz w:val="20"/>
                <w:szCs w:val="20"/>
              </w:rPr>
              <w:t xml:space="preserve">учреждениях </w:t>
            </w:r>
            <w:proofErr w:type="spellStart"/>
            <w:r w:rsidRPr="00A93FA1">
              <w:rPr>
                <w:b/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b/>
                <w:sz w:val="20"/>
                <w:szCs w:val="20"/>
              </w:rPr>
              <w:t xml:space="preserve"> городского округа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b/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01525E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01525E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,13</w:t>
            </w:r>
          </w:p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B66BC" w:rsidRPr="00A93FA1" w:rsidTr="00D32159">
        <w:trPr>
          <w:trHeight w:val="315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3B4E6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77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3B4E6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66BC" w:rsidRPr="00A93FA1" w:rsidTr="00D32159">
        <w:trPr>
          <w:trHeight w:val="268"/>
        </w:trPr>
        <w:tc>
          <w:tcPr>
            <w:tcW w:w="851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B66BC" w:rsidRPr="00A93FA1" w:rsidRDefault="003B66BC" w:rsidP="003B66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B66BC" w:rsidRPr="00A93FA1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BC" w:rsidRPr="005A04AB" w:rsidRDefault="003B66BC" w:rsidP="003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01525E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01525E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66BC" w:rsidRPr="005A04AB" w:rsidRDefault="003B66BC" w:rsidP="003B66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B66BC" w:rsidRPr="003B4E6B" w:rsidRDefault="003B66BC" w:rsidP="003B66BC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E5848" w:rsidRPr="00A93FA1" w:rsidTr="00D32159">
        <w:trPr>
          <w:trHeight w:val="285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5A04AB" w:rsidRDefault="006E5848" w:rsidP="006E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5A04AB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5A04AB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5A04AB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5A04AB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5A04AB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3B4E6B" w:rsidRDefault="006E5848" w:rsidP="005A7978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13C94" w:rsidRPr="00A93FA1" w:rsidTr="00D32159">
        <w:trPr>
          <w:trHeight w:val="473"/>
        </w:trPr>
        <w:tc>
          <w:tcPr>
            <w:tcW w:w="851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1.4.1</w:t>
            </w:r>
          </w:p>
        </w:tc>
        <w:tc>
          <w:tcPr>
            <w:tcW w:w="3686" w:type="dxa"/>
          </w:tcPr>
          <w:p w:rsidR="00513C94" w:rsidRPr="00A93FA1" w:rsidRDefault="00513C94" w:rsidP="00513C94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Адаптация социальн</w:t>
            </w:r>
            <w:proofErr w:type="gramStart"/>
            <w:r w:rsidRPr="00A93FA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A93FA1">
              <w:rPr>
                <w:sz w:val="20"/>
                <w:szCs w:val="20"/>
              </w:rPr>
              <w:t xml:space="preserve"> значимых объектов для инвалидов и маломобильных групп населения</w:t>
            </w:r>
          </w:p>
        </w:tc>
        <w:tc>
          <w:tcPr>
            <w:tcW w:w="2126" w:type="dxa"/>
          </w:tcPr>
          <w:p w:rsidR="00513C94" w:rsidRPr="00A93FA1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Pr="00A93FA1">
              <w:rPr>
                <w:sz w:val="20"/>
                <w:szCs w:val="20"/>
              </w:rPr>
              <w:t>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513C94" w:rsidRPr="00C160E2" w:rsidRDefault="00513C94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01525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01525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3C94" w:rsidRPr="00A93FA1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3C94" w:rsidRPr="00A93FA1" w:rsidTr="00D32159">
        <w:trPr>
          <w:trHeight w:val="270"/>
        </w:trPr>
        <w:tc>
          <w:tcPr>
            <w:tcW w:w="851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94" w:rsidRPr="00C160E2" w:rsidRDefault="00513C94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3C94" w:rsidRPr="00A93FA1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513C94" w:rsidRPr="00A93FA1" w:rsidTr="00D32159">
        <w:trPr>
          <w:trHeight w:val="274"/>
        </w:trPr>
        <w:tc>
          <w:tcPr>
            <w:tcW w:w="851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94" w:rsidRPr="00C160E2" w:rsidRDefault="00513C94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3C94" w:rsidRPr="00A93FA1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513C94" w:rsidRPr="00A93FA1" w:rsidTr="00D32159">
        <w:trPr>
          <w:trHeight w:val="277"/>
        </w:trPr>
        <w:tc>
          <w:tcPr>
            <w:tcW w:w="851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513C94" w:rsidRPr="00A93FA1" w:rsidRDefault="00513C94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94" w:rsidRPr="00C160E2" w:rsidRDefault="00513C94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01525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01525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C94" w:rsidRPr="00C160E2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13C94" w:rsidRPr="00A93FA1" w:rsidRDefault="00513C94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6E5848" w:rsidRPr="00A93FA1" w:rsidTr="00D32159">
        <w:trPr>
          <w:trHeight w:val="268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C160E2" w:rsidRDefault="006E5848" w:rsidP="005A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2209E3" w:rsidRPr="00A93FA1" w:rsidTr="00D32159">
        <w:trPr>
          <w:trHeight w:val="473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>Развитие кадрового потенциала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276" w:type="dxa"/>
          </w:tcPr>
          <w:p w:rsidR="002209E3" w:rsidRPr="007A71F2" w:rsidRDefault="00B671B6" w:rsidP="00513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935,8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447,8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b/>
                <w:noProof/>
                <w:sz w:val="20"/>
                <w:szCs w:val="20"/>
              </w:rPr>
            </w:pPr>
            <w:r w:rsidRPr="007A71F2">
              <w:rPr>
                <w:b/>
                <w:noProof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7A71F2" w:rsidRDefault="002209E3" w:rsidP="002209E3">
            <w:pPr>
              <w:pStyle w:val="ConsPlusCell"/>
              <w:jc w:val="center"/>
              <w:rPr>
                <w:b/>
                <w:noProof/>
                <w:sz w:val="20"/>
                <w:szCs w:val="20"/>
              </w:rPr>
            </w:pPr>
            <w:r w:rsidRPr="007A71F2">
              <w:rPr>
                <w:b/>
                <w:noProof/>
                <w:sz w:val="20"/>
                <w:szCs w:val="20"/>
              </w:rPr>
              <w:t>132,0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</w:tr>
      <w:tr w:rsidR="002209E3" w:rsidRPr="00A93FA1" w:rsidTr="00D32159">
        <w:trPr>
          <w:trHeight w:val="329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7A71F2" w:rsidRDefault="00B671B6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78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7A71F2" w:rsidRDefault="00B671B6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81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7A71F2" w:rsidRDefault="00B671B6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935,8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447,8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7A71F2" w:rsidRDefault="002209E3" w:rsidP="002209E3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701" w:type="dxa"/>
          </w:tcPr>
          <w:p w:rsidR="002209E3" w:rsidRPr="00A93FA1" w:rsidRDefault="00B0727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0" r="0" b="0"/>
                      <wp:wrapNone/>
                      <wp:docPr id="12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050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6" type="#_x0000_t202" style="position:absolute;left:0;text-align:left;margin-left:70.8pt;margin-top:10.8pt;width:3.55pt;height:28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hf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" stroked="f">
                      <v:textbox>
                        <w:txbxContent>
                          <w:p w:rsidR="007A71F2" w:rsidRDefault="007A71F2" w:rsidP="00050B27"/>
                        </w:txbxContent>
                      </v:textbox>
                    </v:shape>
                  </w:pict>
                </mc:Fallback>
              </mc:AlternateContent>
            </w:r>
            <w:r w:rsidR="002209E3"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72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7A71F2" w:rsidRDefault="00B671B6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7A71F2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473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1.5.1</w:t>
            </w: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Развитие творческого и профессионального потенциала педагогических работников образовательных учреждений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C160E2" w:rsidRDefault="00B671B6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935,8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447,8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C160E2" w:rsidRDefault="002209E3" w:rsidP="002209E3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329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C160E2" w:rsidRDefault="00B671B6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78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C160E2" w:rsidRDefault="00B671B6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2209E3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81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C160E2" w:rsidRDefault="00B671B6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935,8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447,8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:rsidR="002209E3" w:rsidRPr="00C160E2" w:rsidRDefault="002209E3" w:rsidP="002209E3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132,0</w:t>
            </w:r>
          </w:p>
        </w:tc>
        <w:tc>
          <w:tcPr>
            <w:tcW w:w="1701" w:type="dxa"/>
          </w:tcPr>
          <w:p w:rsidR="002209E3" w:rsidRPr="00A93FA1" w:rsidRDefault="00B0727E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0" r="0" b="0"/>
                      <wp:wrapNone/>
                      <wp:docPr id="11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0C79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27" type="#_x0000_t202" style="position:absolute;left:0;text-align:left;margin-left:70.8pt;margin-top:10.8pt;width:3.55pt;height:28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" stroked="f">
                      <v:textbox>
                        <w:txbxContent>
                          <w:p w:rsidR="007A71F2" w:rsidRDefault="007A71F2" w:rsidP="000C793E"/>
                        </w:txbxContent>
                      </v:textbox>
                    </v:shape>
                  </w:pict>
                </mc:Fallback>
              </mc:AlternateContent>
            </w:r>
            <w:r w:rsidR="002209E3" w:rsidRPr="00A93FA1">
              <w:rPr>
                <w:sz w:val="20"/>
                <w:szCs w:val="20"/>
              </w:rPr>
              <w:t>x</w:t>
            </w:r>
          </w:p>
        </w:tc>
      </w:tr>
      <w:tr w:rsidR="002209E3" w:rsidRPr="00A93FA1" w:rsidTr="00D32159">
        <w:trPr>
          <w:trHeight w:val="272"/>
        </w:trPr>
        <w:tc>
          <w:tcPr>
            <w:tcW w:w="851" w:type="dxa"/>
          </w:tcPr>
          <w:p w:rsidR="002209E3" w:rsidRPr="00A93FA1" w:rsidRDefault="002209E3" w:rsidP="00513C94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2209E3" w:rsidRPr="00A93FA1" w:rsidRDefault="002209E3" w:rsidP="00513C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9E3" w:rsidRPr="00C160E2" w:rsidRDefault="00B671B6" w:rsidP="005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09E3" w:rsidRPr="00C160E2" w:rsidRDefault="00B671B6" w:rsidP="002209E3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09E3" w:rsidRPr="00A93FA1" w:rsidRDefault="002209E3" w:rsidP="00513C94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RPr="00A93FA1" w:rsidTr="00D32159">
        <w:trPr>
          <w:trHeight w:val="473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1.6.</w:t>
            </w:r>
          </w:p>
        </w:tc>
        <w:tc>
          <w:tcPr>
            <w:tcW w:w="3686" w:type="dxa"/>
          </w:tcPr>
          <w:p w:rsidR="006E5848" w:rsidRPr="00A93FA1" w:rsidRDefault="006E5848" w:rsidP="005A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220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Обновление материально - технической базы для формирования у обучающихся современных технологических и гуманитарных навыков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6E5848" w:rsidRPr="00C160E2" w:rsidRDefault="00B671B6" w:rsidP="005A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93FA1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0</w:t>
            </w:r>
          </w:p>
        </w:tc>
      </w:tr>
      <w:tr w:rsidR="006E5848" w:rsidRPr="00A93FA1" w:rsidTr="00D32159">
        <w:trPr>
          <w:trHeight w:val="313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RPr="00A93FA1" w:rsidTr="00D32159">
        <w:trPr>
          <w:trHeight w:val="276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RPr="00A93FA1" w:rsidTr="00D32159">
        <w:trPr>
          <w:trHeight w:val="265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RPr="00A93FA1" w:rsidTr="00D32159">
        <w:trPr>
          <w:trHeight w:val="270"/>
        </w:trPr>
        <w:tc>
          <w:tcPr>
            <w:tcW w:w="851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E5848" w:rsidRPr="00A93FA1" w:rsidRDefault="006E5848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5848" w:rsidRPr="00A93FA1" w:rsidRDefault="006E5848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473"/>
        </w:trPr>
        <w:tc>
          <w:tcPr>
            <w:tcW w:w="851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1.6.1.</w:t>
            </w:r>
          </w:p>
        </w:tc>
        <w:tc>
          <w:tcPr>
            <w:tcW w:w="3686" w:type="dxa"/>
          </w:tcPr>
          <w:p w:rsidR="00B671B6" w:rsidRPr="00A93FA1" w:rsidRDefault="00B671B6" w:rsidP="005A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iCs/>
                <w:sz w:val="20"/>
                <w:szCs w:val="20"/>
              </w:rPr>
              <w:t>Обновление материально - технической базы для 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B671B6" w:rsidRPr="00A93FA1" w:rsidTr="00D32159">
        <w:trPr>
          <w:trHeight w:val="313"/>
        </w:trPr>
        <w:tc>
          <w:tcPr>
            <w:tcW w:w="851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276"/>
        </w:trPr>
        <w:tc>
          <w:tcPr>
            <w:tcW w:w="851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265"/>
        </w:trPr>
        <w:tc>
          <w:tcPr>
            <w:tcW w:w="851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270"/>
        </w:trPr>
        <w:tc>
          <w:tcPr>
            <w:tcW w:w="851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5A797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71B6" w:rsidRPr="00A93FA1" w:rsidRDefault="00B671B6" w:rsidP="005A797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473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1.7.</w:t>
            </w:r>
          </w:p>
        </w:tc>
        <w:tc>
          <w:tcPr>
            <w:tcW w:w="3686" w:type="dxa"/>
          </w:tcPr>
          <w:p w:rsidR="00B671B6" w:rsidRDefault="00B671B6" w:rsidP="00E353BC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           </w:t>
            </w:r>
          </w:p>
          <w:p w:rsidR="00B671B6" w:rsidRPr="00A93FA1" w:rsidRDefault="00B671B6" w:rsidP="00E353B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 и спортом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B671B6" w:rsidRPr="007A71F2" w:rsidRDefault="00B671B6" w:rsidP="00B67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15241,3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851,3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967,8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13 422,2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B671B6" w:rsidRPr="00A93FA1" w:rsidTr="00D32159">
        <w:trPr>
          <w:trHeight w:val="23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13914,9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882,0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12 232,9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B671B6" w:rsidRPr="00A93FA1" w:rsidTr="00D32159">
        <w:trPr>
          <w:trHeight w:val="25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249,7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A93FA1" w:rsidTr="00D32159">
        <w:trPr>
          <w:trHeight w:val="25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1042,3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34,9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939,6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60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833376" w:rsidRDefault="00B0727E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0" r="3810" b="0"/>
                      <wp:wrapNone/>
                      <wp:docPr id="10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050B27"/>
                                <w:p w:rsidR="005C170F" w:rsidRDefault="005C170F" w:rsidP="00050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28" type="#_x0000_t202" style="position:absolute;left:0;text-align:left;margin-left:146.35pt;margin-top:22.1pt;width:27.25pt;height:28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AqhwIAABg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DIhQKocCAAAY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7A71F2" w:rsidRDefault="007A71F2" w:rsidP="00050B27"/>
                          <w:p w:rsidR="007A71F2" w:rsidRDefault="007A71F2" w:rsidP="00050B27"/>
                        </w:txbxContent>
                      </v:textbox>
                    </v:shape>
                  </w:pict>
                </mc:Fallback>
              </mc:AlternateContent>
            </w:r>
            <w:r w:rsidR="00B671B6" w:rsidRPr="00A93FA1">
              <w:rPr>
                <w:sz w:val="20"/>
                <w:szCs w:val="20"/>
              </w:rPr>
              <w:t>x</w:t>
            </w:r>
          </w:p>
        </w:tc>
      </w:tr>
      <w:tr w:rsidR="00E353BC" w:rsidRPr="00A93FA1" w:rsidTr="00D32159">
        <w:trPr>
          <w:trHeight w:val="473"/>
        </w:trPr>
        <w:tc>
          <w:tcPr>
            <w:tcW w:w="851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1.7.1</w:t>
            </w: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Создание в общеобразовательных организациях, рас</w:t>
            </w:r>
            <w:r>
              <w:rPr>
                <w:sz w:val="20"/>
                <w:szCs w:val="20"/>
              </w:rPr>
              <w:t>положенных в сельской местности и малых городах</w:t>
            </w:r>
            <w:r w:rsidRPr="00A93FA1">
              <w:rPr>
                <w:sz w:val="20"/>
                <w:szCs w:val="20"/>
              </w:rPr>
              <w:t xml:space="preserve"> условий для занятий физической культурой  и спортом</w:t>
            </w:r>
          </w:p>
        </w:tc>
        <w:tc>
          <w:tcPr>
            <w:tcW w:w="2126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E353BC" w:rsidRPr="00C160E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15241,3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851,3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967,8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13 422,2</w:t>
            </w:r>
          </w:p>
        </w:tc>
        <w:tc>
          <w:tcPr>
            <w:tcW w:w="1134" w:type="dxa"/>
          </w:tcPr>
          <w:p w:rsidR="00E353BC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353BC" w:rsidRPr="00A93FA1" w:rsidTr="00D32159">
        <w:trPr>
          <w:trHeight w:val="236"/>
        </w:trPr>
        <w:tc>
          <w:tcPr>
            <w:tcW w:w="851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3BC" w:rsidRPr="00C160E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13914,9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882,0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12 232,9</w:t>
            </w:r>
          </w:p>
        </w:tc>
        <w:tc>
          <w:tcPr>
            <w:tcW w:w="1134" w:type="dxa"/>
          </w:tcPr>
          <w:p w:rsidR="00E353BC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353BC" w:rsidRPr="00A93FA1" w:rsidTr="00D32159">
        <w:trPr>
          <w:trHeight w:val="256"/>
        </w:trPr>
        <w:tc>
          <w:tcPr>
            <w:tcW w:w="851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3BC" w:rsidRPr="00C160E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16,4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249,7</w:t>
            </w:r>
          </w:p>
        </w:tc>
        <w:tc>
          <w:tcPr>
            <w:tcW w:w="1134" w:type="dxa"/>
          </w:tcPr>
          <w:p w:rsidR="00E353BC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353BC" w:rsidRPr="00A93FA1" w:rsidTr="00D32159">
        <w:trPr>
          <w:trHeight w:val="256"/>
        </w:trPr>
        <w:tc>
          <w:tcPr>
            <w:tcW w:w="851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3BC" w:rsidRPr="00C160E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1042,3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34,9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939,6</w:t>
            </w:r>
          </w:p>
        </w:tc>
        <w:tc>
          <w:tcPr>
            <w:tcW w:w="1134" w:type="dxa"/>
          </w:tcPr>
          <w:p w:rsidR="00E353BC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353BC" w:rsidRPr="00833376" w:rsidTr="00D32159">
        <w:trPr>
          <w:trHeight w:val="260"/>
        </w:trPr>
        <w:tc>
          <w:tcPr>
            <w:tcW w:w="851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3BC" w:rsidRPr="00C160E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833376" w:rsidRDefault="00B0727E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0" r="3810" b="4445"/>
                      <wp:wrapNone/>
                      <wp:docPr id="9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7735D6"/>
                                <w:p w:rsidR="005C170F" w:rsidRDefault="005C170F" w:rsidP="007735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29" type="#_x0000_t202" style="position:absolute;left:0;text-align:left;margin-left:146.35pt;margin-top:22.1pt;width:27.25pt;height:28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+nhw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cmWfp4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7A71F2" w:rsidRDefault="007A71F2" w:rsidP="007735D6"/>
                          <w:p w:rsidR="007A71F2" w:rsidRDefault="007A71F2" w:rsidP="007735D6"/>
                        </w:txbxContent>
                      </v:textbox>
                    </v:shape>
                  </w:pict>
                </mc:Fallback>
              </mc:AlternateContent>
            </w:r>
            <w:r w:rsidR="00E353BC"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5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686" w:type="dxa"/>
          </w:tcPr>
          <w:p w:rsidR="00B671B6" w:rsidRPr="00017F7F" w:rsidRDefault="00B671B6" w:rsidP="00E353BC">
            <w:pPr>
              <w:pStyle w:val="ConsPlusCell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017F7F">
              <w:rPr>
                <w:b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B671B6" w:rsidRPr="007A71F2" w:rsidRDefault="00B671B6" w:rsidP="00E2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  <w:r w:rsidR="00E21D06"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21D06" w:rsidRPr="007A71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21D0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A04AB">
              <w:rPr>
                <w:b/>
                <w:sz w:val="20"/>
                <w:szCs w:val="20"/>
              </w:rPr>
              <w:t>1 80</w:t>
            </w:r>
            <w:r w:rsidR="00E21D06" w:rsidRPr="005A04AB">
              <w:rPr>
                <w:b/>
                <w:sz w:val="20"/>
                <w:szCs w:val="20"/>
              </w:rPr>
              <w:t>2</w:t>
            </w:r>
            <w:r w:rsidRPr="005A04AB">
              <w:rPr>
                <w:b/>
                <w:sz w:val="20"/>
                <w:szCs w:val="20"/>
              </w:rPr>
              <w:t>,</w:t>
            </w:r>
            <w:r w:rsidR="00E21D06" w:rsidRPr="005A04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3 295,2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B671B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671B6" w:rsidRPr="00833376" w:rsidTr="00D32159">
        <w:trPr>
          <w:trHeight w:val="189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E2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 w:rsidR="00E21D06" w:rsidRPr="007A7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1D06" w:rsidRPr="007A7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21D06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1</w:t>
            </w:r>
            <w:r w:rsidR="00E21D06" w:rsidRPr="005A04AB">
              <w:rPr>
                <w:sz w:val="20"/>
                <w:szCs w:val="20"/>
              </w:rPr>
              <w:t> 643,1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3003,2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B671B6" w:rsidRPr="00833376" w:rsidTr="00D32159">
        <w:trPr>
          <w:trHeight w:val="23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33,6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82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E2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21D06" w:rsidRPr="007A71F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21D06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126,</w:t>
            </w:r>
            <w:r w:rsidR="00E21D06" w:rsidRPr="005A04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230,7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58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7A71F2" w:rsidRDefault="00B671B6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5A04AB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5A04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7A71F2" w:rsidRDefault="00B671B6" w:rsidP="00B671B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833376" w:rsidRDefault="00B0727E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4445" r="3810" b="0"/>
                      <wp:wrapNone/>
                      <wp:docPr id="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050B27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050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30" type="#_x0000_t202" style="position:absolute;left:0;text-align:left;margin-left:146.35pt;margin-top:22.1pt;width:27.25pt;height:28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OpMTPY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7A71F2" w:rsidRDefault="007A71F2" w:rsidP="00050B27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050B27"/>
                        </w:txbxContent>
                      </v:textbox>
                    </v:shape>
                  </w:pict>
                </mc:Fallback>
              </mc:AlternateContent>
            </w:r>
            <w:r w:rsidR="00B671B6"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57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3686" w:type="dxa"/>
          </w:tcPr>
          <w:p w:rsidR="00B671B6" w:rsidRPr="00017F7F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</w:tcPr>
          <w:p w:rsidR="00B671B6" w:rsidRPr="00C160E2" w:rsidRDefault="00E21D0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5098,1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21D0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1 80</w:t>
            </w:r>
            <w:r w:rsidR="00E21D06" w:rsidRPr="00C160E2">
              <w:rPr>
                <w:sz w:val="20"/>
                <w:szCs w:val="20"/>
              </w:rPr>
              <w:t>2</w:t>
            </w:r>
            <w:r w:rsidRPr="00C160E2">
              <w:rPr>
                <w:sz w:val="20"/>
                <w:szCs w:val="20"/>
              </w:rPr>
              <w:t>,</w:t>
            </w:r>
            <w:r w:rsidR="00E21D06" w:rsidRPr="00C160E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3 295,2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B671B6" w:rsidRPr="00833376" w:rsidTr="00D32159">
        <w:trPr>
          <w:trHeight w:val="189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E2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 w:rsidR="00E21D06" w:rsidRPr="00C16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1D06" w:rsidRPr="00C16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1643,1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3003,2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B671B6" w:rsidRPr="00833376" w:rsidTr="00D32159">
        <w:trPr>
          <w:trHeight w:val="236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33,6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82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E21D0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356,9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230,7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B671B6" w:rsidRPr="00833376" w:rsidTr="00D32159">
        <w:trPr>
          <w:trHeight w:val="258"/>
        </w:trPr>
        <w:tc>
          <w:tcPr>
            <w:tcW w:w="851" w:type="dxa"/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671B6" w:rsidRPr="00A93FA1" w:rsidRDefault="00B671B6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B671B6" w:rsidRPr="00A93FA1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1B6" w:rsidRPr="00C160E2" w:rsidRDefault="00B671B6" w:rsidP="00B67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71B6" w:rsidRPr="00C160E2" w:rsidRDefault="00B671B6" w:rsidP="00B671B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671B6" w:rsidRPr="00833376" w:rsidRDefault="00B0727E" w:rsidP="00E353BC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0" r="3810" b="0"/>
                      <wp:wrapNone/>
                      <wp:docPr id="7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31" type="#_x0000_t202" style="position:absolute;left:0;text-align:left;margin-left:146.35pt;margin-top:22.1pt;width:27.25pt;height:28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Mj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E34AyOIAgAAFw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B671B6" w:rsidRPr="00A93FA1">
              <w:rPr>
                <w:sz w:val="20"/>
                <w:szCs w:val="20"/>
              </w:rPr>
              <w:t>x</w:t>
            </w:r>
          </w:p>
        </w:tc>
      </w:tr>
      <w:tr w:rsidR="00E353BC" w:rsidTr="00D3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51" w:type="dxa"/>
          </w:tcPr>
          <w:p w:rsidR="00E353BC" w:rsidRPr="000F490D" w:rsidRDefault="00E353BC" w:rsidP="00E353B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0F490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E353BC" w:rsidRPr="005A7978" w:rsidRDefault="00E353BC" w:rsidP="00E35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E353BC" w:rsidRPr="005A7978" w:rsidRDefault="00E353BC" w:rsidP="00E353BC">
            <w:r>
              <w:rPr>
                <w:b/>
                <w:sz w:val="20"/>
                <w:szCs w:val="20"/>
              </w:rPr>
              <w:t>"</w:t>
            </w:r>
            <w:r w:rsidRPr="005A7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Обустройство </w:t>
            </w:r>
            <w:proofErr w:type="spellStart"/>
            <w:r w:rsidRPr="005A7978">
              <w:rPr>
                <w:rFonts w:ascii="Times New Roman" w:hAnsi="Times New Roman" w:cs="Times New Roman"/>
                <w:b/>
                <w:sz w:val="20"/>
                <w:szCs w:val="20"/>
              </w:rPr>
              <w:t>автогородков</w:t>
            </w:r>
            <w:proofErr w:type="spellEnd"/>
            <w:r w:rsidRPr="005A7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дошкольных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r w:rsidRPr="005A797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организациях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E353BC" w:rsidRDefault="00E353BC" w:rsidP="00E353BC">
            <w:pPr>
              <w:ind w:left="12689" w:right="-456"/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2606,9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2606,9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160E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D32159" w:rsidRDefault="00E353BC" w:rsidP="00E353BC">
            <w:pPr>
              <w:ind w:left="12689"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BC" w:rsidRPr="00D32159" w:rsidRDefault="00E353BC" w:rsidP="00E3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53BC" w:rsidTr="00D3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851" w:type="dxa"/>
          </w:tcPr>
          <w:p w:rsidR="00E353BC" w:rsidRPr="00A47C02" w:rsidRDefault="00E353BC" w:rsidP="00E353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353BC" w:rsidTr="00D3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51" w:type="dxa"/>
          </w:tcPr>
          <w:p w:rsidR="00E353BC" w:rsidRPr="00A47C02" w:rsidRDefault="00E353BC" w:rsidP="00E353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353BC" w:rsidTr="00D3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51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Tr="00D3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51" w:type="dxa"/>
          </w:tcPr>
          <w:p w:rsidR="006E5848" w:rsidRDefault="006E5848" w:rsidP="005A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848" w:rsidRPr="00A93FA1" w:rsidRDefault="006E5848" w:rsidP="00B97CD6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6E5848" w:rsidRDefault="006E5848" w:rsidP="005A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833376" w:rsidRDefault="00B0727E" w:rsidP="00B97CD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4445" r="3810" b="0"/>
                      <wp:wrapNone/>
                      <wp:docPr id="6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32" type="#_x0000_t202" style="position:absolute;left:0;text-align:left;margin-left:146.35pt;margin-top:22.1pt;width:27.25pt;height:28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XYhgIAABc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6E5848" w:rsidRPr="00A93FA1">
              <w:rPr>
                <w:sz w:val="20"/>
                <w:szCs w:val="20"/>
              </w:rPr>
              <w:t>x</w:t>
            </w:r>
          </w:p>
        </w:tc>
      </w:tr>
      <w:tr w:rsidR="00E353BC" w:rsidTr="00D32159">
        <w:trPr>
          <w:trHeight w:val="426"/>
        </w:trPr>
        <w:tc>
          <w:tcPr>
            <w:tcW w:w="851" w:type="dxa"/>
          </w:tcPr>
          <w:p w:rsidR="00E353BC" w:rsidRPr="000F490D" w:rsidRDefault="00E353BC" w:rsidP="00E353BC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0F490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86" w:type="dxa"/>
          </w:tcPr>
          <w:p w:rsidR="00E353BC" w:rsidRPr="00897CDF" w:rsidRDefault="00E353BC" w:rsidP="00E3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3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</w:t>
            </w:r>
            <w:proofErr w:type="spellStart"/>
            <w:r w:rsidRPr="00CD163B">
              <w:rPr>
                <w:rFonts w:ascii="Times New Roman" w:hAnsi="Times New Roman" w:cs="Times New Roman"/>
                <w:sz w:val="20"/>
                <w:szCs w:val="20"/>
              </w:rPr>
              <w:t>автогородков</w:t>
            </w:r>
            <w:proofErr w:type="spellEnd"/>
            <w:r w:rsidRPr="00CD163B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организациях </w:t>
            </w:r>
            <w:proofErr w:type="spellStart"/>
            <w:r w:rsidRPr="00CD16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16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D163B">
              <w:rPr>
                <w:rFonts w:ascii="Times New Roman" w:hAnsi="Times New Roman" w:cs="Times New Roman"/>
                <w:sz w:val="20"/>
                <w:szCs w:val="20"/>
              </w:rPr>
              <w:t>усумана</w:t>
            </w:r>
            <w:proofErr w:type="spellEnd"/>
          </w:p>
        </w:tc>
        <w:tc>
          <w:tcPr>
            <w:tcW w:w="2126" w:type="dxa"/>
          </w:tcPr>
          <w:p w:rsidR="00E353BC" w:rsidRDefault="00E353BC" w:rsidP="00E353BC">
            <w:pPr>
              <w:ind w:left="12689" w:right="-456"/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Default="00E353BC" w:rsidP="00E353BC">
            <w:pPr>
              <w:ind w:left="12689" w:right="-456"/>
            </w:pPr>
          </w:p>
        </w:tc>
      </w:tr>
      <w:tr w:rsidR="00E353BC" w:rsidTr="00D32159">
        <w:trPr>
          <w:trHeight w:val="214"/>
        </w:trPr>
        <w:tc>
          <w:tcPr>
            <w:tcW w:w="851" w:type="dxa"/>
          </w:tcPr>
          <w:p w:rsidR="00E353BC" w:rsidRPr="00A47C02" w:rsidRDefault="00E353BC" w:rsidP="00E353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353BC" w:rsidTr="00D32159">
        <w:trPr>
          <w:trHeight w:val="275"/>
        </w:trPr>
        <w:tc>
          <w:tcPr>
            <w:tcW w:w="851" w:type="dxa"/>
          </w:tcPr>
          <w:p w:rsidR="00E353BC" w:rsidRPr="00A47C02" w:rsidRDefault="00E353BC" w:rsidP="00E353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353BC" w:rsidRPr="00A93FA1" w:rsidRDefault="00E353BC" w:rsidP="00E353B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E353BC" w:rsidRDefault="00E353BC" w:rsidP="00E3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53BC" w:rsidRPr="00C160E2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353BC" w:rsidRPr="00A93FA1" w:rsidRDefault="00E353BC" w:rsidP="00E353B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Tr="00D32159">
        <w:trPr>
          <w:trHeight w:val="263"/>
        </w:trPr>
        <w:tc>
          <w:tcPr>
            <w:tcW w:w="851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848" w:rsidRPr="00A93FA1" w:rsidRDefault="006E5848" w:rsidP="00B97CD6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A93FA1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Tr="00D32159">
        <w:trPr>
          <w:trHeight w:val="263"/>
        </w:trPr>
        <w:tc>
          <w:tcPr>
            <w:tcW w:w="851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848" w:rsidRPr="00A93FA1" w:rsidRDefault="006E5848" w:rsidP="00B97CD6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833376" w:rsidRDefault="00B0727E" w:rsidP="00B97CD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3810" r="3810" b="0"/>
                      <wp:wrapNone/>
                      <wp:docPr id="5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33" type="#_x0000_t202" style="position:absolute;left:0;text-align:left;margin-left:146.35pt;margin-top:22.1pt;width:27.25pt;height:28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o3jn0I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6E5848"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739"/>
        </w:trPr>
        <w:tc>
          <w:tcPr>
            <w:tcW w:w="851" w:type="dxa"/>
          </w:tcPr>
          <w:p w:rsidR="00E043E2" w:rsidRPr="000F490D" w:rsidRDefault="00E043E2" w:rsidP="00E043E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0F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686" w:type="dxa"/>
          </w:tcPr>
          <w:p w:rsidR="00E043E2" w:rsidRPr="00BD774F" w:rsidRDefault="00E043E2" w:rsidP="00E043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77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обустройство </w:t>
            </w:r>
            <w:proofErr w:type="spellStart"/>
            <w:r w:rsidRPr="00BD774F">
              <w:rPr>
                <w:rFonts w:ascii="Times New Roman" w:hAnsi="Times New Roman" w:cs="Times New Roman"/>
                <w:iCs/>
                <w:sz w:val="20"/>
                <w:szCs w:val="20"/>
              </w:rPr>
              <w:t>автогородков</w:t>
            </w:r>
            <w:proofErr w:type="spellEnd"/>
            <w:r w:rsidRPr="00BD77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усумана</w:t>
            </w:r>
            <w:proofErr w:type="spellEnd"/>
            <w:r w:rsidRPr="00BD77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2126" w:type="dxa"/>
          </w:tcPr>
          <w:p w:rsidR="00E043E2" w:rsidRDefault="00E043E2" w:rsidP="00E043E2">
            <w:pPr>
              <w:ind w:left="12689" w:right="-456"/>
            </w:pPr>
          </w:p>
        </w:tc>
        <w:tc>
          <w:tcPr>
            <w:tcW w:w="1276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Default="00E043E2" w:rsidP="00E043E2">
            <w:pPr>
              <w:ind w:left="12689" w:right="-456"/>
            </w:pPr>
          </w:p>
        </w:tc>
      </w:tr>
      <w:tr w:rsidR="00E043E2" w:rsidTr="00D32159">
        <w:trPr>
          <w:trHeight w:val="214"/>
        </w:trPr>
        <w:tc>
          <w:tcPr>
            <w:tcW w:w="851" w:type="dxa"/>
          </w:tcPr>
          <w:p w:rsidR="00E043E2" w:rsidRPr="00A47C02" w:rsidRDefault="00E043E2" w:rsidP="00E043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043E2" w:rsidTr="00D32159">
        <w:trPr>
          <w:trHeight w:val="275"/>
        </w:trPr>
        <w:tc>
          <w:tcPr>
            <w:tcW w:w="851" w:type="dxa"/>
          </w:tcPr>
          <w:p w:rsidR="00E043E2" w:rsidRPr="00A47C02" w:rsidRDefault="00E043E2" w:rsidP="00E043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6E5848" w:rsidTr="00D32159">
        <w:trPr>
          <w:trHeight w:val="263"/>
        </w:trPr>
        <w:tc>
          <w:tcPr>
            <w:tcW w:w="851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848" w:rsidRPr="00A93FA1" w:rsidRDefault="006E5848" w:rsidP="00B97CD6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6E5848" w:rsidRDefault="006E5848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5848" w:rsidRPr="00C160E2" w:rsidRDefault="006E5848" w:rsidP="006E5848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6E5848" w:rsidRPr="00833376" w:rsidRDefault="00B0727E" w:rsidP="00B97CD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0" r="3810" b="0"/>
                      <wp:wrapNone/>
                      <wp:docPr id="4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34" type="#_x0000_t202" style="position:absolute;left:0;text-align:left;margin-left:146.35pt;margin-top:22.1pt;width:27.25pt;height:28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v6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6E5848" w:rsidRPr="00A93FA1">
              <w:rPr>
                <w:sz w:val="20"/>
                <w:szCs w:val="20"/>
              </w:rPr>
              <w:t>x</w:t>
            </w:r>
          </w:p>
        </w:tc>
      </w:tr>
      <w:tr w:rsidR="00F609F0" w:rsidTr="00D32159">
        <w:trPr>
          <w:trHeight w:val="263"/>
        </w:trPr>
        <w:tc>
          <w:tcPr>
            <w:tcW w:w="851" w:type="dxa"/>
          </w:tcPr>
          <w:p w:rsidR="00F609F0" w:rsidRDefault="00F609F0" w:rsidP="00E0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686" w:type="dxa"/>
          </w:tcPr>
          <w:p w:rsidR="00F609F0" w:rsidRPr="00271409" w:rsidRDefault="00F609F0" w:rsidP="00E043E2">
            <w:pPr>
              <w:pStyle w:val="ConsPlusCell"/>
              <w:rPr>
                <w:b/>
                <w:sz w:val="20"/>
                <w:szCs w:val="20"/>
              </w:rPr>
            </w:pPr>
            <w:r w:rsidRPr="00271409">
              <w:rPr>
                <w:b/>
                <w:sz w:val="20"/>
                <w:szCs w:val="20"/>
              </w:rPr>
              <w:t>Основное мероприятие «Реализация и осуществление отдельных государственных полномочий Магаданской области»</w:t>
            </w:r>
          </w:p>
        </w:tc>
        <w:tc>
          <w:tcPr>
            <w:tcW w:w="2126" w:type="dxa"/>
          </w:tcPr>
          <w:p w:rsidR="00F609F0" w:rsidRPr="00AF33BD" w:rsidRDefault="00F609F0" w:rsidP="00E043E2">
            <w:pPr>
              <w:rPr>
                <w:rFonts w:ascii="Times New Roman" w:hAnsi="Times New Roman"/>
                <w:sz w:val="20"/>
                <w:szCs w:val="20"/>
              </w:rPr>
            </w:pPr>
            <w:r w:rsidRPr="00AF33BD">
              <w:rPr>
                <w:rFonts w:ascii="Times New Roman" w:hAnsi="Times New Roman"/>
                <w:sz w:val="20"/>
                <w:szCs w:val="20"/>
              </w:rPr>
              <w:t>Образовательные организации,</w:t>
            </w:r>
          </w:p>
          <w:p w:rsidR="00F609F0" w:rsidRPr="00AF33BD" w:rsidRDefault="00F609F0" w:rsidP="00E0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</w:t>
            </w: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обеспечения полномочий администрации </w:t>
            </w:r>
            <w:proofErr w:type="spell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Сусуманского</w:t>
            </w:r>
            <w:proofErr w:type="spell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F609F0" w:rsidRPr="007A71F2" w:rsidRDefault="00A74E4B" w:rsidP="00E043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673 426,3</w:t>
            </w:r>
          </w:p>
        </w:tc>
        <w:tc>
          <w:tcPr>
            <w:tcW w:w="1134" w:type="dxa"/>
          </w:tcPr>
          <w:p w:rsidR="00F609F0" w:rsidRPr="007A71F2" w:rsidRDefault="00F609F0" w:rsidP="00E043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09F0" w:rsidRPr="007A71F2" w:rsidRDefault="00F609F0" w:rsidP="00E043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215 662,1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A71F2">
              <w:rPr>
                <w:b/>
                <w:sz w:val="20"/>
                <w:szCs w:val="20"/>
              </w:rPr>
              <w:t>195 123,0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7A71F2">
              <w:rPr>
                <w:b/>
                <w:noProof/>
                <w:sz w:val="20"/>
                <w:szCs w:val="20"/>
              </w:rPr>
              <w:t>131 320,6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7A71F2">
              <w:rPr>
                <w:b/>
                <w:noProof/>
                <w:sz w:val="20"/>
                <w:szCs w:val="20"/>
              </w:rPr>
              <w:t>131 320,6</w:t>
            </w:r>
          </w:p>
        </w:tc>
        <w:tc>
          <w:tcPr>
            <w:tcW w:w="1701" w:type="dxa"/>
          </w:tcPr>
          <w:p w:rsidR="00F609F0" w:rsidRDefault="00F609F0" w:rsidP="00E043E2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3,4,5,6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7A71F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F609F0" w:rsidTr="00D32159">
        <w:trPr>
          <w:trHeight w:val="263"/>
        </w:trPr>
        <w:tc>
          <w:tcPr>
            <w:tcW w:w="851" w:type="dxa"/>
          </w:tcPr>
          <w:p w:rsidR="00F609F0" w:rsidRDefault="00F609F0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9F0" w:rsidRPr="00A93FA1" w:rsidRDefault="00F609F0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F609F0" w:rsidRDefault="00F609F0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F0" w:rsidRPr="007A71F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673 426,3</w:t>
            </w:r>
          </w:p>
        </w:tc>
        <w:tc>
          <w:tcPr>
            <w:tcW w:w="1134" w:type="dxa"/>
          </w:tcPr>
          <w:p w:rsidR="00F609F0" w:rsidRPr="007A71F2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09F0" w:rsidRPr="007A71F2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215 662,1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195 123,0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134" w:type="dxa"/>
          </w:tcPr>
          <w:p w:rsidR="00F609F0" w:rsidRPr="007A71F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7A71F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701" w:type="dxa"/>
          </w:tcPr>
          <w:p w:rsidR="00F609F0" w:rsidRPr="00A93FA1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7A71F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7A71F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7A71F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7A71F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833376" w:rsidRDefault="00B0727E" w:rsidP="00E043E2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3175" r="3810" b="635"/>
                      <wp:wrapNone/>
                      <wp:docPr id="3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5" type="#_x0000_t202" style="position:absolute;left:0;text-align:left;margin-left:146.35pt;margin-top:22.1pt;width:27.25pt;height:28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ye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/8x8no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E043E2" w:rsidRPr="00A93FA1">
              <w:rPr>
                <w:sz w:val="20"/>
                <w:szCs w:val="20"/>
              </w:rPr>
              <w:t>x</w:t>
            </w:r>
          </w:p>
        </w:tc>
      </w:tr>
      <w:tr w:rsidR="00F609F0" w:rsidTr="00D32159">
        <w:trPr>
          <w:trHeight w:val="263"/>
        </w:trPr>
        <w:tc>
          <w:tcPr>
            <w:tcW w:w="851" w:type="dxa"/>
          </w:tcPr>
          <w:p w:rsidR="00F609F0" w:rsidRDefault="00F609F0" w:rsidP="00B9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3686" w:type="dxa"/>
          </w:tcPr>
          <w:p w:rsidR="00F609F0" w:rsidRPr="00A93FA1" w:rsidRDefault="00F609F0" w:rsidP="00B97CD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</w:t>
            </w:r>
          </w:p>
        </w:tc>
        <w:tc>
          <w:tcPr>
            <w:tcW w:w="2126" w:type="dxa"/>
          </w:tcPr>
          <w:p w:rsidR="00F609F0" w:rsidRDefault="00F609F0" w:rsidP="00B97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F0" w:rsidRPr="00C160E2" w:rsidRDefault="00A74E4B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673 426,3</w:t>
            </w:r>
          </w:p>
        </w:tc>
        <w:tc>
          <w:tcPr>
            <w:tcW w:w="1134" w:type="dxa"/>
          </w:tcPr>
          <w:p w:rsidR="00F609F0" w:rsidRPr="00C160E2" w:rsidRDefault="00F609F0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09F0" w:rsidRPr="00C160E2" w:rsidRDefault="00F609F0" w:rsidP="00B97CD6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215 662,1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195 123,0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701" w:type="dxa"/>
          </w:tcPr>
          <w:p w:rsidR="00F609F0" w:rsidRPr="00A93FA1" w:rsidRDefault="00F609F0" w:rsidP="008144B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E043E2" w:rsidTr="00E043E2">
        <w:trPr>
          <w:trHeight w:val="264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F609F0" w:rsidTr="00D32159">
        <w:trPr>
          <w:trHeight w:val="263"/>
        </w:trPr>
        <w:tc>
          <w:tcPr>
            <w:tcW w:w="851" w:type="dxa"/>
          </w:tcPr>
          <w:p w:rsidR="00F609F0" w:rsidRDefault="00F609F0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9F0" w:rsidRPr="00A93FA1" w:rsidRDefault="00F609F0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F609F0" w:rsidRDefault="00F609F0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F0" w:rsidRPr="00C160E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673 426,3</w:t>
            </w:r>
          </w:p>
        </w:tc>
        <w:tc>
          <w:tcPr>
            <w:tcW w:w="1134" w:type="dxa"/>
          </w:tcPr>
          <w:p w:rsidR="00F609F0" w:rsidRPr="00C160E2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609F0" w:rsidRPr="00C160E2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215 662,1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195 123,0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134" w:type="dxa"/>
          </w:tcPr>
          <w:p w:rsidR="00F609F0" w:rsidRPr="00C160E2" w:rsidRDefault="00F609F0" w:rsidP="00F609F0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C160E2">
              <w:rPr>
                <w:noProof/>
                <w:sz w:val="20"/>
                <w:szCs w:val="20"/>
              </w:rPr>
              <w:t>131 320,6</w:t>
            </w:r>
          </w:p>
        </w:tc>
        <w:tc>
          <w:tcPr>
            <w:tcW w:w="1701" w:type="dxa"/>
          </w:tcPr>
          <w:p w:rsidR="00F609F0" w:rsidRPr="00A93FA1" w:rsidRDefault="00F609F0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833376" w:rsidRDefault="00B0727E" w:rsidP="00E043E2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968" behindDoc="1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10795" t="10795" r="9525" b="9525"/>
                      <wp:wrapNone/>
                      <wp:docPr id="2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70F" w:rsidRPr="001247C6" w:rsidRDefault="005C170F" w:rsidP="00580648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36" style="position:absolute;left:0;text-align:left;margin-left:75pt;margin-top:10.5pt;width:15.65pt;height:19.4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" strokecolor="white [3212]">
                      <v:textbox>
                        <w:txbxContent>
                          <w:p w:rsidR="007A71F2" w:rsidRPr="001247C6" w:rsidRDefault="007A71F2" w:rsidP="00580648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2540" t="0" r="3810" b="0"/>
                      <wp:wrapNone/>
                      <wp:docPr id="1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70F" w:rsidRDefault="005C170F" w:rsidP="00E13E1C">
                                  <w:r w:rsidRPr="00547B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C170F" w:rsidRDefault="005C170F" w:rsidP="00E13E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37" type="#_x0000_t202" style="position:absolute;left:0;text-align:left;margin-left:146.35pt;margin-top:22.1pt;width:27.25pt;height:28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ANH7OWIAgAAGA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7A71F2" w:rsidRDefault="007A71F2" w:rsidP="00E13E1C">
                            <w:r w:rsidRPr="00547B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71F2" w:rsidRDefault="007A71F2" w:rsidP="00E13E1C"/>
                        </w:txbxContent>
                      </v:textbox>
                    </v:shape>
                  </w:pict>
                </mc:Fallback>
              </mc:AlternateContent>
            </w:r>
            <w:r w:rsidR="00E043E2" w:rsidRPr="00A93FA1">
              <w:rPr>
                <w:sz w:val="20"/>
                <w:szCs w:val="20"/>
              </w:rPr>
              <w:t>x</w:t>
            </w:r>
          </w:p>
        </w:tc>
      </w:tr>
      <w:tr w:rsidR="00E043E2" w:rsidTr="00D32159">
        <w:trPr>
          <w:trHeight w:val="263"/>
        </w:trPr>
        <w:tc>
          <w:tcPr>
            <w:tcW w:w="851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3E2" w:rsidRPr="00A93FA1" w:rsidRDefault="00E043E2" w:rsidP="00E043E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E043E2" w:rsidRDefault="00E043E2" w:rsidP="00E0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E2" w:rsidRPr="00C160E2" w:rsidRDefault="00A74E4B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43E2" w:rsidRPr="00C160E2" w:rsidRDefault="00E21D06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C160E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043E2" w:rsidRPr="00A93FA1" w:rsidRDefault="00E043E2" w:rsidP="00E043E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</w:tbl>
    <w:p w:rsidR="00012A81" w:rsidRDefault="00012A81" w:rsidP="00012A81">
      <w:pPr>
        <w:rPr>
          <w:rFonts w:ascii="Times New Roman" w:hAnsi="Times New Roman"/>
          <w:sz w:val="24"/>
          <w:szCs w:val="24"/>
        </w:rPr>
        <w:sectPr w:rsidR="00012A81" w:rsidSect="00050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0475" w:rsidRPr="004540E7" w:rsidRDefault="000A4C14" w:rsidP="00215798">
      <w:pPr>
        <w:pStyle w:val="a6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F0475">
        <w:rPr>
          <w:rFonts w:ascii="Times New Roman" w:hAnsi="Times New Roman" w:cs="Times New Roman"/>
          <w:sz w:val="24"/>
          <w:szCs w:val="24"/>
        </w:rPr>
        <w:t>.</w:t>
      </w:r>
      <w:r w:rsidR="008F0475" w:rsidRPr="006B69B0">
        <w:rPr>
          <w:rFonts w:ascii="Times New Roman" w:hAnsi="Times New Roman"/>
          <w:sz w:val="24"/>
          <w:szCs w:val="24"/>
        </w:rPr>
        <w:t>Комитету по финансам администрации</w:t>
      </w:r>
      <w:r w:rsidR="00D6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475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8F0475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F0475" w:rsidRPr="006B69B0">
        <w:rPr>
          <w:rFonts w:ascii="Times New Roman" w:hAnsi="Times New Roman"/>
          <w:sz w:val="24"/>
          <w:szCs w:val="24"/>
        </w:rPr>
        <w:t>внести изменения в бюджет муниципального образования «</w:t>
      </w:r>
      <w:proofErr w:type="spellStart"/>
      <w:r w:rsidR="008F0475" w:rsidRPr="006B69B0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8F0475" w:rsidRPr="006B69B0">
        <w:rPr>
          <w:rFonts w:ascii="Times New Roman" w:hAnsi="Times New Roman"/>
          <w:sz w:val="24"/>
          <w:szCs w:val="24"/>
        </w:rPr>
        <w:t xml:space="preserve"> городской округ</w:t>
      </w:r>
      <w:r w:rsidR="008F0475" w:rsidRPr="00D9339E">
        <w:rPr>
          <w:rFonts w:ascii="Times New Roman" w:hAnsi="Times New Roman"/>
          <w:sz w:val="24"/>
          <w:szCs w:val="24"/>
        </w:rPr>
        <w:t>» на 20</w:t>
      </w:r>
      <w:r w:rsidR="00580648">
        <w:rPr>
          <w:rFonts w:ascii="Times New Roman" w:hAnsi="Times New Roman"/>
          <w:sz w:val="24"/>
          <w:szCs w:val="24"/>
        </w:rPr>
        <w:t xml:space="preserve">22 </w:t>
      </w:r>
      <w:r w:rsidR="008F0475" w:rsidRPr="00D9339E">
        <w:rPr>
          <w:rFonts w:ascii="Times New Roman" w:hAnsi="Times New Roman"/>
          <w:sz w:val="24"/>
          <w:szCs w:val="24"/>
        </w:rPr>
        <w:t>год</w:t>
      </w:r>
      <w:r w:rsidR="00580648">
        <w:rPr>
          <w:rFonts w:ascii="Times New Roman" w:hAnsi="Times New Roman"/>
          <w:sz w:val="24"/>
          <w:szCs w:val="24"/>
        </w:rPr>
        <w:t xml:space="preserve"> и плановый период 2023-2025</w:t>
      </w:r>
      <w:r w:rsidR="00215798">
        <w:rPr>
          <w:rFonts w:ascii="Times New Roman" w:hAnsi="Times New Roman"/>
          <w:sz w:val="24"/>
          <w:szCs w:val="24"/>
        </w:rPr>
        <w:t xml:space="preserve"> годов</w:t>
      </w:r>
      <w:r w:rsidR="008F0475">
        <w:rPr>
          <w:rFonts w:ascii="Times New Roman" w:hAnsi="Times New Roman"/>
          <w:sz w:val="24"/>
          <w:szCs w:val="24"/>
        </w:rPr>
        <w:t>.</w:t>
      </w:r>
    </w:p>
    <w:p w:rsidR="004143C0" w:rsidRPr="004143C0" w:rsidRDefault="008F0475" w:rsidP="00215798">
      <w:pPr>
        <w:pStyle w:val="a6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43C0" w:rsidRPr="004143C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 размещению на официальном сайте администрации </w:t>
      </w:r>
      <w:proofErr w:type="spellStart"/>
      <w:r w:rsidR="004143C0" w:rsidRPr="004143C0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143C0" w:rsidRPr="004143C0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143C0" w:rsidRPr="004143C0" w:rsidRDefault="008F0475" w:rsidP="00215798">
      <w:pPr>
        <w:pStyle w:val="a6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3C0"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143C0"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43C0"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143C0" w:rsidRPr="004143C0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143C0" w:rsidRPr="004143C0">
        <w:rPr>
          <w:rFonts w:ascii="Times New Roman" w:hAnsi="Times New Roman" w:cs="Times New Roman"/>
          <w:sz w:val="24"/>
          <w:szCs w:val="24"/>
        </w:rPr>
        <w:t xml:space="preserve"> городского округа по социальным вопросам.</w:t>
      </w:r>
    </w:p>
    <w:p w:rsidR="00EB1FA5" w:rsidRDefault="00EB1FA5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FAB" w:rsidRDefault="00DC7FAB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A5" w:rsidRDefault="00EB1FA5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DC7FAB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12A81" w:rsidRPr="007C2E8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D66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81" w:rsidRPr="007C2E83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12A81" w:rsidRPr="007C2E83">
        <w:rPr>
          <w:rFonts w:ascii="Times New Roman" w:hAnsi="Times New Roman"/>
          <w:sz w:val="24"/>
          <w:szCs w:val="24"/>
        </w:rPr>
        <w:t xml:space="preserve"> городского округа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0475">
        <w:rPr>
          <w:rFonts w:ascii="Times New Roman" w:hAnsi="Times New Roman"/>
          <w:sz w:val="24"/>
          <w:szCs w:val="24"/>
        </w:rPr>
        <w:tab/>
      </w:r>
      <w:proofErr w:type="spellStart"/>
      <w:r w:rsidR="00620E55">
        <w:rPr>
          <w:rFonts w:ascii="Times New Roman" w:hAnsi="Times New Roman"/>
          <w:sz w:val="24"/>
          <w:szCs w:val="24"/>
        </w:rPr>
        <w:t>И.Н.Пряник</w:t>
      </w:r>
      <w:r w:rsidR="001B430A">
        <w:rPr>
          <w:rFonts w:ascii="Times New Roman" w:hAnsi="Times New Roman"/>
          <w:sz w:val="24"/>
          <w:szCs w:val="24"/>
        </w:rPr>
        <w:t>ов</w:t>
      </w:r>
      <w:proofErr w:type="spellEnd"/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0A" w:rsidRDefault="001B430A" w:rsidP="007A4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430A" w:rsidSect="00215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9B" w:rsidRDefault="001F179B" w:rsidP="00385D70">
      <w:pPr>
        <w:spacing w:after="0" w:line="240" w:lineRule="auto"/>
      </w:pPr>
      <w:r>
        <w:separator/>
      </w:r>
    </w:p>
  </w:endnote>
  <w:endnote w:type="continuationSeparator" w:id="0">
    <w:p w:rsidR="001F179B" w:rsidRDefault="001F179B" w:rsidP="0038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9B" w:rsidRDefault="001F179B" w:rsidP="00385D70">
      <w:pPr>
        <w:spacing w:after="0" w:line="240" w:lineRule="auto"/>
      </w:pPr>
      <w:r>
        <w:separator/>
      </w:r>
    </w:p>
  </w:footnote>
  <w:footnote w:type="continuationSeparator" w:id="0">
    <w:p w:rsidR="001F179B" w:rsidRDefault="001F179B" w:rsidP="0038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371"/>
    <w:multiLevelType w:val="hybridMultilevel"/>
    <w:tmpl w:val="5A528E6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965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D"/>
    <w:rsid w:val="00000566"/>
    <w:rsid w:val="00012A81"/>
    <w:rsid w:val="0001525E"/>
    <w:rsid w:val="00017F7F"/>
    <w:rsid w:val="00022D65"/>
    <w:rsid w:val="000249D8"/>
    <w:rsid w:val="0004539D"/>
    <w:rsid w:val="00050B27"/>
    <w:rsid w:val="00055F0B"/>
    <w:rsid w:val="0006257D"/>
    <w:rsid w:val="00064121"/>
    <w:rsid w:val="000668E1"/>
    <w:rsid w:val="0008206C"/>
    <w:rsid w:val="00082A44"/>
    <w:rsid w:val="000950D2"/>
    <w:rsid w:val="000A45BE"/>
    <w:rsid w:val="000A47D9"/>
    <w:rsid w:val="000A4C14"/>
    <w:rsid w:val="000A7B20"/>
    <w:rsid w:val="000B065B"/>
    <w:rsid w:val="000B5E60"/>
    <w:rsid w:val="000C793E"/>
    <w:rsid w:val="000D690D"/>
    <w:rsid w:val="000E3FD5"/>
    <w:rsid w:val="000E7282"/>
    <w:rsid w:val="000F2950"/>
    <w:rsid w:val="000F4561"/>
    <w:rsid w:val="000F490D"/>
    <w:rsid w:val="00102939"/>
    <w:rsid w:val="00107DE0"/>
    <w:rsid w:val="001154CC"/>
    <w:rsid w:val="00125439"/>
    <w:rsid w:val="00136174"/>
    <w:rsid w:val="001363C7"/>
    <w:rsid w:val="00136625"/>
    <w:rsid w:val="001734F8"/>
    <w:rsid w:val="001758C8"/>
    <w:rsid w:val="00185B2D"/>
    <w:rsid w:val="001A5756"/>
    <w:rsid w:val="001A5EB8"/>
    <w:rsid w:val="001B0C8B"/>
    <w:rsid w:val="001B430A"/>
    <w:rsid w:val="001C3463"/>
    <w:rsid w:val="001D0F6C"/>
    <w:rsid w:val="001D2185"/>
    <w:rsid w:val="001E5C3F"/>
    <w:rsid w:val="001F179B"/>
    <w:rsid w:val="001F18CE"/>
    <w:rsid w:val="001F77E6"/>
    <w:rsid w:val="00201D9A"/>
    <w:rsid w:val="002023B3"/>
    <w:rsid w:val="002118A8"/>
    <w:rsid w:val="002148A1"/>
    <w:rsid w:val="00215798"/>
    <w:rsid w:val="002209E3"/>
    <w:rsid w:val="00221A22"/>
    <w:rsid w:val="0022349D"/>
    <w:rsid w:val="00242267"/>
    <w:rsid w:val="00251975"/>
    <w:rsid w:val="00265EB4"/>
    <w:rsid w:val="00271409"/>
    <w:rsid w:val="00276145"/>
    <w:rsid w:val="00282B14"/>
    <w:rsid w:val="00285579"/>
    <w:rsid w:val="0029112D"/>
    <w:rsid w:val="002B0BCB"/>
    <w:rsid w:val="002B3754"/>
    <w:rsid w:val="002B7E66"/>
    <w:rsid w:val="002C0001"/>
    <w:rsid w:val="002C30FC"/>
    <w:rsid w:val="002C77D7"/>
    <w:rsid w:val="002D1D58"/>
    <w:rsid w:val="00313BAF"/>
    <w:rsid w:val="00321CFC"/>
    <w:rsid w:val="00322286"/>
    <w:rsid w:val="003353C9"/>
    <w:rsid w:val="00335600"/>
    <w:rsid w:val="00345E74"/>
    <w:rsid w:val="00352342"/>
    <w:rsid w:val="003542BB"/>
    <w:rsid w:val="00357A24"/>
    <w:rsid w:val="00361AF8"/>
    <w:rsid w:val="00365915"/>
    <w:rsid w:val="00366631"/>
    <w:rsid w:val="00370066"/>
    <w:rsid w:val="00383AC9"/>
    <w:rsid w:val="00385D70"/>
    <w:rsid w:val="00391D5C"/>
    <w:rsid w:val="00391DB2"/>
    <w:rsid w:val="003A1542"/>
    <w:rsid w:val="003A4060"/>
    <w:rsid w:val="003B0778"/>
    <w:rsid w:val="003B16CB"/>
    <w:rsid w:val="003B4E6B"/>
    <w:rsid w:val="003B6260"/>
    <w:rsid w:val="003B64AE"/>
    <w:rsid w:val="003B66BC"/>
    <w:rsid w:val="003C64C8"/>
    <w:rsid w:val="003D179B"/>
    <w:rsid w:val="003F579D"/>
    <w:rsid w:val="00405C9F"/>
    <w:rsid w:val="00411EF0"/>
    <w:rsid w:val="004143C0"/>
    <w:rsid w:val="004206C4"/>
    <w:rsid w:val="00425DDF"/>
    <w:rsid w:val="00440931"/>
    <w:rsid w:val="00446E2B"/>
    <w:rsid w:val="00462FB3"/>
    <w:rsid w:val="00467FEE"/>
    <w:rsid w:val="00480098"/>
    <w:rsid w:val="00480BCB"/>
    <w:rsid w:val="004812CF"/>
    <w:rsid w:val="00492A77"/>
    <w:rsid w:val="004B1983"/>
    <w:rsid w:val="004B41FA"/>
    <w:rsid w:val="004B6772"/>
    <w:rsid w:val="004D093C"/>
    <w:rsid w:val="004D228C"/>
    <w:rsid w:val="004D5B9C"/>
    <w:rsid w:val="004D7089"/>
    <w:rsid w:val="004E5237"/>
    <w:rsid w:val="004F5B12"/>
    <w:rsid w:val="00500EAB"/>
    <w:rsid w:val="00510F9E"/>
    <w:rsid w:val="00513C94"/>
    <w:rsid w:val="00523B1A"/>
    <w:rsid w:val="005308B7"/>
    <w:rsid w:val="0053308E"/>
    <w:rsid w:val="00533E44"/>
    <w:rsid w:val="0055718F"/>
    <w:rsid w:val="0057665C"/>
    <w:rsid w:val="00576832"/>
    <w:rsid w:val="00580648"/>
    <w:rsid w:val="005818C4"/>
    <w:rsid w:val="0058719E"/>
    <w:rsid w:val="0059006A"/>
    <w:rsid w:val="005A04AB"/>
    <w:rsid w:val="005A7978"/>
    <w:rsid w:val="005B53B5"/>
    <w:rsid w:val="005B7DFE"/>
    <w:rsid w:val="005C170F"/>
    <w:rsid w:val="005C5A72"/>
    <w:rsid w:val="005C66BC"/>
    <w:rsid w:val="005C765D"/>
    <w:rsid w:val="005E078D"/>
    <w:rsid w:val="005F0B9D"/>
    <w:rsid w:val="005F2F23"/>
    <w:rsid w:val="00606695"/>
    <w:rsid w:val="006160E5"/>
    <w:rsid w:val="00620E55"/>
    <w:rsid w:val="00624297"/>
    <w:rsid w:val="00636C07"/>
    <w:rsid w:val="00637B28"/>
    <w:rsid w:val="0064251E"/>
    <w:rsid w:val="006468F4"/>
    <w:rsid w:val="00655A46"/>
    <w:rsid w:val="00657728"/>
    <w:rsid w:val="0066155A"/>
    <w:rsid w:val="00671E3C"/>
    <w:rsid w:val="00675E1B"/>
    <w:rsid w:val="00690294"/>
    <w:rsid w:val="006960AE"/>
    <w:rsid w:val="006C32D7"/>
    <w:rsid w:val="006E0423"/>
    <w:rsid w:val="006E14E8"/>
    <w:rsid w:val="006E3AA4"/>
    <w:rsid w:val="006E5848"/>
    <w:rsid w:val="006F1530"/>
    <w:rsid w:val="006F6585"/>
    <w:rsid w:val="00700FE0"/>
    <w:rsid w:val="0071614B"/>
    <w:rsid w:val="00736586"/>
    <w:rsid w:val="007370D2"/>
    <w:rsid w:val="007374A1"/>
    <w:rsid w:val="00742405"/>
    <w:rsid w:val="00742AC9"/>
    <w:rsid w:val="00760AA5"/>
    <w:rsid w:val="007735D6"/>
    <w:rsid w:val="0077505A"/>
    <w:rsid w:val="007779E2"/>
    <w:rsid w:val="0078353B"/>
    <w:rsid w:val="0079540D"/>
    <w:rsid w:val="00796F91"/>
    <w:rsid w:val="007A3B74"/>
    <w:rsid w:val="007A3CCD"/>
    <w:rsid w:val="007A4F7E"/>
    <w:rsid w:val="007A71F2"/>
    <w:rsid w:val="007B521C"/>
    <w:rsid w:val="007C29AD"/>
    <w:rsid w:val="007D2C39"/>
    <w:rsid w:val="007D2F67"/>
    <w:rsid w:val="007E04D3"/>
    <w:rsid w:val="007F414D"/>
    <w:rsid w:val="007F73AF"/>
    <w:rsid w:val="00801254"/>
    <w:rsid w:val="00810E3F"/>
    <w:rsid w:val="0081323D"/>
    <w:rsid w:val="008144BD"/>
    <w:rsid w:val="0082058C"/>
    <w:rsid w:val="008210F5"/>
    <w:rsid w:val="00836CE7"/>
    <w:rsid w:val="00840622"/>
    <w:rsid w:val="008413BC"/>
    <w:rsid w:val="0085789C"/>
    <w:rsid w:val="00863B5D"/>
    <w:rsid w:val="00870B03"/>
    <w:rsid w:val="00870F07"/>
    <w:rsid w:val="00897CDF"/>
    <w:rsid w:val="008B1456"/>
    <w:rsid w:val="008B46B9"/>
    <w:rsid w:val="008B5EF6"/>
    <w:rsid w:val="008D185F"/>
    <w:rsid w:val="008D217C"/>
    <w:rsid w:val="008D48FB"/>
    <w:rsid w:val="008E3E4A"/>
    <w:rsid w:val="008E41DB"/>
    <w:rsid w:val="008F0475"/>
    <w:rsid w:val="00920B0B"/>
    <w:rsid w:val="00921DC7"/>
    <w:rsid w:val="0092472F"/>
    <w:rsid w:val="009410D8"/>
    <w:rsid w:val="00947B22"/>
    <w:rsid w:val="00960255"/>
    <w:rsid w:val="00965CE7"/>
    <w:rsid w:val="00980B6F"/>
    <w:rsid w:val="009836F7"/>
    <w:rsid w:val="00983AAE"/>
    <w:rsid w:val="00994C80"/>
    <w:rsid w:val="009A365C"/>
    <w:rsid w:val="009A4B2F"/>
    <w:rsid w:val="009B12A2"/>
    <w:rsid w:val="009C09E8"/>
    <w:rsid w:val="009E3586"/>
    <w:rsid w:val="009F79DA"/>
    <w:rsid w:val="00A15DC2"/>
    <w:rsid w:val="00A24310"/>
    <w:rsid w:val="00A47C02"/>
    <w:rsid w:val="00A708E7"/>
    <w:rsid w:val="00A71F8A"/>
    <w:rsid w:val="00A74E4B"/>
    <w:rsid w:val="00A81966"/>
    <w:rsid w:val="00A8328C"/>
    <w:rsid w:val="00A93FA1"/>
    <w:rsid w:val="00AA52F6"/>
    <w:rsid w:val="00AB1522"/>
    <w:rsid w:val="00AC1CBE"/>
    <w:rsid w:val="00AC2FD5"/>
    <w:rsid w:val="00AD3500"/>
    <w:rsid w:val="00AD3FED"/>
    <w:rsid w:val="00AE3147"/>
    <w:rsid w:val="00AE3E47"/>
    <w:rsid w:val="00AF33BD"/>
    <w:rsid w:val="00B042D0"/>
    <w:rsid w:val="00B0727E"/>
    <w:rsid w:val="00B22947"/>
    <w:rsid w:val="00B52794"/>
    <w:rsid w:val="00B55111"/>
    <w:rsid w:val="00B6338A"/>
    <w:rsid w:val="00B671B6"/>
    <w:rsid w:val="00B71E93"/>
    <w:rsid w:val="00B74257"/>
    <w:rsid w:val="00B83EBA"/>
    <w:rsid w:val="00B97CD6"/>
    <w:rsid w:val="00BA2DC6"/>
    <w:rsid w:val="00BA7552"/>
    <w:rsid w:val="00BB0840"/>
    <w:rsid w:val="00BB1FFD"/>
    <w:rsid w:val="00BB639B"/>
    <w:rsid w:val="00BD3C30"/>
    <w:rsid w:val="00BD774F"/>
    <w:rsid w:val="00BE36A9"/>
    <w:rsid w:val="00BE3979"/>
    <w:rsid w:val="00BE50FC"/>
    <w:rsid w:val="00BF5FE2"/>
    <w:rsid w:val="00C04817"/>
    <w:rsid w:val="00C124E3"/>
    <w:rsid w:val="00C140F2"/>
    <w:rsid w:val="00C160E2"/>
    <w:rsid w:val="00C252AF"/>
    <w:rsid w:val="00C30FA4"/>
    <w:rsid w:val="00C32745"/>
    <w:rsid w:val="00C42D8E"/>
    <w:rsid w:val="00C44B32"/>
    <w:rsid w:val="00C44F58"/>
    <w:rsid w:val="00C56FC8"/>
    <w:rsid w:val="00C7480C"/>
    <w:rsid w:val="00CA3E28"/>
    <w:rsid w:val="00CA71C7"/>
    <w:rsid w:val="00CB51B7"/>
    <w:rsid w:val="00CB7295"/>
    <w:rsid w:val="00CC20E8"/>
    <w:rsid w:val="00CC5CA5"/>
    <w:rsid w:val="00CD163B"/>
    <w:rsid w:val="00CE59C5"/>
    <w:rsid w:val="00CE728A"/>
    <w:rsid w:val="00CF2F39"/>
    <w:rsid w:val="00CF6D64"/>
    <w:rsid w:val="00D008D3"/>
    <w:rsid w:val="00D03FE1"/>
    <w:rsid w:val="00D05882"/>
    <w:rsid w:val="00D212E8"/>
    <w:rsid w:val="00D24549"/>
    <w:rsid w:val="00D272B9"/>
    <w:rsid w:val="00D30C3E"/>
    <w:rsid w:val="00D32159"/>
    <w:rsid w:val="00D328B1"/>
    <w:rsid w:val="00D51B91"/>
    <w:rsid w:val="00D638CD"/>
    <w:rsid w:val="00D63B14"/>
    <w:rsid w:val="00D64D82"/>
    <w:rsid w:val="00D66477"/>
    <w:rsid w:val="00D67A47"/>
    <w:rsid w:val="00D70736"/>
    <w:rsid w:val="00D7093A"/>
    <w:rsid w:val="00D84C55"/>
    <w:rsid w:val="00D951D9"/>
    <w:rsid w:val="00D95DEF"/>
    <w:rsid w:val="00D96283"/>
    <w:rsid w:val="00DA218C"/>
    <w:rsid w:val="00DA7962"/>
    <w:rsid w:val="00DB0811"/>
    <w:rsid w:val="00DB2112"/>
    <w:rsid w:val="00DC234C"/>
    <w:rsid w:val="00DC7FAB"/>
    <w:rsid w:val="00DD0383"/>
    <w:rsid w:val="00DD137A"/>
    <w:rsid w:val="00DD34D7"/>
    <w:rsid w:val="00DE554D"/>
    <w:rsid w:val="00DE65D1"/>
    <w:rsid w:val="00DF0834"/>
    <w:rsid w:val="00E00B35"/>
    <w:rsid w:val="00E043E2"/>
    <w:rsid w:val="00E04895"/>
    <w:rsid w:val="00E0530C"/>
    <w:rsid w:val="00E1000A"/>
    <w:rsid w:val="00E11E1C"/>
    <w:rsid w:val="00E11F2A"/>
    <w:rsid w:val="00E13E1C"/>
    <w:rsid w:val="00E155A8"/>
    <w:rsid w:val="00E21D06"/>
    <w:rsid w:val="00E21F17"/>
    <w:rsid w:val="00E263AF"/>
    <w:rsid w:val="00E353BC"/>
    <w:rsid w:val="00E364E1"/>
    <w:rsid w:val="00E401FB"/>
    <w:rsid w:val="00E47D20"/>
    <w:rsid w:val="00E66102"/>
    <w:rsid w:val="00EB1FA5"/>
    <w:rsid w:val="00EB5738"/>
    <w:rsid w:val="00EC6618"/>
    <w:rsid w:val="00ED27BB"/>
    <w:rsid w:val="00ED40C1"/>
    <w:rsid w:val="00EE2916"/>
    <w:rsid w:val="00F00844"/>
    <w:rsid w:val="00F018C6"/>
    <w:rsid w:val="00F053D4"/>
    <w:rsid w:val="00F14912"/>
    <w:rsid w:val="00F164B9"/>
    <w:rsid w:val="00F224D7"/>
    <w:rsid w:val="00F23DCE"/>
    <w:rsid w:val="00F4477E"/>
    <w:rsid w:val="00F462D6"/>
    <w:rsid w:val="00F47FD6"/>
    <w:rsid w:val="00F50FCD"/>
    <w:rsid w:val="00F55039"/>
    <w:rsid w:val="00F56977"/>
    <w:rsid w:val="00F609F0"/>
    <w:rsid w:val="00F64960"/>
    <w:rsid w:val="00F64B10"/>
    <w:rsid w:val="00F8465B"/>
    <w:rsid w:val="00F8573C"/>
    <w:rsid w:val="00F9047D"/>
    <w:rsid w:val="00F91C86"/>
    <w:rsid w:val="00F925A1"/>
    <w:rsid w:val="00FA2301"/>
    <w:rsid w:val="00FB1AE6"/>
    <w:rsid w:val="00FB1C9C"/>
    <w:rsid w:val="00FD108A"/>
    <w:rsid w:val="00FD6760"/>
    <w:rsid w:val="00FE175F"/>
    <w:rsid w:val="00FE6204"/>
    <w:rsid w:val="00FF2886"/>
    <w:rsid w:val="00FF2AE5"/>
    <w:rsid w:val="00FF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85D7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5E078D"/>
    <w:rPr>
      <w:color w:val="0000FF"/>
      <w:u w:val="single"/>
    </w:rPr>
  </w:style>
  <w:style w:type="paragraph" w:customStyle="1" w:styleId="ConsPlusNormal">
    <w:name w:val="ConsPlusNormal"/>
    <w:rsid w:val="005E0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Гиперссылка1"/>
    <w:rsid w:val="005E078D"/>
    <w:rPr>
      <w:color w:val="0000FF"/>
      <w:u w:val="single"/>
    </w:rPr>
  </w:style>
  <w:style w:type="paragraph" w:styleId="a6">
    <w:name w:val="No Spacing"/>
    <w:uiPriority w:val="1"/>
    <w:qFormat/>
    <w:rsid w:val="00FA2301"/>
    <w:pPr>
      <w:spacing w:after="0" w:line="240" w:lineRule="auto"/>
    </w:pPr>
  </w:style>
  <w:style w:type="table" w:styleId="a7">
    <w:name w:val="Table Grid"/>
    <w:basedOn w:val="a1"/>
    <w:uiPriority w:val="59"/>
    <w:rsid w:val="00FA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F7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D7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85D7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2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85D7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5E078D"/>
    <w:rPr>
      <w:color w:val="0000FF"/>
      <w:u w:val="single"/>
    </w:rPr>
  </w:style>
  <w:style w:type="paragraph" w:customStyle="1" w:styleId="ConsPlusNormal">
    <w:name w:val="ConsPlusNormal"/>
    <w:rsid w:val="005E0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Гиперссылка1"/>
    <w:rsid w:val="005E078D"/>
    <w:rPr>
      <w:color w:val="0000FF"/>
      <w:u w:val="single"/>
    </w:rPr>
  </w:style>
  <w:style w:type="paragraph" w:styleId="a6">
    <w:name w:val="No Spacing"/>
    <w:uiPriority w:val="1"/>
    <w:qFormat/>
    <w:rsid w:val="00FA2301"/>
    <w:pPr>
      <w:spacing w:after="0" w:line="240" w:lineRule="auto"/>
    </w:pPr>
  </w:style>
  <w:style w:type="table" w:styleId="a7">
    <w:name w:val="Table Grid"/>
    <w:basedOn w:val="a1"/>
    <w:uiPriority w:val="59"/>
    <w:rsid w:val="00FA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F7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D7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85D7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2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AAC5BBCF45B07635CCC073128F5C02A9ACA4E2628FCEA12C7F22DEC3903C910372B51A3CAC6CAC924FA9B9ABA31DB3s3b5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AAC5BBCF45B07635CCDE7E04E3060CA3A7F9EF6788C6FF77207983949936C6563DB44678FD7FAC934FABBCB4sAb8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AAC5BBCF45B07635CCDE7E04E3060CA1A5F3EC618CC6FF77207983949936C6563DB44678FD7FAC934FABBCB4sAb8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AAC5BBCF45B07635CCDE7E04E3060CA3A6F3E96380C6FF77207983949936C6563DB44678FD7FAC934FABBCB4sAb8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" TargetMode="External"/><Relationship Id="rId14" Type="http://schemas.openxmlformats.org/officeDocument/2006/relationships/hyperlink" Target="consultantplus://offline/ref=36A33D7DD5CE08E15D37BB3E62C4DC5946A4ADEF10D0C5C440B6E4D18CE7B2304CEB1DAEAB888027FD49C41AC2E18E53w9K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C056-2B96-4F5B-9FC5-E3A8AC0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2023-01-12T00:08:00Z</cp:lastPrinted>
  <dcterms:created xsi:type="dcterms:W3CDTF">2023-01-11T04:37:00Z</dcterms:created>
  <dcterms:modified xsi:type="dcterms:W3CDTF">2023-01-12T00:09:00Z</dcterms:modified>
</cp:coreProperties>
</file>