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CA" w:rsidRPr="00311CB9" w:rsidRDefault="0011794E" w:rsidP="0066255B">
      <w:pPr>
        <w:pStyle w:val="3"/>
        <w:ind w:left="0" w:firstLine="0"/>
        <w:rPr>
          <w:bCs/>
          <w:color w:val="FF0000"/>
          <w:sz w:val="28"/>
          <w:szCs w:val="28"/>
        </w:rPr>
      </w:pPr>
      <w:r w:rsidRPr="0011794E">
        <w:rPr>
          <w:bCs/>
          <w:sz w:val="24"/>
          <w:szCs w:val="24"/>
        </w:rPr>
        <w:t xml:space="preserve">     </w:t>
      </w:r>
      <w:r w:rsidR="00126ACA" w:rsidRPr="00311CB9">
        <w:rPr>
          <w:bCs/>
          <w:color w:val="FF0000"/>
          <w:sz w:val="28"/>
          <w:szCs w:val="28"/>
        </w:rPr>
        <w:t>ПРОЕКТ</w:t>
      </w:r>
    </w:p>
    <w:p w:rsidR="0011794E" w:rsidRPr="00311CB9" w:rsidRDefault="0011794E" w:rsidP="0066255B">
      <w:pPr>
        <w:pStyle w:val="3"/>
        <w:ind w:left="0" w:firstLine="0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СОБРАНИЕ ПРЕДСТАВИТЕЛЕЙ СУСУМАНСКОГО ГОРОДСКОГО ОКРУГА</w:t>
      </w:r>
    </w:p>
    <w:p w:rsidR="0011794E" w:rsidRPr="00311CB9" w:rsidRDefault="0011794E" w:rsidP="00A81876">
      <w:pPr>
        <w:jc w:val="center"/>
        <w:rPr>
          <w:sz w:val="24"/>
          <w:szCs w:val="24"/>
        </w:rPr>
      </w:pPr>
    </w:p>
    <w:p w:rsidR="0011794E" w:rsidRPr="00311CB9" w:rsidRDefault="00F42D3E" w:rsidP="00A81876">
      <w:pPr>
        <w:pStyle w:val="1"/>
        <w:jc w:val="center"/>
        <w:rPr>
          <w:sz w:val="24"/>
          <w:szCs w:val="24"/>
        </w:rPr>
      </w:pPr>
      <w:r w:rsidRPr="00311CB9">
        <w:rPr>
          <w:sz w:val="24"/>
          <w:szCs w:val="24"/>
        </w:rPr>
        <w:t xml:space="preserve">            </w:t>
      </w:r>
      <w:r w:rsidR="0011794E" w:rsidRPr="00311CB9">
        <w:rPr>
          <w:sz w:val="24"/>
          <w:szCs w:val="24"/>
        </w:rPr>
        <w:t>Р Е Ш Е Н И Е</w:t>
      </w:r>
    </w:p>
    <w:p w:rsidR="0011794E" w:rsidRPr="00311CB9" w:rsidRDefault="0011794E" w:rsidP="0011794E">
      <w:pPr>
        <w:rPr>
          <w:sz w:val="24"/>
          <w:szCs w:val="24"/>
        </w:rPr>
      </w:pPr>
    </w:p>
    <w:p w:rsidR="00C459C0" w:rsidRPr="00311CB9" w:rsidRDefault="00C459C0" w:rsidP="00555FAB">
      <w:pPr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 xml:space="preserve">О бюджете </w:t>
      </w:r>
      <w:r w:rsidR="00555FAB" w:rsidRPr="00311CB9">
        <w:rPr>
          <w:b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Pr="00311CB9">
        <w:rPr>
          <w:b/>
          <w:sz w:val="24"/>
          <w:szCs w:val="24"/>
        </w:rPr>
        <w:t xml:space="preserve"> </w:t>
      </w:r>
      <w:r w:rsidR="00555FAB" w:rsidRPr="00311CB9">
        <w:rPr>
          <w:b/>
          <w:sz w:val="24"/>
          <w:szCs w:val="24"/>
        </w:rPr>
        <w:t xml:space="preserve"> </w:t>
      </w:r>
      <w:r w:rsidR="00CC5A0B" w:rsidRPr="00311CB9">
        <w:rPr>
          <w:b/>
          <w:sz w:val="24"/>
          <w:szCs w:val="24"/>
        </w:rPr>
        <w:t>на 2023</w:t>
      </w:r>
      <w:r w:rsidR="00AD3091" w:rsidRPr="00311CB9">
        <w:rPr>
          <w:b/>
          <w:sz w:val="24"/>
          <w:szCs w:val="24"/>
        </w:rPr>
        <w:t xml:space="preserve"> год и плановый период 202</w:t>
      </w:r>
      <w:r w:rsidR="00CC5A0B" w:rsidRPr="00311CB9">
        <w:rPr>
          <w:b/>
          <w:sz w:val="24"/>
          <w:szCs w:val="24"/>
        </w:rPr>
        <w:t>4</w:t>
      </w:r>
      <w:r w:rsidR="00AD3091" w:rsidRPr="00311CB9">
        <w:rPr>
          <w:b/>
          <w:sz w:val="24"/>
          <w:szCs w:val="24"/>
        </w:rPr>
        <w:t xml:space="preserve"> и 202</w:t>
      </w:r>
      <w:r w:rsidR="00CC5A0B" w:rsidRPr="00311CB9">
        <w:rPr>
          <w:b/>
          <w:sz w:val="24"/>
          <w:szCs w:val="24"/>
        </w:rPr>
        <w:t>5</w:t>
      </w:r>
      <w:r w:rsidRPr="00311CB9">
        <w:rPr>
          <w:b/>
          <w:sz w:val="24"/>
          <w:szCs w:val="24"/>
        </w:rPr>
        <w:t xml:space="preserve"> годов </w:t>
      </w:r>
    </w:p>
    <w:p w:rsidR="00654AD0" w:rsidRPr="00311CB9" w:rsidRDefault="00654AD0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:rsidR="00260C63" w:rsidRPr="00311CB9" w:rsidRDefault="008B267C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>декабря</w:t>
      </w:r>
      <w:r w:rsidR="00F041DD" w:rsidRPr="00311CB9">
        <w:rPr>
          <w:b/>
          <w:sz w:val="24"/>
          <w:szCs w:val="24"/>
        </w:rPr>
        <w:t xml:space="preserve"> </w:t>
      </w:r>
      <w:r w:rsidR="00AD3091" w:rsidRPr="00311CB9">
        <w:rPr>
          <w:b/>
          <w:sz w:val="24"/>
          <w:szCs w:val="24"/>
        </w:rPr>
        <w:t>202</w:t>
      </w:r>
      <w:r w:rsidR="00CC5A0B" w:rsidRPr="00311CB9">
        <w:rPr>
          <w:b/>
          <w:sz w:val="24"/>
          <w:szCs w:val="24"/>
        </w:rPr>
        <w:t>2</w:t>
      </w:r>
      <w:r w:rsidR="00A00BC5" w:rsidRPr="00311CB9">
        <w:rPr>
          <w:b/>
          <w:sz w:val="24"/>
          <w:szCs w:val="24"/>
        </w:rPr>
        <w:t xml:space="preserve"> года</w:t>
      </w: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sz w:val="24"/>
          <w:szCs w:val="24"/>
        </w:rPr>
      </w:pPr>
    </w:p>
    <w:p w:rsidR="00C459C0" w:rsidRPr="00311CB9" w:rsidRDefault="00C459C0" w:rsidP="0096681A">
      <w:pPr>
        <w:pStyle w:val="1"/>
        <w:ind w:left="0" w:firstLine="567"/>
        <w:jc w:val="both"/>
        <w:rPr>
          <w:b w:val="0"/>
          <w:sz w:val="24"/>
          <w:szCs w:val="24"/>
        </w:rPr>
      </w:pPr>
      <w:r w:rsidRPr="00311CB9">
        <w:rPr>
          <w:b w:val="0"/>
          <w:sz w:val="24"/>
          <w:szCs w:val="24"/>
        </w:rPr>
        <w:t>Рассмотре</w:t>
      </w:r>
      <w:r w:rsidR="00555FAB" w:rsidRPr="00311CB9">
        <w:rPr>
          <w:b w:val="0"/>
          <w:sz w:val="24"/>
          <w:szCs w:val="24"/>
        </w:rPr>
        <w:t xml:space="preserve">в представленный проект бюджета </w:t>
      </w:r>
      <w:r w:rsidR="00555FAB" w:rsidRPr="00311CB9">
        <w:rPr>
          <w:b w:val="0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AD3091" w:rsidRPr="00311CB9">
        <w:rPr>
          <w:b w:val="0"/>
          <w:sz w:val="24"/>
          <w:szCs w:val="24"/>
        </w:rPr>
        <w:t xml:space="preserve"> на  202</w:t>
      </w:r>
      <w:r w:rsidR="00CC5A0B" w:rsidRPr="00311CB9">
        <w:rPr>
          <w:b w:val="0"/>
          <w:sz w:val="24"/>
          <w:szCs w:val="24"/>
        </w:rPr>
        <w:t>3</w:t>
      </w:r>
      <w:r w:rsidR="00AD3091" w:rsidRPr="00311CB9">
        <w:rPr>
          <w:b w:val="0"/>
          <w:sz w:val="24"/>
          <w:szCs w:val="24"/>
        </w:rPr>
        <w:t xml:space="preserve"> год и плановый период 202</w:t>
      </w:r>
      <w:r w:rsidR="00CC5A0B" w:rsidRPr="00311CB9">
        <w:rPr>
          <w:b w:val="0"/>
          <w:sz w:val="24"/>
          <w:szCs w:val="24"/>
        </w:rPr>
        <w:t>4</w:t>
      </w:r>
      <w:r w:rsidR="00AD3091" w:rsidRPr="00311CB9">
        <w:rPr>
          <w:b w:val="0"/>
          <w:sz w:val="24"/>
          <w:szCs w:val="24"/>
        </w:rPr>
        <w:t xml:space="preserve"> и 202</w:t>
      </w:r>
      <w:r w:rsidR="00CC5A0B" w:rsidRPr="00311CB9">
        <w:rPr>
          <w:b w:val="0"/>
          <w:sz w:val="24"/>
          <w:szCs w:val="24"/>
        </w:rPr>
        <w:t>5</w:t>
      </w:r>
      <w:r w:rsidRPr="00311CB9">
        <w:rPr>
          <w:b w:val="0"/>
          <w:sz w:val="24"/>
          <w:szCs w:val="24"/>
        </w:rPr>
        <w:t xml:space="preserve"> годов, Собрание представителей Сусуманского городского округа 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РЕШИЛО: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7765" w:rsidRPr="00311CB9" w:rsidRDefault="00805E31" w:rsidP="00805E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0FC3" w:rsidRPr="00311CB9">
        <w:rPr>
          <w:sz w:val="24"/>
          <w:szCs w:val="24"/>
        </w:rPr>
        <w:t>1</w:t>
      </w:r>
      <w:r w:rsidR="00257765" w:rsidRPr="00311CB9">
        <w:rPr>
          <w:sz w:val="24"/>
          <w:szCs w:val="24"/>
        </w:rPr>
        <w:t xml:space="preserve">. Утвердить бюджет </w:t>
      </w:r>
      <w:r w:rsidR="00555FAB" w:rsidRPr="00311CB9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="00AD3091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3</w:t>
      </w:r>
      <w:r w:rsidR="00257765" w:rsidRPr="00311CB9">
        <w:rPr>
          <w:sz w:val="24"/>
          <w:szCs w:val="24"/>
        </w:rPr>
        <w:t xml:space="preserve"> год:</w:t>
      </w:r>
    </w:p>
    <w:p w:rsidR="00257765" w:rsidRPr="00311CB9" w:rsidRDefault="00805E31" w:rsidP="009668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1) доходы  в сумме </w:t>
      </w:r>
      <w:r w:rsidR="003664C8" w:rsidRPr="00311CB9">
        <w:rPr>
          <w:sz w:val="24"/>
          <w:szCs w:val="24"/>
        </w:rPr>
        <w:t>905 533,5</w:t>
      </w:r>
      <w:r w:rsidR="00257765" w:rsidRPr="00311CB9">
        <w:rPr>
          <w:sz w:val="24"/>
          <w:szCs w:val="24"/>
        </w:rPr>
        <w:t xml:space="preserve"> тыс. рублей;</w:t>
      </w:r>
    </w:p>
    <w:p w:rsidR="00257765" w:rsidRPr="00311CB9" w:rsidRDefault="00805E31" w:rsidP="009668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2) расходы в сумме </w:t>
      </w:r>
      <w:r w:rsidR="003664C8" w:rsidRPr="00311CB9">
        <w:rPr>
          <w:sz w:val="24"/>
          <w:szCs w:val="24"/>
        </w:rPr>
        <w:t>922</w:t>
      </w:r>
      <w:r w:rsidR="00BA6266">
        <w:rPr>
          <w:sz w:val="24"/>
          <w:szCs w:val="24"/>
        </w:rPr>
        <w:t> 118,8</w:t>
      </w:r>
      <w:r w:rsidR="00257765" w:rsidRPr="00311CB9">
        <w:rPr>
          <w:sz w:val="24"/>
          <w:szCs w:val="24"/>
        </w:rPr>
        <w:t xml:space="preserve"> тыс. рублей;</w:t>
      </w:r>
    </w:p>
    <w:p w:rsidR="00257765" w:rsidRPr="00311CB9" w:rsidRDefault="00805E31" w:rsidP="009668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>3) дефицит в сумме</w:t>
      </w:r>
      <w:r w:rsidR="004E0FC3" w:rsidRPr="00311CB9">
        <w:rPr>
          <w:sz w:val="24"/>
          <w:szCs w:val="24"/>
        </w:rPr>
        <w:t xml:space="preserve">  </w:t>
      </w:r>
      <w:r w:rsidR="00BA6266">
        <w:rPr>
          <w:sz w:val="24"/>
          <w:szCs w:val="24"/>
        </w:rPr>
        <w:t>16 585,3</w:t>
      </w:r>
      <w:r w:rsidR="00257765" w:rsidRPr="00311CB9">
        <w:rPr>
          <w:sz w:val="24"/>
          <w:szCs w:val="24"/>
        </w:rPr>
        <w:t xml:space="preserve"> тыс. рублей.</w:t>
      </w:r>
    </w:p>
    <w:p w:rsidR="00257765" w:rsidRPr="00311CB9" w:rsidRDefault="00805E31" w:rsidP="00805E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7765" w:rsidRPr="00311CB9">
        <w:rPr>
          <w:sz w:val="24"/>
          <w:szCs w:val="24"/>
        </w:rPr>
        <w:t xml:space="preserve">2. Утвердить бюджет </w:t>
      </w:r>
      <w:r w:rsidR="00555FAB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CC5A0B" w:rsidRPr="00311CB9">
        <w:rPr>
          <w:sz w:val="24"/>
          <w:szCs w:val="24"/>
        </w:rPr>
        <w:t xml:space="preserve"> на 2024</w:t>
      </w:r>
      <w:r w:rsidR="00257765" w:rsidRPr="00311CB9">
        <w:rPr>
          <w:sz w:val="24"/>
          <w:szCs w:val="24"/>
        </w:rPr>
        <w:t xml:space="preserve"> год:</w:t>
      </w:r>
    </w:p>
    <w:p w:rsidR="00257765" w:rsidRPr="00311CB9" w:rsidRDefault="00805E31" w:rsidP="009668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1) доходы  в сумме </w:t>
      </w:r>
      <w:r w:rsidR="00AD3091" w:rsidRPr="00311CB9">
        <w:rPr>
          <w:sz w:val="24"/>
          <w:szCs w:val="24"/>
        </w:rPr>
        <w:t xml:space="preserve"> </w:t>
      </w:r>
      <w:r w:rsidR="003664C8" w:rsidRPr="00311CB9">
        <w:rPr>
          <w:bCs/>
          <w:color w:val="000000"/>
          <w:sz w:val="24"/>
          <w:szCs w:val="24"/>
        </w:rPr>
        <w:t>877 968,6</w:t>
      </w:r>
      <w:r w:rsidR="00CC5A0B" w:rsidRPr="00311CB9">
        <w:rPr>
          <w:bCs/>
          <w:color w:val="000000"/>
          <w:sz w:val="24"/>
          <w:szCs w:val="24"/>
        </w:rPr>
        <w:t xml:space="preserve"> </w:t>
      </w:r>
      <w:r w:rsidR="00257765" w:rsidRPr="00311CB9">
        <w:rPr>
          <w:sz w:val="24"/>
          <w:szCs w:val="24"/>
        </w:rPr>
        <w:t>тыс. рублей;</w:t>
      </w:r>
    </w:p>
    <w:p w:rsidR="00805E31" w:rsidRPr="005B5C7E" w:rsidRDefault="00805E31" w:rsidP="005B5C7E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2) расходы в сумме </w:t>
      </w:r>
      <w:r w:rsidR="003664C8" w:rsidRPr="00311CB9">
        <w:rPr>
          <w:sz w:val="24"/>
          <w:szCs w:val="24"/>
        </w:rPr>
        <w:t>896</w:t>
      </w:r>
      <w:r w:rsidR="00BA6266">
        <w:rPr>
          <w:sz w:val="24"/>
          <w:szCs w:val="24"/>
        </w:rPr>
        <w:t> 355,6</w:t>
      </w:r>
      <w:r w:rsidR="008B267C" w:rsidRPr="00311CB9">
        <w:rPr>
          <w:sz w:val="24"/>
          <w:szCs w:val="24"/>
        </w:rPr>
        <w:t xml:space="preserve"> </w:t>
      </w:r>
      <w:r w:rsidR="00257765" w:rsidRPr="00311CB9">
        <w:rPr>
          <w:sz w:val="24"/>
          <w:szCs w:val="24"/>
        </w:rPr>
        <w:t>тыс. рублей</w:t>
      </w:r>
      <w:r w:rsidRPr="00805E31">
        <w:rPr>
          <w:color w:val="000000"/>
          <w:sz w:val="24"/>
          <w:szCs w:val="24"/>
        </w:rPr>
        <w:t>;</w:t>
      </w:r>
    </w:p>
    <w:p w:rsidR="00257765" w:rsidRPr="00311CB9" w:rsidRDefault="00805E31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3) дефицит в сумме </w:t>
      </w:r>
      <w:r w:rsidR="004E0FC3" w:rsidRPr="00311CB9">
        <w:rPr>
          <w:sz w:val="24"/>
          <w:szCs w:val="24"/>
        </w:rPr>
        <w:t xml:space="preserve"> </w:t>
      </w:r>
      <w:r w:rsidR="003664C8" w:rsidRPr="00311CB9">
        <w:rPr>
          <w:sz w:val="24"/>
          <w:szCs w:val="24"/>
        </w:rPr>
        <w:t>18</w:t>
      </w:r>
      <w:r w:rsidR="00BA6266">
        <w:rPr>
          <w:sz w:val="24"/>
          <w:szCs w:val="24"/>
        </w:rPr>
        <w:t> 387,0</w:t>
      </w:r>
      <w:r w:rsidR="00257765" w:rsidRPr="00311CB9">
        <w:rPr>
          <w:sz w:val="24"/>
          <w:szCs w:val="24"/>
        </w:rPr>
        <w:t xml:space="preserve"> тыс. рублей</w:t>
      </w:r>
      <w:r w:rsidR="00AF38A5" w:rsidRPr="00311CB9">
        <w:rPr>
          <w:sz w:val="24"/>
          <w:szCs w:val="24"/>
        </w:rPr>
        <w:t>.</w:t>
      </w:r>
      <w:r w:rsidR="00257765" w:rsidRPr="00311CB9">
        <w:rPr>
          <w:sz w:val="24"/>
          <w:szCs w:val="24"/>
        </w:rPr>
        <w:t xml:space="preserve"> </w:t>
      </w:r>
    </w:p>
    <w:p w:rsidR="00257765" w:rsidRPr="00311CB9" w:rsidRDefault="00805E31" w:rsidP="00805E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3. Утвердить бюджет </w:t>
      </w:r>
      <w:r w:rsidR="00555FAB" w:rsidRPr="00311CB9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="00257765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5</w:t>
      </w:r>
      <w:r w:rsidR="00257765" w:rsidRPr="00311CB9">
        <w:rPr>
          <w:sz w:val="24"/>
          <w:szCs w:val="24"/>
        </w:rPr>
        <w:t xml:space="preserve"> год:</w:t>
      </w:r>
    </w:p>
    <w:p w:rsidR="00257765" w:rsidRPr="00311CB9" w:rsidRDefault="00805E31" w:rsidP="009668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>1) доходы  в сумме</w:t>
      </w:r>
      <w:r w:rsidR="00CC5A0B" w:rsidRPr="00311CB9">
        <w:rPr>
          <w:sz w:val="24"/>
          <w:szCs w:val="24"/>
        </w:rPr>
        <w:t xml:space="preserve"> </w:t>
      </w:r>
      <w:r w:rsidR="00257765" w:rsidRPr="00311CB9">
        <w:rPr>
          <w:sz w:val="24"/>
          <w:szCs w:val="24"/>
        </w:rPr>
        <w:t xml:space="preserve"> </w:t>
      </w:r>
      <w:r w:rsidR="00232AC2" w:rsidRPr="00311CB9">
        <w:rPr>
          <w:bCs/>
          <w:color w:val="000000"/>
          <w:sz w:val="24"/>
          <w:szCs w:val="24"/>
        </w:rPr>
        <w:t xml:space="preserve"> 9</w:t>
      </w:r>
      <w:r w:rsidR="003664C8" w:rsidRPr="00311CB9">
        <w:rPr>
          <w:bCs/>
          <w:color w:val="000000"/>
          <w:sz w:val="24"/>
          <w:szCs w:val="24"/>
        </w:rPr>
        <w:t>18 855,4</w:t>
      </w:r>
      <w:r w:rsidR="00E23596" w:rsidRPr="00311CB9">
        <w:rPr>
          <w:bCs/>
          <w:color w:val="000000"/>
          <w:sz w:val="24"/>
          <w:szCs w:val="24"/>
        </w:rPr>
        <w:t xml:space="preserve"> </w:t>
      </w:r>
      <w:r w:rsidR="00257765" w:rsidRPr="00311CB9">
        <w:rPr>
          <w:sz w:val="24"/>
          <w:szCs w:val="24"/>
        </w:rPr>
        <w:t>тыс. рублей;</w:t>
      </w:r>
    </w:p>
    <w:p w:rsidR="00257765" w:rsidRPr="00311CB9" w:rsidRDefault="00805E31" w:rsidP="005B5C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2) расходы в сумме </w:t>
      </w:r>
      <w:r w:rsidR="003664C8" w:rsidRPr="00311CB9">
        <w:rPr>
          <w:sz w:val="24"/>
          <w:szCs w:val="24"/>
        </w:rPr>
        <w:t xml:space="preserve">  </w:t>
      </w:r>
      <w:r w:rsidR="00BA6266">
        <w:rPr>
          <w:sz w:val="24"/>
          <w:szCs w:val="24"/>
        </w:rPr>
        <w:t>938 726,5</w:t>
      </w:r>
      <w:r w:rsidR="00257765" w:rsidRPr="00311CB9">
        <w:rPr>
          <w:sz w:val="24"/>
          <w:szCs w:val="24"/>
        </w:rPr>
        <w:t xml:space="preserve"> тыс. рублей</w:t>
      </w:r>
      <w:bookmarkStart w:id="0" w:name="_GoBack"/>
      <w:bookmarkEnd w:id="0"/>
      <w:r w:rsidR="00257765" w:rsidRPr="00311CB9">
        <w:rPr>
          <w:sz w:val="24"/>
          <w:szCs w:val="24"/>
        </w:rPr>
        <w:t>;</w:t>
      </w:r>
    </w:p>
    <w:p w:rsidR="00257765" w:rsidRPr="00311CB9" w:rsidRDefault="00805E31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7765" w:rsidRPr="00311CB9">
        <w:rPr>
          <w:sz w:val="24"/>
          <w:szCs w:val="24"/>
        </w:rPr>
        <w:t xml:space="preserve">3) дефицит в сумме </w:t>
      </w:r>
      <w:r w:rsidR="00CC5A0B" w:rsidRPr="00311CB9">
        <w:rPr>
          <w:sz w:val="24"/>
          <w:szCs w:val="24"/>
        </w:rPr>
        <w:t xml:space="preserve"> </w:t>
      </w:r>
      <w:r w:rsidR="003664C8" w:rsidRPr="00311CB9">
        <w:rPr>
          <w:sz w:val="24"/>
          <w:szCs w:val="24"/>
        </w:rPr>
        <w:t xml:space="preserve">   </w:t>
      </w:r>
      <w:r w:rsidR="00BA6266">
        <w:rPr>
          <w:sz w:val="24"/>
          <w:szCs w:val="24"/>
        </w:rPr>
        <w:t xml:space="preserve">19 871,1 </w:t>
      </w:r>
      <w:r w:rsidR="00257765" w:rsidRPr="00311CB9">
        <w:rPr>
          <w:sz w:val="24"/>
          <w:szCs w:val="24"/>
        </w:rPr>
        <w:t>тыс. рублей</w:t>
      </w:r>
      <w:r w:rsidR="004E0FC3" w:rsidRPr="00311CB9">
        <w:rPr>
          <w:sz w:val="24"/>
          <w:szCs w:val="24"/>
        </w:rPr>
        <w:t>.</w:t>
      </w:r>
    </w:p>
    <w:p w:rsidR="004E0FC3" w:rsidRPr="00311CB9" w:rsidRDefault="00805E31" w:rsidP="00805E31">
      <w:pPr>
        <w:pStyle w:val="a3"/>
        <w:tabs>
          <w:tab w:val="left" w:pos="-426"/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4</w:t>
      </w:r>
      <w:r w:rsidR="004E0FC3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источники внутреннего финансирования дефицита бюджета </w:t>
      </w:r>
      <w:r w:rsidR="003664C8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E23596" w:rsidRPr="00311CB9">
        <w:rPr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>на</w:t>
      </w:r>
      <w:r w:rsidR="008E282B" w:rsidRPr="00311CB9">
        <w:rPr>
          <w:bCs/>
          <w:sz w:val="24"/>
          <w:szCs w:val="24"/>
        </w:rPr>
        <w:t xml:space="preserve"> 202</w:t>
      </w:r>
      <w:r w:rsidR="00CC5A0B" w:rsidRPr="00311CB9">
        <w:rPr>
          <w:bCs/>
          <w:sz w:val="24"/>
          <w:szCs w:val="24"/>
        </w:rPr>
        <w:t>3</w:t>
      </w:r>
      <w:r w:rsidR="00E23596" w:rsidRPr="00311CB9">
        <w:rPr>
          <w:bCs/>
          <w:sz w:val="24"/>
          <w:szCs w:val="24"/>
        </w:rPr>
        <w:t xml:space="preserve"> год</w:t>
      </w:r>
      <w:r w:rsidR="004E0FC3" w:rsidRPr="00311CB9">
        <w:rPr>
          <w:bCs/>
          <w:sz w:val="24"/>
          <w:szCs w:val="24"/>
        </w:rPr>
        <w:t xml:space="preserve"> </w:t>
      </w:r>
      <w:r w:rsidR="00E23596" w:rsidRPr="00311CB9">
        <w:rPr>
          <w:bCs/>
          <w:sz w:val="24"/>
          <w:szCs w:val="24"/>
        </w:rPr>
        <w:t xml:space="preserve">и </w:t>
      </w:r>
      <w:r w:rsidR="00AD3091" w:rsidRPr="00311CB9">
        <w:rPr>
          <w:sz w:val="24"/>
          <w:szCs w:val="24"/>
        </w:rPr>
        <w:t>плановый период 202</w:t>
      </w:r>
      <w:r w:rsidR="00CC5A0B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CC5A0B" w:rsidRPr="00311CB9">
        <w:rPr>
          <w:sz w:val="24"/>
          <w:szCs w:val="24"/>
        </w:rPr>
        <w:t>5</w:t>
      </w:r>
      <w:r w:rsidR="00E23596" w:rsidRPr="00311CB9">
        <w:rPr>
          <w:sz w:val="24"/>
          <w:szCs w:val="24"/>
        </w:rPr>
        <w:t xml:space="preserve"> годов</w:t>
      </w:r>
      <w:r w:rsidR="00E23596" w:rsidRPr="00311CB9">
        <w:rPr>
          <w:bCs/>
          <w:sz w:val="24"/>
          <w:szCs w:val="24"/>
        </w:rPr>
        <w:t xml:space="preserve"> </w:t>
      </w:r>
      <w:r w:rsidR="004E0FC3" w:rsidRPr="00311CB9">
        <w:rPr>
          <w:bCs/>
          <w:sz w:val="24"/>
          <w:szCs w:val="24"/>
        </w:rPr>
        <w:t xml:space="preserve">согласно </w:t>
      </w:r>
      <w:r w:rsidR="00EF089D" w:rsidRPr="00311CB9">
        <w:rPr>
          <w:bCs/>
          <w:sz w:val="24"/>
          <w:szCs w:val="24"/>
        </w:rPr>
        <w:t xml:space="preserve"> приложению </w:t>
      </w:r>
      <w:r w:rsidR="00CC5A0B" w:rsidRPr="00311CB9">
        <w:rPr>
          <w:bCs/>
          <w:sz w:val="24"/>
          <w:szCs w:val="24"/>
        </w:rPr>
        <w:t>7</w:t>
      </w:r>
      <w:hyperlink r:id="rId5" w:history="1"/>
      <w:r w:rsidR="00E23596" w:rsidRPr="00311CB9">
        <w:rPr>
          <w:bCs/>
          <w:sz w:val="24"/>
          <w:szCs w:val="24"/>
        </w:rPr>
        <w:t xml:space="preserve"> к настоящему решению.</w:t>
      </w:r>
    </w:p>
    <w:p w:rsidR="00501894" w:rsidRPr="00311CB9" w:rsidRDefault="00805E31" w:rsidP="00805E31">
      <w:pPr>
        <w:pStyle w:val="a3"/>
        <w:tabs>
          <w:tab w:val="left" w:pos="-426"/>
          <w:tab w:val="left" w:pos="1134"/>
        </w:tabs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5</w:t>
      </w:r>
      <w:r w:rsidR="004E0FC3" w:rsidRPr="00311CB9">
        <w:rPr>
          <w:sz w:val="24"/>
          <w:szCs w:val="24"/>
        </w:rPr>
        <w:t xml:space="preserve">. </w:t>
      </w:r>
      <w:r w:rsidR="00354D0D" w:rsidRPr="00311CB9">
        <w:rPr>
          <w:sz w:val="24"/>
          <w:szCs w:val="24"/>
        </w:rPr>
        <w:t xml:space="preserve">Утвердить Программу </w:t>
      </w:r>
      <w:r w:rsidR="00C459C0" w:rsidRPr="00311CB9">
        <w:rPr>
          <w:sz w:val="24"/>
          <w:szCs w:val="24"/>
        </w:rPr>
        <w:t>муниципальных внутренних заимствований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 xml:space="preserve">» </w:t>
      </w:r>
      <w:r w:rsidR="0036644B" w:rsidRPr="00311CB9">
        <w:rPr>
          <w:bCs/>
          <w:sz w:val="24"/>
          <w:szCs w:val="24"/>
        </w:rPr>
        <w:t>на 202</w:t>
      </w:r>
      <w:r w:rsidR="00CC5A0B" w:rsidRPr="00311CB9">
        <w:rPr>
          <w:bCs/>
          <w:sz w:val="24"/>
          <w:szCs w:val="24"/>
        </w:rPr>
        <w:t>3</w:t>
      </w:r>
      <w:r w:rsidR="0036644B" w:rsidRPr="00311CB9">
        <w:rPr>
          <w:bCs/>
          <w:sz w:val="24"/>
          <w:szCs w:val="24"/>
        </w:rPr>
        <w:t xml:space="preserve"> год</w:t>
      </w:r>
      <w:r w:rsidR="00501894" w:rsidRPr="00311CB9">
        <w:rPr>
          <w:bCs/>
          <w:sz w:val="24"/>
          <w:szCs w:val="24"/>
        </w:rPr>
        <w:t xml:space="preserve"> </w:t>
      </w:r>
      <w:r w:rsidR="000D2BAC" w:rsidRPr="00311CB9">
        <w:rPr>
          <w:bCs/>
          <w:sz w:val="24"/>
          <w:szCs w:val="24"/>
        </w:rPr>
        <w:t>и</w:t>
      </w:r>
      <w:r w:rsidR="0036644B" w:rsidRPr="00311CB9">
        <w:rPr>
          <w:bCs/>
          <w:sz w:val="24"/>
          <w:szCs w:val="24"/>
        </w:rPr>
        <w:t xml:space="preserve"> плановый период 202</w:t>
      </w:r>
      <w:r w:rsidR="00CC5A0B" w:rsidRPr="00311CB9">
        <w:rPr>
          <w:bCs/>
          <w:sz w:val="24"/>
          <w:szCs w:val="24"/>
        </w:rPr>
        <w:t>4</w:t>
      </w:r>
      <w:r w:rsidR="00501894" w:rsidRPr="00311CB9">
        <w:rPr>
          <w:bCs/>
          <w:sz w:val="24"/>
          <w:szCs w:val="24"/>
        </w:rPr>
        <w:t xml:space="preserve"> и </w:t>
      </w:r>
      <w:r w:rsidR="0036644B" w:rsidRPr="00311CB9">
        <w:rPr>
          <w:bCs/>
          <w:sz w:val="24"/>
          <w:szCs w:val="24"/>
        </w:rPr>
        <w:t>202</w:t>
      </w:r>
      <w:r w:rsidR="00CC5A0B" w:rsidRPr="00311CB9">
        <w:rPr>
          <w:bCs/>
          <w:sz w:val="24"/>
          <w:szCs w:val="24"/>
        </w:rPr>
        <w:t>5</w:t>
      </w:r>
      <w:r w:rsidR="008A7D54" w:rsidRPr="00311CB9">
        <w:rPr>
          <w:bCs/>
          <w:sz w:val="24"/>
          <w:szCs w:val="24"/>
        </w:rPr>
        <w:t xml:space="preserve"> годов согласно приложению </w:t>
      </w:r>
      <w:r w:rsidR="00CC5A0B" w:rsidRPr="00311CB9">
        <w:rPr>
          <w:bCs/>
          <w:sz w:val="24"/>
          <w:szCs w:val="24"/>
        </w:rPr>
        <w:t>8</w:t>
      </w:r>
      <w:r w:rsidR="00501894" w:rsidRPr="00311CB9">
        <w:rPr>
          <w:bCs/>
          <w:sz w:val="24"/>
          <w:szCs w:val="24"/>
        </w:rPr>
        <w:t xml:space="preserve"> к настоящему решению.</w:t>
      </w:r>
      <w:r w:rsidR="00605224" w:rsidRPr="00311CB9">
        <w:rPr>
          <w:bCs/>
          <w:sz w:val="24"/>
          <w:szCs w:val="24"/>
        </w:rPr>
        <w:t xml:space="preserve"> </w:t>
      </w:r>
    </w:p>
    <w:p w:rsidR="00C459C0" w:rsidRPr="00311CB9" w:rsidRDefault="00805E31" w:rsidP="00805E31">
      <w:pPr>
        <w:pStyle w:val="a3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C9"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верхний предел </w:t>
      </w:r>
      <w:r w:rsidR="00D82F34" w:rsidRPr="00311CB9">
        <w:rPr>
          <w:sz w:val="24"/>
          <w:szCs w:val="24"/>
        </w:rPr>
        <w:t>муниципального внутреннего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D82F34" w:rsidRPr="00311CB9">
        <w:rPr>
          <w:sz w:val="24"/>
          <w:szCs w:val="24"/>
        </w:rPr>
        <w:t>»</w:t>
      </w:r>
      <w:r w:rsidR="0036644B" w:rsidRPr="00311CB9">
        <w:rPr>
          <w:sz w:val="24"/>
          <w:szCs w:val="24"/>
        </w:rPr>
        <w:t xml:space="preserve"> на 202</w:t>
      </w:r>
      <w:r w:rsidR="00CC5A0B" w:rsidRPr="00311CB9">
        <w:rPr>
          <w:sz w:val="24"/>
          <w:szCs w:val="24"/>
        </w:rPr>
        <w:t>3</w:t>
      </w:r>
      <w:r w:rsidR="000D2BAC" w:rsidRPr="00311CB9">
        <w:rPr>
          <w:sz w:val="24"/>
          <w:szCs w:val="24"/>
        </w:rPr>
        <w:t xml:space="preserve"> год и</w:t>
      </w:r>
      <w:r w:rsidR="0036644B" w:rsidRPr="00311CB9">
        <w:rPr>
          <w:sz w:val="24"/>
          <w:szCs w:val="24"/>
        </w:rPr>
        <w:t xml:space="preserve"> плановый период 202</w:t>
      </w:r>
      <w:r w:rsidR="00CC5A0B" w:rsidRPr="00311CB9">
        <w:rPr>
          <w:sz w:val="24"/>
          <w:szCs w:val="24"/>
        </w:rPr>
        <w:t>4</w:t>
      </w:r>
      <w:r w:rsidR="0036644B" w:rsidRPr="00311CB9">
        <w:rPr>
          <w:sz w:val="24"/>
          <w:szCs w:val="24"/>
        </w:rPr>
        <w:t xml:space="preserve"> и 202</w:t>
      </w:r>
      <w:r w:rsidR="00CC5A0B" w:rsidRPr="00311CB9">
        <w:rPr>
          <w:sz w:val="24"/>
          <w:szCs w:val="24"/>
        </w:rPr>
        <w:t>5</w:t>
      </w:r>
      <w:r w:rsidR="00D82F34" w:rsidRPr="00311CB9">
        <w:rPr>
          <w:sz w:val="24"/>
          <w:szCs w:val="24"/>
        </w:rPr>
        <w:t xml:space="preserve"> годов</w:t>
      </w:r>
      <w:r w:rsidR="00887F94" w:rsidRPr="00311CB9">
        <w:rPr>
          <w:sz w:val="24"/>
          <w:szCs w:val="24"/>
        </w:rPr>
        <w:t xml:space="preserve">, </w:t>
      </w:r>
      <w:r w:rsidR="00CC5A0B" w:rsidRPr="00311CB9">
        <w:rPr>
          <w:sz w:val="24"/>
          <w:szCs w:val="24"/>
        </w:rPr>
        <w:t>согласно приложению № 9</w:t>
      </w:r>
      <w:r w:rsidR="00887F94" w:rsidRPr="00311CB9">
        <w:rPr>
          <w:sz w:val="24"/>
          <w:szCs w:val="24"/>
        </w:rPr>
        <w:t xml:space="preserve"> к настоящему решению: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01.01.202</w:t>
      </w:r>
      <w:r w:rsidR="00CC5A0B" w:rsidRPr="00311CB9">
        <w:rPr>
          <w:sz w:val="24"/>
          <w:szCs w:val="24"/>
        </w:rPr>
        <w:t>4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тыс. рублей;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01.01.2025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тыс. рублей;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01.01.2026</w:t>
      </w:r>
      <w:r w:rsidR="00887F94" w:rsidRPr="00311CB9">
        <w:rPr>
          <w:sz w:val="24"/>
          <w:szCs w:val="24"/>
        </w:rPr>
        <w:t xml:space="preserve"> го</w:t>
      </w:r>
      <w:r w:rsidR="00605224" w:rsidRPr="00311CB9">
        <w:rPr>
          <w:sz w:val="24"/>
          <w:szCs w:val="24"/>
        </w:rPr>
        <w:t>д в размере 0</w:t>
      </w:r>
      <w:r w:rsidR="00887F94" w:rsidRPr="00311CB9">
        <w:rPr>
          <w:sz w:val="24"/>
          <w:szCs w:val="24"/>
        </w:rPr>
        <w:t xml:space="preserve"> тыс. рублей.</w:t>
      </w:r>
    </w:p>
    <w:p w:rsidR="00C01103" w:rsidRPr="00311CB9" w:rsidRDefault="00805E31" w:rsidP="00805E31">
      <w:pPr>
        <w:pStyle w:val="a3"/>
        <w:tabs>
          <w:tab w:val="left" w:pos="-426"/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C9"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Установить объем расходов на обслуживание муниципального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C01103" w:rsidRPr="00311CB9">
        <w:rPr>
          <w:sz w:val="24"/>
          <w:szCs w:val="24"/>
        </w:rPr>
        <w:t>:</w:t>
      </w:r>
    </w:p>
    <w:p w:rsidR="00C01103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C01103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3</w:t>
      </w:r>
      <w:r w:rsidR="00605224" w:rsidRPr="00311CB9">
        <w:rPr>
          <w:sz w:val="24"/>
          <w:szCs w:val="24"/>
        </w:rPr>
        <w:t xml:space="preserve"> год в размере 0</w:t>
      </w:r>
      <w:r w:rsidR="00EF089D" w:rsidRPr="00311CB9">
        <w:rPr>
          <w:sz w:val="24"/>
          <w:szCs w:val="24"/>
        </w:rPr>
        <w:t xml:space="preserve"> тыс. рублей</w:t>
      </w:r>
      <w:r w:rsidR="00C01103" w:rsidRPr="00311CB9">
        <w:rPr>
          <w:sz w:val="24"/>
          <w:szCs w:val="24"/>
        </w:rPr>
        <w:t>;</w:t>
      </w:r>
    </w:p>
    <w:p w:rsidR="00C01103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2024</w:t>
      </w:r>
      <w:r w:rsidR="00C01103" w:rsidRPr="00311CB9">
        <w:rPr>
          <w:sz w:val="24"/>
          <w:szCs w:val="24"/>
        </w:rPr>
        <w:t xml:space="preserve"> год в размер</w:t>
      </w:r>
      <w:r w:rsidR="00605224" w:rsidRPr="00311CB9">
        <w:rPr>
          <w:sz w:val="24"/>
          <w:szCs w:val="24"/>
        </w:rPr>
        <w:t>е 0</w:t>
      </w:r>
      <w:r w:rsidR="00C01103" w:rsidRPr="00311CB9">
        <w:rPr>
          <w:sz w:val="24"/>
          <w:szCs w:val="24"/>
        </w:rPr>
        <w:t xml:space="preserve"> тыс. рублей;</w:t>
      </w:r>
    </w:p>
    <w:p w:rsidR="00C01103" w:rsidRPr="00311CB9" w:rsidRDefault="0096681A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0D2BAC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5</w:t>
      </w:r>
      <w:r w:rsidR="000D2BAC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C01103" w:rsidRPr="00311CB9">
        <w:rPr>
          <w:sz w:val="24"/>
          <w:szCs w:val="24"/>
        </w:rPr>
        <w:t xml:space="preserve"> тыс. рублей.</w:t>
      </w:r>
    </w:p>
    <w:p w:rsidR="002E3770" w:rsidRPr="00311CB9" w:rsidRDefault="00805E31" w:rsidP="00805E31">
      <w:pPr>
        <w:pStyle w:val="a3"/>
        <w:tabs>
          <w:tab w:val="left" w:pos="426"/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C9" w:rsidRPr="00311CB9">
        <w:rPr>
          <w:sz w:val="24"/>
          <w:szCs w:val="24"/>
        </w:rPr>
        <w:t>8</w:t>
      </w:r>
      <w:r w:rsidR="00F41FB6" w:rsidRPr="00311CB9">
        <w:rPr>
          <w:sz w:val="24"/>
          <w:szCs w:val="24"/>
        </w:rPr>
        <w:t xml:space="preserve">. </w:t>
      </w:r>
      <w:r w:rsidR="002E3770" w:rsidRPr="00311CB9">
        <w:rPr>
          <w:sz w:val="24"/>
          <w:szCs w:val="24"/>
        </w:rPr>
        <w:t>Установить, что доходы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E3770" w:rsidRPr="00311CB9">
        <w:rPr>
          <w:sz w:val="24"/>
          <w:szCs w:val="24"/>
        </w:rPr>
        <w:t>» на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2E3770" w:rsidRPr="00311CB9">
        <w:rPr>
          <w:sz w:val="24"/>
          <w:szCs w:val="24"/>
        </w:rPr>
        <w:t xml:space="preserve"> год </w:t>
      </w:r>
      <w:r w:rsidR="00AD3091" w:rsidRPr="00311CB9">
        <w:rPr>
          <w:sz w:val="24"/>
          <w:szCs w:val="24"/>
        </w:rPr>
        <w:t>и плановый период 20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>3 и 202</w:t>
      </w:r>
      <w:r w:rsidR="003442DC" w:rsidRPr="00311CB9">
        <w:rPr>
          <w:sz w:val="24"/>
          <w:szCs w:val="24"/>
        </w:rPr>
        <w:t>5</w:t>
      </w:r>
      <w:r w:rsidR="002E3770" w:rsidRPr="00311CB9">
        <w:rPr>
          <w:sz w:val="24"/>
          <w:szCs w:val="24"/>
        </w:rPr>
        <w:t xml:space="preserve"> </w:t>
      </w:r>
      <w:r w:rsidR="002E3770" w:rsidRPr="00311CB9">
        <w:rPr>
          <w:sz w:val="24"/>
          <w:szCs w:val="24"/>
        </w:rPr>
        <w:lastRenderedPageBreak/>
        <w:t>годов формируются в соответствии с нормативами, установленными Бюджетным кодексом Российской Федерации, Законом Магаданской области «О межбюджетных отношениях в Магаданской области» и Законом Магаданской области «Об областном бюджете на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2E3770" w:rsidRPr="00311CB9">
        <w:rPr>
          <w:sz w:val="24"/>
          <w:szCs w:val="24"/>
        </w:rPr>
        <w:t xml:space="preserve"> год</w:t>
      </w:r>
      <w:r w:rsidR="00AD3091" w:rsidRPr="00311CB9">
        <w:rPr>
          <w:sz w:val="24"/>
          <w:szCs w:val="24"/>
        </w:rPr>
        <w:t xml:space="preserve"> и плановы</w:t>
      </w:r>
      <w:r w:rsidR="003442DC" w:rsidRPr="00311CB9">
        <w:rPr>
          <w:sz w:val="24"/>
          <w:szCs w:val="24"/>
        </w:rPr>
        <w:t>й период 2024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2E3770" w:rsidRPr="00311CB9">
        <w:rPr>
          <w:sz w:val="24"/>
          <w:szCs w:val="24"/>
        </w:rPr>
        <w:t xml:space="preserve"> годов».</w:t>
      </w:r>
    </w:p>
    <w:p w:rsidR="004E0FC3" w:rsidRPr="00311CB9" w:rsidRDefault="00805E31" w:rsidP="00805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2DC" w:rsidRPr="00311CB9">
        <w:rPr>
          <w:sz w:val="24"/>
          <w:szCs w:val="24"/>
        </w:rPr>
        <w:t>9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Учесть в бюджете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 поступления доходов</w:t>
      </w:r>
      <w:r w:rsidR="004E64D5" w:rsidRPr="00311CB9">
        <w:rPr>
          <w:bCs/>
          <w:color w:val="000000"/>
          <w:sz w:val="24"/>
          <w:szCs w:val="24"/>
        </w:rPr>
        <w:t xml:space="preserve"> в бюджет муниципального образования «Сусуманский </w:t>
      </w:r>
      <w:r w:rsidR="00232AC2" w:rsidRPr="00311CB9">
        <w:rPr>
          <w:bCs/>
          <w:color w:val="000000"/>
          <w:sz w:val="24"/>
          <w:szCs w:val="24"/>
        </w:rPr>
        <w:t>муниципальный</w:t>
      </w:r>
      <w:r w:rsidR="004E64D5" w:rsidRPr="00311CB9">
        <w:rPr>
          <w:bCs/>
          <w:color w:val="000000"/>
          <w:sz w:val="24"/>
          <w:szCs w:val="24"/>
        </w:rPr>
        <w:t xml:space="preserve"> округ»</w:t>
      </w:r>
      <w:r w:rsidR="00855561" w:rsidRPr="00311CB9">
        <w:rPr>
          <w:sz w:val="24"/>
          <w:szCs w:val="24"/>
        </w:rPr>
        <w:t>:</w:t>
      </w:r>
      <w:r w:rsidR="00C459C0" w:rsidRPr="00311CB9">
        <w:rPr>
          <w:bCs/>
          <w:sz w:val="24"/>
          <w:szCs w:val="24"/>
        </w:rPr>
        <w:t xml:space="preserve"> </w:t>
      </w:r>
    </w:p>
    <w:p w:rsidR="004E0FC3" w:rsidRPr="00311CB9" w:rsidRDefault="004E64D5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4E0FC3" w:rsidRPr="00311CB9">
        <w:rPr>
          <w:bCs/>
          <w:sz w:val="24"/>
          <w:szCs w:val="24"/>
        </w:rPr>
        <w:t xml:space="preserve"> году согласно </w:t>
      </w:r>
      <w:hyperlink r:id="rId6" w:history="1">
        <w:r w:rsidR="004E0FC3" w:rsidRPr="00311CB9">
          <w:rPr>
            <w:bCs/>
            <w:sz w:val="24"/>
            <w:szCs w:val="24"/>
          </w:rPr>
          <w:t>приложению 1</w:t>
        </w:r>
      </w:hyperlink>
      <w:r w:rsidR="004E0FC3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D3091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4E0FC3" w:rsidRPr="00311CB9">
        <w:rPr>
          <w:bCs/>
          <w:sz w:val="24"/>
          <w:szCs w:val="24"/>
        </w:rPr>
        <w:t xml:space="preserve"> годов согласно приложению </w:t>
      </w:r>
      <w:r w:rsidR="00DF29CF" w:rsidRPr="00311CB9">
        <w:rPr>
          <w:bCs/>
          <w:sz w:val="24"/>
          <w:szCs w:val="24"/>
        </w:rPr>
        <w:t>1.1</w:t>
      </w:r>
      <w:r w:rsidR="004E0FC3" w:rsidRPr="00311CB9">
        <w:rPr>
          <w:bCs/>
          <w:sz w:val="24"/>
          <w:szCs w:val="24"/>
        </w:rPr>
        <w:t xml:space="preserve"> к настоящему решению.</w:t>
      </w:r>
    </w:p>
    <w:p w:rsidR="003040B7" w:rsidRPr="00311CB9" w:rsidRDefault="00805E31" w:rsidP="00805E3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41FB6"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0</w:t>
      </w:r>
      <w:r w:rsidR="00F41FB6" w:rsidRPr="00311CB9">
        <w:rPr>
          <w:bCs/>
          <w:sz w:val="24"/>
          <w:szCs w:val="24"/>
        </w:rPr>
        <w:t xml:space="preserve">. </w:t>
      </w:r>
      <w:r w:rsidR="00DC4E50" w:rsidRPr="00311CB9">
        <w:rPr>
          <w:bCs/>
          <w:sz w:val="24"/>
          <w:szCs w:val="24"/>
        </w:rPr>
        <w:t>Утвердить поступления</w:t>
      </w:r>
      <w:r w:rsidR="003040B7" w:rsidRPr="00311CB9">
        <w:rPr>
          <w:bCs/>
          <w:sz w:val="24"/>
          <w:szCs w:val="24"/>
        </w:rPr>
        <w:t xml:space="preserve"> доходов в бюджет </w:t>
      </w:r>
      <w:r w:rsidR="003040B7" w:rsidRPr="00311CB9">
        <w:rPr>
          <w:sz w:val="24"/>
          <w:szCs w:val="24"/>
        </w:rPr>
        <w:t>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3040B7" w:rsidRPr="00311CB9">
        <w:rPr>
          <w:sz w:val="24"/>
          <w:szCs w:val="24"/>
        </w:rPr>
        <w:t>»</w:t>
      </w:r>
      <w:r w:rsidR="00605C98" w:rsidRPr="00311CB9">
        <w:rPr>
          <w:sz w:val="24"/>
          <w:szCs w:val="24"/>
        </w:rPr>
        <w:t xml:space="preserve"> </w:t>
      </w:r>
      <w:r w:rsidR="003040B7" w:rsidRPr="00311CB9">
        <w:rPr>
          <w:sz w:val="24"/>
          <w:szCs w:val="24"/>
        </w:rPr>
        <w:t>по кодам классификации доходов бюджет</w:t>
      </w:r>
      <w:r w:rsidR="00605C98" w:rsidRPr="00311CB9">
        <w:rPr>
          <w:sz w:val="24"/>
          <w:szCs w:val="24"/>
        </w:rPr>
        <w:t>ов в ча</w:t>
      </w:r>
      <w:r w:rsidR="00F42D3E" w:rsidRPr="00311CB9">
        <w:rPr>
          <w:sz w:val="24"/>
          <w:szCs w:val="24"/>
        </w:rPr>
        <w:t xml:space="preserve">сти доходов, </w:t>
      </w:r>
      <w:r w:rsidR="00605C98" w:rsidRPr="00311CB9">
        <w:rPr>
          <w:sz w:val="24"/>
          <w:szCs w:val="24"/>
        </w:rPr>
        <w:t xml:space="preserve">зачисляемых </w:t>
      </w:r>
      <w:r w:rsidR="003040B7" w:rsidRPr="00311CB9">
        <w:rPr>
          <w:sz w:val="24"/>
          <w:szCs w:val="24"/>
        </w:rPr>
        <w:t>в местный бюджет в пределах компетенции главных администраторов доходов местного бюджета:</w:t>
      </w:r>
    </w:p>
    <w:p w:rsidR="00605C98" w:rsidRPr="00311CB9" w:rsidRDefault="00747D47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693C79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605C98" w:rsidRPr="00311CB9">
        <w:rPr>
          <w:bCs/>
          <w:sz w:val="24"/>
          <w:szCs w:val="24"/>
        </w:rPr>
        <w:t xml:space="preserve"> году согласно </w:t>
      </w:r>
      <w:r w:rsidR="00B10A43" w:rsidRPr="00311CB9">
        <w:rPr>
          <w:bCs/>
          <w:sz w:val="24"/>
          <w:szCs w:val="24"/>
        </w:rPr>
        <w:t xml:space="preserve">приложению </w:t>
      </w:r>
      <w:hyperlink r:id="rId7" w:history="1">
        <w:r w:rsidR="00605C98" w:rsidRPr="00311CB9">
          <w:rPr>
            <w:bCs/>
            <w:sz w:val="24"/>
            <w:szCs w:val="24"/>
          </w:rPr>
          <w:t>2</w:t>
        </w:r>
      </w:hyperlink>
      <w:r w:rsidR="00605C98" w:rsidRPr="00311CB9">
        <w:rPr>
          <w:bCs/>
          <w:sz w:val="24"/>
          <w:szCs w:val="24"/>
        </w:rPr>
        <w:t xml:space="preserve"> к настоящему решению;</w:t>
      </w:r>
    </w:p>
    <w:p w:rsidR="00605C98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73CEB" w:rsidRPr="00311CB9">
        <w:rPr>
          <w:bCs/>
          <w:sz w:val="24"/>
          <w:szCs w:val="24"/>
        </w:rPr>
        <w:t>на плановый</w:t>
      </w:r>
      <w:r w:rsidR="00605C98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>период 202</w:t>
      </w:r>
      <w:r w:rsidR="003442DC" w:rsidRPr="00311CB9">
        <w:rPr>
          <w:bCs/>
          <w:sz w:val="24"/>
          <w:szCs w:val="24"/>
        </w:rPr>
        <w:t>4</w:t>
      </w:r>
      <w:r w:rsidR="00AD3091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45</w:t>
      </w:r>
      <w:r w:rsidR="00605C98" w:rsidRPr="00311CB9">
        <w:rPr>
          <w:bCs/>
          <w:sz w:val="24"/>
          <w:szCs w:val="24"/>
        </w:rPr>
        <w:t>годов согласно приложению</w:t>
      </w:r>
      <w:r w:rsidR="00DF29CF" w:rsidRPr="00311CB9">
        <w:rPr>
          <w:bCs/>
          <w:sz w:val="24"/>
          <w:szCs w:val="24"/>
        </w:rPr>
        <w:t xml:space="preserve"> 2.1</w:t>
      </w:r>
      <w:r w:rsidR="00605C98" w:rsidRPr="00311CB9">
        <w:rPr>
          <w:bCs/>
          <w:sz w:val="24"/>
          <w:szCs w:val="24"/>
        </w:rPr>
        <w:t xml:space="preserve"> к настоящему решению.</w:t>
      </w:r>
    </w:p>
    <w:p w:rsidR="00BB75B7" w:rsidRPr="00311CB9" w:rsidRDefault="00805E31" w:rsidP="00805E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41FB6"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1</w:t>
      </w:r>
      <w:r w:rsidR="00F41FB6" w:rsidRPr="00311CB9">
        <w:rPr>
          <w:bCs/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распределен</w:t>
      </w:r>
      <w:r w:rsidR="00BB75B7" w:rsidRPr="00311CB9">
        <w:rPr>
          <w:sz w:val="24"/>
          <w:szCs w:val="24"/>
        </w:rPr>
        <w:t xml:space="preserve">ие </w:t>
      </w:r>
      <w:r w:rsidR="00D82F34" w:rsidRPr="00311CB9">
        <w:rPr>
          <w:sz w:val="24"/>
          <w:szCs w:val="24"/>
        </w:rPr>
        <w:t>расходов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3442DC" w:rsidRPr="00311CB9">
        <w:rPr>
          <w:sz w:val="24"/>
          <w:szCs w:val="24"/>
        </w:rPr>
        <w:t>3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D82F34" w:rsidRPr="00311CB9">
        <w:rPr>
          <w:sz w:val="24"/>
          <w:szCs w:val="24"/>
        </w:rPr>
        <w:t xml:space="preserve"> годов по разделам и подразделам классификации расходов бюджетов Российской Федерации</w:t>
      </w:r>
      <w:r w:rsidR="00BB75B7" w:rsidRPr="00311CB9">
        <w:rPr>
          <w:sz w:val="24"/>
          <w:szCs w:val="24"/>
        </w:rPr>
        <w:t>: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747D47" w:rsidRPr="00311CB9">
        <w:rPr>
          <w:bCs/>
          <w:sz w:val="24"/>
          <w:szCs w:val="24"/>
        </w:rPr>
        <w:t xml:space="preserve"> год</w:t>
      </w:r>
      <w:r w:rsidR="00BB75B7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8" w:history="1">
        <w:r w:rsidR="003442DC" w:rsidRPr="00311CB9">
          <w:rPr>
            <w:bCs/>
            <w:sz w:val="24"/>
            <w:szCs w:val="24"/>
          </w:rPr>
          <w:t>3</w:t>
        </w:r>
      </w:hyperlink>
      <w:r w:rsidR="00BB75B7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BB75B7" w:rsidRPr="00311CB9">
        <w:rPr>
          <w:bCs/>
          <w:sz w:val="24"/>
          <w:szCs w:val="24"/>
        </w:rPr>
        <w:t>на плановый пери</w:t>
      </w:r>
      <w:r w:rsidR="00AD3091" w:rsidRPr="00311CB9">
        <w:rPr>
          <w:bCs/>
          <w:sz w:val="24"/>
          <w:szCs w:val="24"/>
        </w:rPr>
        <w:t>од 202</w:t>
      </w:r>
      <w:r w:rsidR="003442DC" w:rsidRPr="00311CB9">
        <w:rPr>
          <w:bCs/>
          <w:sz w:val="24"/>
          <w:szCs w:val="24"/>
        </w:rPr>
        <w:t>4</w:t>
      </w:r>
      <w:r w:rsidR="00AD3091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BB75B7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3</w:t>
      </w:r>
      <w:r w:rsidR="00DF29CF" w:rsidRPr="00311CB9">
        <w:rPr>
          <w:bCs/>
          <w:sz w:val="24"/>
          <w:szCs w:val="24"/>
        </w:rPr>
        <w:t>.1</w:t>
      </w:r>
      <w:r w:rsidR="00BB75B7" w:rsidRPr="00311CB9">
        <w:rPr>
          <w:bCs/>
          <w:sz w:val="24"/>
          <w:szCs w:val="24"/>
        </w:rPr>
        <w:t xml:space="preserve"> к настоящему решению.</w:t>
      </w:r>
    </w:p>
    <w:p w:rsidR="00D358A4" w:rsidRPr="00311CB9" w:rsidRDefault="00805E31" w:rsidP="00805E31">
      <w:pPr>
        <w:pStyle w:val="a3"/>
        <w:widowControl w:val="0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C9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2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Утвердить распределение ассигнований </w:t>
      </w:r>
      <w:r w:rsidR="00D358A4" w:rsidRPr="00311CB9">
        <w:rPr>
          <w:sz w:val="24"/>
          <w:szCs w:val="24"/>
        </w:rPr>
        <w:t>из бюджета</w:t>
      </w:r>
      <w:r w:rsidR="00747D47" w:rsidRPr="00311CB9">
        <w:rPr>
          <w:sz w:val="24"/>
          <w:szCs w:val="24"/>
        </w:rPr>
        <w:t xml:space="preserve">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3442DC" w:rsidRPr="00311CB9">
        <w:rPr>
          <w:sz w:val="24"/>
          <w:szCs w:val="24"/>
        </w:rPr>
        <w:t>3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747D47" w:rsidRPr="00311CB9">
        <w:rPr>
          <w:sz w:val="24"/>
          <w:szCs w:val="24"/>
        </w:rPr>
        <w:t xml:space="preserve"> годов</w:t>
      </w:r>
      <w:r w:rsidR="00D358A4" w:rsidRPr="00311CB9">
        <w:rPr>
          <w:sz w:val="24"/>
          <w:szCs w:val="24"/>
        </w:rPr>
        <w:t xml:space="preserve"> </w:t>
      </w:r>
      <w:r w:rsidR="00C459C0" w:rsidRPr="00311CB9">
        <w:rPr>
          <w:sz w:val="24"/>
          <w:szCs w:val="24"/>
        </w:rPr>
        <w:t xml:space="preserve">по разделам и подразделам, целевым статьям и видам </w:t>
      </w:r>
      <w:proofErr w:type="gramStart"/>
      <w:r w:rsidR="00C459C0" w:rsidRPr="00311CB9">
        <w:rPr>
          <w:sz w:val="24"/>
          <w:szCs w:val="24"/>
        </w:rPr>
        <w:t>расходов  классификации</w:t>
      </w:r>
      <w:proofErr w:type="gramEnd"/>
      <w:r w:rsidR="00C459C0" w:rsidRPr="00311CB9">
        <w:rPr>
          <w:sz w:val="24"/>
          <w:szCs w:val="24"/>
        </w:rPr>
        <w:t xml:space="preserve"> расходов бюджетов Российской Федерации</w:t>
      </w:r>
      <w:r w:rsidR="00D358A4" w:rsidRPr="00311CB9">
        <w:rPr>
          <w:sz w:val="24"/>
          <w:szCs w:val="24"/>
        </w:rPr>
        <w:t>:</w:t>
      </w:r>
    </w:p>
    <w:p w:rsidR="00D358A4" w:rsidRPr="00311CB9" w:rsidRDefault="00747D47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 xml:space="preserve">-на </w:t>
      </w:r>
      <w:r w:rsidR="00AD3091" w:rsidRPr="00311CB9">
        <w:rPr>
          <w:bCs/>
          <w:sz w:val="24"/>
          <w:szCs w:val="24"/>
        </w:rPr>
        <w:t>202</w:t>
      </w:r>
      <w:r w:rsidR="003442DC" w:rsidRPr="00311CB9">
        <w:rPr>
          <w:bCs/>
          <w:sz w:val="24"/>
          <w:szCs w:val="24"/>
        </w:rPr>
        <w:t>3</w:t>
      </w:r>
      <w:r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9" w:history="1">
        <w:r w:rsidR="003442DC" w:rsidRPr="00311CB9">
          <w:rPr>
            <w:bCs/>
            <w:sz w:val="24"/>
            <w:szCs w:val="24"/>
          </w:rPr>
          <w:t>4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C459C0" w:rsidRPr="00311CB9" w:rsidRDefault="00693C7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 xml:space="preserve"> -</w:t>
      </w:r>
      <w:r w:rsidR="00D358A4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4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D358A4" w:rsidRPr="00311CB9" w:rsidRDefault="00805E31" w:rsidP="00805E31">
      <w:pPr>
        <w:pStyle w:val="a3"/>
        <w:widowControl w:val="0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3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ведомственную структуру расходов бюджета муниципал</w:t>
      </w:r>
      <w:r w:rsidR="00232AC2" w:rsidRPr="00311CB9">
        <w:rPr>
          <w:sz w:val="24"/>
          <w:szCs w:val="24"/>
        </w:rPr>
        <w:t>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D358A4" w:rsidRPr="00311CB9">
        <w:rPr>
          <w:sz w:val="24"/>
          <w:szCs w:val="24"/>
        </w:rPr>
        <w:t>:</w:t>
      </w:r>
    </w:p>
    <w:p w:rsidR="00D358A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3442DC" w:rsidRPr="00311CB9">
        <w:rPr>
          <w:bCs/>
          <w:sz w:val="24"/>
          <w:szCs w:val="24"/>
        </w:rPr>
        <w:t xml:space="preserve"> 2023</w:t>
      </w:r>
      <w:r w:rsidR="00747D47"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10" w:history="1">
        <w:r w:rsidR="003442DC" w:rsidRPr="00311CB9">
          <w:rPr>
            <w:bCs/>
            <w:sz w:val="24"/>
            <w:szCs w:val="24"/>
          </w:rPr>
          <w:t>5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D358A4" w:rsidRPr="00311CB9" w:rsidRDefault="00693C7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5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6D1052" w:rsidRPr="00311CB9" w:rsidRDefault="00805E31" w:rsidP="00805E3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4</w:t>
      </w:r>
      <w:r w:rsidR="00F41FB6" w:rsidRPr="00311CB9">
        <w:rPr>
          <w:sz w:val="24"/>
          <w:szCs w:val="24"/>
        </w:rPr>
        <w:t xml:space="preserve">. </w:t>
      </w:r>
      <w:r w:rsidR="006D1052" w:rsidRPr="00311CB9">
        <w:rPr>
          <w:sz w:val="24"/>
          <w:szCs w:val="24"/>
        </w:rPr>
        <w:t>Утвердить объем бюджетных ассигнований Резервного фонда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6D1052" w:rsidRPr="00311CB9">
        <w:rPr>
          <w:sz w:val="24"/>
          <w:szCs w:val="24"/>
        </w:rPr>
        <w:t>»: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6D1052" w:rsidRPr="00311CB9">
        <w:rPr>
          <w:sz w:val="24"/>
          <w:szCs w:val="24"/>
        </w:rPr>
        <w:t>на 202</w:t>
      </w:r>
      <w:r w:rsidR="003442DC" w:rsidRPr="00311CB9">
        <w:rPr>
          <w:sz w:val="24"/>
          <w:szCs w:val="24"/>
        </w:rPr>
        <w:t>3</w:t>
      </w:r>
      <w:r w:rsidR="006D1052" w:rsidRPr="00311CB9">
        <w:rPr>
          <w:sz w:val="24"/>
          <w:szCs w:val="24"/>
        </w:rPr>
        <w:t xml:space="preserve"> год в сумме 500,0 тыс. рублей;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2024</w:t>
      </w:r>
      <w:r w:rsidR="006D1052" w:rsidRPr="00311CB9">
        <w:rPr>
          <w:sz w:val="24"/>
          <w:szCs w:val="24"/>
        </w:rPr>
        <w:t xml:space="preserve"> год в сумме 500,0 тыс. рублей;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2025</w:t>
      </w:r>
      <w:r w:rsidR="006D1052" w:rsidRPr="00311CB9">
        <w:rPr>
          <w:sz w:val="24"/>
          <w:szCs w:val="24"/>
        </w:rPr>
        <w:t xml:space="preserve"> год в сумме 500,0 тыс. рублей.</w:t>
      </w:r>
    </w:p>
    <w:p w:rsidR="00295FA2" w:rsidRPr="00311CB9" w:rsidRDefault="00805E31" w:rsidP="00805E31">
      <w:pPr>
        <w:pStyle w:val="a3"/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713A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5</w:t>
      </w:r>
      <w:r w:rsidR="00F41FB6" w:rsidRPr="00311CB9">
        <w:rPr>
          <w:sz w:val="24"/>
          <w:szCs w:val="24"/>
        </w:rPr>
        <w:t xml:space="preserve">. </w:t>
      </w:r>
      <w:r w:rsidR="00295FA2" w:rsidRPr="00311CB9">
        <w:rPr>
          <w:sz w:val="24"/>
          <w:szCs w:val="24"/>
        </w:rPr>
        <w:t>Утвердить объем бюджетных ассигнований дорожного фонда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95FA2" w:rsidRPr="00311CB9">
        <w:rPr>
          <w:sz w:val="24"/>
          <w:szCs w:val="24"/>
        </w:rPr>
        <w:t>»:</w:t>
      </w:r>
    </w:p>
    <w:p w:rsidR="00295FA2" w:rsidRPr="00311CB9" w:rsidRDefault="00295FA2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202</w:t>
      </w:r>
      <w:r w:rsidR="003442DC" w:rsidRPr="00311CB9">
        <w:rPr>
          <w:sz w:val="24"/>
          <w:szCs w:val="24"/>
        </w:rPr>
        <w:t>3</w:t>
      </w:r>
      <w:r w:rsidRPr="00311CB9">
        <w:rPr>
          <w:sz w:val="24"/>
          <w:szCs w:val="24"/>
        </w:rPr>
        <w:t xml:space="preserve"> год в сумме </w:t>
      </w:r>
      <w:r w:rsidR="003442DC" w:rsidRPr="00311CB9">
        <w:rPr>
          <w:sz w:val="24"/>
          <w:szCs w:val="24"/>
        </w:rPr>
        <w:t>7 134</w:t>
      </w:r>
      <w:r w:rsidR="00AD3091" w:rsidRPr="00311CB9">
        <w:rPr>
          <w:sz w:val="24"/>
          <w:szCs w:val="24"/>
        </w:rPr>
        <w:t>,0</w:t>
      </w:r>
      <w:r w:rsidRPr="00311CB9">
        <w:rPr>
          <w:sz w:val="24"/>
          <w:szCs w:val="24"/>
        </w:rPr>
        <w:t> тыс. рублей;</w:t>
      </w:r>
    </w:p>
    <w:p w:rsidR="00295FA2" w:rsidRPr="00311CB9" w:rsidRDefault="00B10A43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2024</w:t>
      </w:r>
      <w:r w:rsidR="008A7D54" w:rsidRPr="00311CB9">
        <w:rPr>
          <w:sz w:val="24"/>
          <w:szCs w:val="24"/>
        </w:rPr>
        <w:t xml:space="preserve"> год в сумме </w:t>
      </w:r>
      <w:r w:rsidR="00AD3091" w:rsidRPr="00311CB9">
        <w:rPr>
          <w:sz w:val="24"/>
          <w:szCs w:val="24"/>
        </w:rPr>
        <w:t>7</w:t>
      </w:r>
      <w:r w:rsidR="003442DC" w:rsidRPr="00311CB9">
        <w:rPr>
          <w:sz w:val="24"/>
          <w:szCs w:val="24"/>
        </w:rPr>
        <w:t> 548,0</w:t>
      </w:r>
      <w:r w:rsidR="00747D47" w:rsidRPr="00311CB9">
        <w:rPr>
          <w:sz w:val="24"/>
          <w:szCs w:val="24"/>
        </w:rPr>
        <w:t xml:space="preserve"> </w:t>
      </w:r>
      <w:r w:rsidR="00295FA2" w:rsidRPr="00311CB9">
        <w:rPr>
          <w:sz w:val="24"/>
          <w:szCs w:val="24"/>
        </w:rPr>
        <w:t>тыс. рублей;</w:t>
      </w:r>
    </w:p>
    <w:p w:rsidR="00295FA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295FA2" w:rsidRPr="00311CB9">
        <w:rPr>
          <w:sz w:val="24"/>
          <w:szCs w:val="24"/>
        </w:rPr>
        <w:t xml:space="preserve"> </w:t>
      </w:r>
      <w:r w:rsidR="003442DC" w:rsidRPr="00311CB9">
        <w:rPr>
          <w:sz w:val="24"/>
          <w:szCs w:val="24"/>
        </w:rPr>
        <w:t>на 2025</w:t>
      </w:r>
      <w:r w:rsidR="008A7D54" w:rsidRPr="00311CB9">
        <w:rPr>
          <w:sz w:val="24"/>
          <w:szCs w:val="24"/>
        </w:rPr>
        <w:t xml:space="preserve"> год в сумме </w:t>
      </w:r>
      <w:r w:rsidR="003442DC" w:rsidRPr="00311CB9">
        <w:rPr>
          <w:sz w:val="24"/>
          <w:szCs w:val="24"/>
        </w:rPr>
        <w:t xml:space="preserve">7 863,0 </w:t>
      </w:r>
      <w:r w:rsidR="00295FA2" w:rsidRPr="00311CB9">
        <w:rPr>
          <w:sz w:val="24"/>
          <w:szCs w:val="24"/>
        </w:rPr>
        <w:t>тыс. рублей.</w:t>
      </w:r>
    </w:p>
    <w:p w:rsidR="00C459C0" w:rsidRPr="00311CB9" w:rsidRDefault="00805E31" w:rsidP="00805E31">
      <w:pPr>
        <w:pStyle w:val="a3"/>
        <w:widowControl w:val="0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C9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r w:rsidR="00295FA2" w:rsidRPr="00311CB9">
        <w:rPr>
          <w:sz w:val="24"/>
          <w:szCs w:val="24"/>
        </w:rPr>
        <w:t>Установить, что в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C459C0" w:rsidRPr="00311CB9">
        <w:rPr>
          <w:sz w:val="24"/>
          <w:szCs w:val="24"/>
        </w:rPr>
        <w:t xml:space="preserve"> году</w:t>
      </w:r>
      <w:r w:rsidR="00747D47" w:rsidRPr="00311CB9">
        <w:rPr>
          <w:sz w:val="24"/>
          <w:szCs w:val="24"/>
        </w:rPr>
        <w:t xml:space="preserve"> и плановом периоде 202</w:t>
      </w:r>
      <w:r w:rsidR="003442DC" w:rsidRPr="00311CB9">
        <w:rPr>
          <w:sz w:val="24"/>
          <w:szCs w:val="24"/>
        </w:rPr>
        <w:t>4</w:t>
      </w:r>
      <w:r w:rsidR="00747D47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4249A9" w:rsidRPr="00311CB9">
        <w:rPr>
          <w:sz w:val="24"/>
          <w:szCs w:val="24"/>
        </w:rPr>
        <w:t xml:space="preserve"> годов</w:t>
      </w:r>
      <w:r w:rsidR="00C459C0" w:rsidRPr="00311CB9">
        <w:rPr>
          <w:sz w:val="24"/>
          <w:szCs w:val="24"/>
        </w:rPr>
        <w:t xml:space="preserve"> субсидии юридическим лицам (за исключением субсидий муниципальным бюджетным учреждениям), индивидуальным предпринимателям, а также физическим лицам – производителям товаров, работ, услуг предоставляются из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 xml:space="preserve">» на безвозмездной и безвозвратной основе в целях недополученных доходов и (или) </w:t>
      </w:r>
      <w:r w:rsidR="00C459C0" w:rsidRPr="00311CB9">
        <w:rPr>
          <w:sz w:val="24"/>
          <w:szCs w:val="24"/>
        </w:rPr>
        <w:lastRenderedPageBreak/>
        <w:t xml:space="preserve">финансового обеспечения (возмещения затрат) в связи с производством (реализацией) товаров, выполнением работ, оказанием услуг, </w:t>
      </w:r>
      <w:r w:rsidR="00295FA2" w:rsidRPr="00311CB9">
        <w:rPr>
          <w:sz w:val="24"/>
          <w:szCs w:val="24"/>
        </w:rPr>
        <w:t xml:space="preserve">в случае </w:t>
      </w:r>
      <w:r w:rsidR="00C459C0" w:rsidRPr="00311CB9">
        <w:rPr>
          <w:sz w:val="24"/>
          <w:szCs w:val="24"/>
        </w:rPr>
        <w:t>предусмотренных Порядками предоставления субсидий.</w:t>
      </w:r>
    </w:p>
    <w:p w:rsidR="004A2D1C" w:rsidRPr="00311CB9" w:rsidRDefault="00805E31" w:rsidP="00805E31">
      <w:pPr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CF6E0B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4A2D1C" w:rsidRPr="00311CB9">
        <w:rPr>
          <w:sz w:val="24"/>
        </w:rPr>
        <w:t>Органы местного самоуправления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747D47" w:rsidRPr="00311CB9">
        <w:rPr>
          <w:sz w:val="24"/>
        </w:rPr>
        <w:t>» не вправе</w:t>
      </w:r>
      <w:r w:rsidR="00AD3091" w:rsidRPr="00311CB9">
        <w:rPr>
          <w:sz w:val="24"/>
        </w:rPr>
        <w:t xml:space="preserve"> принимать в 202</w:t>
      </w:r>
      <w:r w:rsidR="003442DC" w:rsidRPr="00311CB9">
        <w:rPr>
          <w:sz w:val="24"/>
        </w:rPr>
        <w:t>3</w:t>
      </w:r>
      <w:r w:rsidR="00AD3091" w:rsidRPr="00311CB9">
        <w:rPr>
          <w:sz w:val="24"/>
        </w:rPr>
        <w:t xml:space="preserve"> году и плановых периодах 202</w:t>
      </w:r>
      <w:r w:rsidR="003442DC" w:rsidRPr="00311CB9">
        <w:rPr>
          <w:sz w:val="24"/>
        </w:rPr>
        <w:t>4</w:t>
      </w:r>
      <w:r w:rsidR="00AD3091" w:rsidRPr="00311CB9">
        <w:rPr>
          <w:sz w:val="24"/>
        </w:rPr>
        <w:t xml:space="preserve"> и 202</w:t>
      </w:r>
      <w:r w:rsidR="003442DC" w:rsidRPr="00311CB9">
        <w:rPr>
          <w:sz w:val="24"/>
        </w:rPr>
        <w:t>5</w:t>
      </w:r>
      <w:r w:rsidR="004A2D1C" w:rsidRPr="00311CB9">
        <w:rPr>
          <w:sz w:val="24"/>
        </w:rPr>
        <w:t xml:space="preserve"> годах решения, приводящие к увеличению численности муниципальных служащих и работников органов местного самоуправления. </w:t>
      </w:r>
    </w:p>
    <w:p w:rsidR="00343DAE" w:rsidRPr="00311CB9" w:rsidRDefault="00805E31" w:rsidP="00805E31">
      <w:pPr>
        <w:pStyle w:val="a3"/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2DC" w:rsidRPr="00311CB9">
        <w:rPr>
          <w:sz w:val="24"/>
          <w:szCs w:val="24"/>
        </w:rPr>
        <w:t>18</w:t>
      </w:r>
      <w:r w:rsidR="00F41FB6" w:rsidRPr="00311CB9">
        <w:rPr>
          <w:sz w:val="24"/>
          <w:szCs w:val="24"/>
        </w:rPr>
        <w:t xml:space="preserve">. </w:t>
      </w:r>
      <w:r w:rsidR="00343DAE" w:rsidRPr="00311CB9">
        <w:rPr>
          <w:sz w:val="24"/>
          <w:szCs w:val="24"/>
        </w:rPr>
        <w:t xml:space="preserve">Утвердить распределение бюджетных ассигнований на реализацию  муниципальных программ: </w:t>
      </w:r>
    </w:p>
    <w:p w:rsidR="00343DAE" w:rsidRPr="00311CB9" w:rsidRDefault="003442DC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 2023</w:t>
      </w:r>
      <w:r w:rsidR="00747D47" w:rsidRPr="00311CB9">
        <w:rPr>
          <w:bCs/>
          <w:sz w:val="24"/>
          <w:szCs w:val="24"/>
        </w:rPr>
        <w:t xml:space="preserve"> год</w:t>
      </w:r>
      <w:r w:rsidR="00343DAE" w:rsidRPr="00311CB9">
        <w:rPr>
          <w:bCs/>
          <w:sz w:val="24"/>
          <w:szCs w:val="24"/>
        </w:rPr>
        <w:t xml:space="preserve"> согласно приложению </w:t>
      </w:r>
      <w:r w:rsidRPr="00311CB9">
        <w:rPr>
          <w:bCs/>
          <w:sz w:val="24"/>
          <w:szCs w:val="24"/>
        </w:rPr>
        <w:t>6</w:t>
      </w:r>
      <w:r w:rsidR="00F21A55" w:rsidRPr="00311CB9">
        <w:rPr>
          <w:bCs/>
          <w:sz w:val="24"/>
          <w:szCs w:val="24"/>
        </w:rPr>
        <w:t xml:space="preserve"> </w:t>
      </w:r>
      <w:r w:rsidR="00343DAE" w:rsidRPr="00311CB9">
        <w:rPr>
          <w:bCs/>
          <w:sz w:val="24"/>
          <w:szCs w:val="24"/>
        </w:rPr>
        <w:t>к настоящему решению;</w:t>
      </w:r>
    </w:p>
    <w:p w:rsidR="00343DAE" w:rsidRPr="00311CB9" w:rsidRDefault="00343DAE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Pr="00311CB9">
        <w:rPr>
          <w:bCs/>
          <w:sz w:val="24"/>
          <w:szCs w:val="24"/>
        </w:rPr>
        <w:t xml:space="preserve"> годов согласно приложению </w:t>
      </w:r>
      <w:r w:rsidR="003442DC" w:rsidRPr="00311CB9">
        <w:rPr>
          <w:bCs/>
          <w:sz w:val="24"/>
          <w:szCs w:val="24"/>
        </w:rPr>
        <w:t>6</w:t>
      </w:r>
      <w:r w:rsidR="00DF29CF" w:rsidRPr="00311CB9">
        <w:rPr>
          <w:bCs/>
          <w:sz w:val="24"/>
          <w:szCs w:val="24"/>
        </w:rPr>
        <w:t>.1</w:t>
      </w:r>
      <w:r w:rsidRPr="00311CB9">
        <w:rPr>
          <w:bCs/>
          <w:sz w:val="24"/>
          <w:szCs w:val="24"/>
        </w:rPr>
        <w:t xml:space="preserve"> к настоящему решению</w:t>
      </w:r>
      <w:r w:rsidRPr="00311CB9">
        <w:rPr>
          <w:sz w:val="24"/>
          <w:szCs w:val="24"/>
        </w:rPr>
        <w:t>.</w:t>
      </w:r>
    </w:p>
    <w:p w:rsidR="00307179" w:rsidRPr="00311CB9" w:rsidRDefault="00805E31" w:rsidP="00805E31">
      <w:pPr>
        <w:pStyle w:val="a3"/>
        <w:widowControl w:val="0"/>
        <w:tabs>
          <w:tab w:val="left" w:pos="1134"/>
        </w:tabs>
        <w:ind w:firstLine="0"/>
        <w:rPr>
          <w:sz w:val="24"/>
        </w:rPr>
      </w:pPr>
      <w:r>
        <w:rPr>
          <w:sz w:val="24"/>
          <w:szCs w:val="24"/>
        </w:rPr>
        <w:t xml:space="preserve">   </w:t>
      </w:r>
      <w:r w:rsidR="003442DC" w:rsidRPr="00311CB9">
        <w:rPr>
          <w:sz w:val="24"/>
          <w:szCs w:val="24"/>
        </w:rPr>
        <w:t>19</w:t>
      </w:r>
      <w:r w:rsidR="00F41FB6" w:rsidRPr="00311CB9">
        <w:rPr>
          <w:sz w:val="24"/>
          <w:szCs w:val="24"/>
        </w:rPr>
        <w:t xml:space="preserve">. </w:t>
      </w:r>
      <w:r w:rsidR="00307179" w:rsidRPr="00311CB9">
        <w:rPr>
          <w:sz w:val="24"/>
        </w:rPr>
        <w:t>Установить следующие дополнительн</w:t>
      </w:r>
      <w:r w:rsidR="00747D47" w:rsidRPr="00311CB9">
        <w:rPr>
          <w:sz w:val="24"/>
        </w:rPr>
        <w:t>ые основания для внесения в 202</w:t>
      </w:r>
      <w:r w:rsidR="003442DC" w:rsidRPr="00311CB9">
        <w:rPr>
          <w:sz w:val="24"/>
        </w:rPr>
        <w:t>3</w:t>
      </w:r>
      <w:r w:rsidR="00307179" w:rsidRPr="00311CB9">
        <w:rPr>
          <w:sz w:val="24"/>
        </w:rPr>
        <w:t xml:space="preserve"> году и плановых</w:t>
      </w:r>
      <w:r w:rsidR="00747D47" w:rsidRPr="00311CB9">
        <w:rPr>
          <w:sz w:val="24"/>
        </w:rPr>
        <w:t xml:space="preserve"> 20</w:t>
      </w:r>
      <w:r w:rsidR="00AD3091" w:rsidRPr="00311CB9">
        <w:rPr>
          <w:sz w:val="24"/>
        </w:rPr>
        <w:t>2</w:t>
      </w:r>
      <w:r w:rsidR="003442DC" w:rsidRPr="00311CB9">
        <w:rPr>
          <w:sz w:val="24"/>
        </w:rPr>
        <w:t>4</w:t>
      </w:r>
      <w:r w:rsidR="00747D47" w:rsidRPr="00311CB9">
        <w:rPr>
          <w:sz w:val="24"/>
        </w:rPr>
        <w:t xml:space="preserve"> и 202</w:t>
      </w:r>
      <w:r w:rsidR="003442DC" w:rsidRPr="00311CB9">
        <w:rPr>
          <w:sz w:val="24"/>
        </w:rPr>
        <w:t>5</w:t>
      </w:r>
      <w:r w:rsidR="00E058E8" w:rsidRPr="00311CB9">
        <w:rPr>
          <w:sz w:val="24"/>
        </w:rPr>
        <w:t xml:space="preserve"> годах</w:t>
      </w:r>
      <w:r w:rsidR="00307179" w:rsidRPr="00311CB9">
        <w:rPr>
          <w:sz w:val="24"/>
        </w:rPr>
        <w:t xml:space="preserve"> изменений в показатели сводной бюджетной росписи бюджета </w:t>
      </w:r>
      <w:r w:rsidR="000D3A0D" w:rsidRPr="00311CB9">
        <w:rPr>
          <w:sz w:val="24"/>
        </w:rPr>
        <w:t>Сусуманского</w:t>
      </w:r>
      <w:r w:rsidR="00307179" w:rsidRPr="00311CB9">
        <w:rPr>
          <w:sz w:val="24"/>
        </w:rPr>
        <w:t xml:space="preserve"> </w:t>
      </w:r>
      <w:r w:rsidR="009C78F3" w:rsidRPr="00311CB9">
        <w:rPr>
          <w:sz w:val="24"/>
        </w:rPr>
        <w:t xml:space="preserve">муниципального </w:t>
      </w:r>
      <w:r w:rsidR="00307179" w:rsidRPr="00311CB9">
        <w:rPr>
          <w:sz w:val="24"/>
        </w:rPr>
        <w:t>округа без внесения изменений в решение о бюджете Сусуманского городского округа: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1) перераспределение бюджетных ассигнований Дорожного фонда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предусмотренных настоящим Решением, между целевыми статьями, группами и подгруппами видов расходов классификации расходов бюджета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 на основании принятых нормативных правовых актов администрации Сусуманс</w:t>
      </w:r>
      <w:r w:rsidR="000D3A0D" w:rsidRPr="00311CB9">
        <w:rPr>
          <w:sz w:val="24"/>
        </w:rPr>
        <w:t>к</w:t>
      </w:r>
      <w:r w:rsidRPr="00311CB9">
        <w:rPr>
          <w:sz w:val="24"/>
        </w:rPr>
        <w:t xml:space="preserve">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2) перераспределение бюджетных ассигнований, предусмотренных настоящим Решением на реализацию муниципальных программ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городского округа, в случае внесения изменений в постановления администрации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3) перераспределение бюджетных ассигнований, предусмотренных настоящим Решением,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округа, в соответствии с фактическим поступлением средств; 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4)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Сусуманского </w:t>
      </w:r>
      <w:r w:rsidR="009C78F3" w:rsidRPr="00311CB9">
        <w:rPr>
          <w:sz w:val="24"/>
        </w:rPr>
        <w:t xml:space="preserve">муниципального </w:t>
      </w:r>
      <w:r w:rsidRPr="00311CB9">
        <w:rPr>
          <w:sz w:val="24"/>
        </w:rPr>
        <w:t>округа межбюджетных трансфертов из областного бюджета, в том числе путем введения новых кодов классификации расходов бюджетов;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5) перераспределение бюджетных ассигнований, предусмотренных настоящим Решением, обусловленное внесением изменений в Указания о порядке применения бюджетной классификации Российской Федерации, уточнением кодов бюджетной классификации и введением новых кодов</w:t>
      </w:r>
      <w:r w:rsidR="000D3A0D" w:rsidRPr="00311CB9">
        <w:rPr>
          <w:sz w:val="24"/>
        </w:rPr>
        <w:t xml:space="preserve"> классификации расходов бюджета;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6) 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бюджету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 сверх объемов, утвержденных настоящим Решением;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</w:t>
      </w:r>
      <w:r w:rsidRPr="00311CB9">
        <w:rPr>
          <w:sz w:val="24"/>
        </w:rPr>
        <w:lastRenderedPageBreak/>
        <w:t>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8)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судебных решений;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9) перераспределение бюджетных ассигнований в пределах, предусмотренных главному распорядителю средств местного бюджета между разделами, подразделами, целевыми статьями, группами и подгруппами видов расходов классификации расходов бюджетов, в том числе путем введения новых кодов классификации расходов бюджетов;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10) увеличение (уменьшение, перераспределение) бюджетных ассигнований, предусмотренных настоящим </w:t>
      </w:r>
      <w:r w:rsidR="00AF38A5" w:rsidRPr="00311CB9">
        <w:rPr>
          <w:sz w:val="24"/>
        </w:rPr>
        <w:t>Решением</w:t>
      </w:r>
      <w:r w:rsidRPr="00311CB9">
        <w:rPr>
          <w:sz w:val="24"/>
        </w:rPr>
        <w:t>, в связи с выделением (уменьшением, перераспределением) средств в соответствии с Законом Магаданской области «О Программе развития Особой экономической зо</w:t>
      </w:r>
      <w:r w:rsidR="00E80476" w:rsidRPr="00311CB9">
        <w:rPr>
          <w:sz w:val="24"/>
        </w:rPr>
        <w:t>ны в Магаданской области</w:t>
      </w:r>
      <w:r w:rsidRPr="00311CB9">
        <w:rPr>
          <w:sz w:val="24"/>
        </w:rPr>
        <w:t>».</w:t>
      </w:r>
    </w:p>
    <w:p w:rsidR="00E80476" w:rsidRPr="00311CB9" w:rsidRDefault="00805E31" w:rsidP="00805E31">
      <w:pPr>
        <w:pStyle w:val="a3"/>
        <w:widowControl w:val="0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</w:rPr>
        <w:t xml:space="preserve">   </w:t>
      </w:r>
      <w:r w:rsidR="00F41FB6" w:rsidRPr="00311CB9">
        <w:rPr>
          <w:sz w:val="24"/>
        </w:rPr>
        <w:t>2</w:t>
      </w:r>
      <w:r w:rsidR="003442DC" w:rsidRPr="00311CB9">
        <w:rPr>
          <w:sz w:val="24"/>
        </w:rPr>
        <w:t>0</w:t>
      </w:r>
      <w:r w:rsidR="00F41FB6" w:rsidRPr="00311CB9">
        <w:rPr>
          <w:sz w:val="24"/>
        </w:rPr>
        <w:t xml:space="preserve">. </w:t>
      </w:r>
      <w:r w:rsidR="00F85024" w:rsidRPr="00311CB9">
        <w:rPr>
          <w:sz w:val="24"/>
          <w:szCs w:val="24"/>
        </w:rPr>
        <w:t xml:space="preserve">Утвердить </w:t>
      </w:r>
      <w:r w:rsidR="00E80476" w:rsidRPr="00311CB9">
        <w:rPr>
          <w:sz w:val="24"/>
          <w:szCs w:val="24"/>
        </w:rPr>
        <w:t>распределение</w:t>
      </w:r>
      <w:r w:rsidR="00F85024" w:rsidRPr="00311CB9">
        <w:rPr>
          <w:sz w:val="24"/>
          <w:szCs w:val="24"/>
        </w:rPr>
        <w:t xml:space="preserve"> бюджетных ассигнований</w:t>
      </w:r>
      <w:r w:rsidR="00E80476" w:rsidRPr="00311CB9">
        <w:rPr>
          <w:sz w:val="24"/>
          <w:szCs w:val="24"/>
        </w:rPr>
        <w:t xml:space="preserve">, направленных </w:t>
      </w:r>
      <w:r w:rsidR="00F85024" w:rsidRPr="00311CB9">
        <w:rPr>
          <w:sz w:val="24"/>
          <w:szCs w:val="24"/>
        </w:rPr>
        <w:t xml:space="preserve"> на исполнение публичных нормативных обязательств</w:t>
      </w:r>
      <w:r w:rsidR="00E80476" w:rsidRPr="00311CB9">
        <w:rPr>
          <w:sz w:val="24"/>
          <w:szCs w:val="24"/>
        </w:rPr>
        <w:t>:</w:t>
      </w:r>
    </w:p>
    <w:p w:rsidR="00E80476" w:rsidRPr="00311CB9" w:rsidRDefault="00E80476" w:rsidP="00E8047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sz w:val="24"/>
          <w:szCs w:val="24"/>
        </w:rPr>
        <w:t>-</w:t>
      </w:r>
      <w:r w:rsidR="00F85024" w:rsidRPr="00311CB9">
        <w:rPr>
          <w:sz w:val="24"/>
          <w:szCs w:val="24"/>
        </w:rPr>
        <w:t xml:space="preserve"> на 20</w:t>
      </w:r>
      <w:r w:rsidR="00DA5E6B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F85024" w:rsidRPr="00311CB9">
        <w:rPr>
          <w:sz w:val="24"/>
          <w:szCs w:val="24"/>
        </w:rPr>
        <w:t xml:space="preserve"> год </w:t>
      </w:r>
      <w:r w:rsidRPr="00311CB9">
        <w:rPr>
          <w:bCs/>
          <w:sz w:val="24"/>
          <w:szCs w:val="24"/>
        </w:rPr>
        <w:t xml:space="preserve">согласно приложению </w:t>
      </w:r>
      <w:hyperlink r:id="rId11" w:history="1">
        <w:r w:rsidR="009C78F3" w:rsidRPr="00311CB9">
          <w:rPr>
            <w:bCs/>
            <w:sz w:val="24"/>
            <w:szCs w:val="24"/>
          </w:rPr>
          <w:t>10</w:t>
        </w:r>
      </w:hyperlink>
      <w:r w:rsidRPr="00311CB9">
        <w:rPr>
          <w:bCs/>
          <w:sz w:val="24"/>
          <w:szCs w:val="24"/>
        </w:rPr>
        <w:t xml:space="preserve"> к настоящему решению;</w:t>
      </w:r>
    </w:p>
    <w:p w:rsidR="00A271BC" w:rsidRPr="00311CB9" w:rsidRDefault="00E80476" w:rsidP="00A271BC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271BC" w:rsidRPr="00311CB9">
        <w:rPr>
          <w:bCs/>
          <w:sz w:val="24"/>
          <w:szCs w:val="24"/>
        </w:rPr>
        <w:t xml:space="preserve"> на плановый период 202</w:t>
      </w:r>
      <w:r w:rsidR="003442DC" w:rsidRPr="00311CB9">
        <w:rPr>
          <w:bCs/>
          <w:sz w:val="24"/>
          <w:szCs w:val="24"/>
        </w:rPr>
        <w:t>4</w:t>
      </w:r>
      <w:r w:rsidR="00A271BC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A271BC" w:rsidRPr="00311CB9">
        <w:rPr>
          <w:bCs/>
          <w:sz w:val="24"/>
          <w:szCs w:val="24"/>
        </w:rPr>
        <w:t xml:space="preserve"> годов согласно приложению 1</w:t>
      </w:r>
      <w:r w:rsidR="003442DC" w:rsidRPr="00311CB9">
        <w:rPr>
          <w:bCs/>
          <w:sz w:val="24"/>
          <w:szCs w:val="24"/>
        </w:rPr>
        <w:t>0</w:t>
      </w:r>
      <w:r w:rsidR="00A271BC" w:rsidRPr="00311CB9">
        <w:rPr>
          <w:bCs/>
          <w:sz w:val="24"/>
          <w:szCs w:val="24"/>
        </w:rPr>
        <w:t>.1 к настоящему решению</w:t>
      </w:r>
      <w:r w:rsidR="00A271BC" w:rsidRPr="00311CB9">
        <w:rPr>
          <w:sz w:val="24"/>
          <w:szCs w:val="24"/>
        </w:rPr>
        <w:t>.</w:t>
      </w:r>
    </w:p>
    <w:p w:rsidR="00C459C0" w:rsidRPr="00311CB9" w:rsidRDefault="00805E31" w:rsidP="00805E31">
      <w:pPr>
        <w:pStyle w:val="a3"/>
        <w:widowControl w:val="0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1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Настоящее решение</w:t>
      </w:r>
      <w:r w:rsidR="002774D6" w:rsidRPr="00311CB9">
        <w:rPr>
          <w:sz w:val="24"/>
          <w:szCs w:val="24"/>
        </w:rPr>
        <w:t xml:space="preserve"> вступает в силу с 01 января 20</w:t>
      </w:r>
      <w:r w:rsidR="00DA5E6B" w:rsidRPr="00311CB9">
        <w:rPr>
          <w:sz w:val="24"/>
          <w:szCs w:val="24"/>
        </w:rPr>
        <w:t>2</w:t>
      </w:r>
      <w:r w:rsidR="002A7845" w:rsidRPr="00311CB9">
        <w:rPr>
          <w:sz w:val="24"/>
          <w:szCs w:val="24"/>
        </w:rPr>
        <w:t>3</w:t>
      </w:r>
      <w:r w:rsidR="00C459C0" w:rsidRPr="00311CB9">
        <w:rPr>
          <w:sz w:val="24"/>
          <w:szCs w:val="24"/>
        </w:rPr>
        <w:t xml:space="preserve"> года и подлежит официальному опубликованию. </w:t>
      </w:r>
    </w:p>
    <w:p w:rsidR="00887F94" w:rsidRPr="00311CB9" w:rsidRDefault="00887F94" w:rsidP="00C459C0">
      <w:pPr>
        <w:pStyle w:val="a3"/>
        <w:widowControl w:val="0"/>
        <w:ind w:firstLine="0"/>
        <w:rPr>
          <w:sz w:val="24"/>
          <w:szCs w:val="24"/>
        </w:rPr>
      </w:pPr>
    </w:p>
    <w:p w:rsidR="00AC4674" w:rsidRPr="00311CB9" w:rsidRDefault="00AC4674" w:rsidP="00837145">
      <w:pPr>
        <w:widowControl w:val="0"/>
        <w:jc w:val="both"/>
        <w:rPr>
          <w:sz w:val="24"/>
          <w:szCs w:val="24"/>
        </w:rPr>
      </w:pPr>
    </w:p>
    <w:p w:rsidR="006B41DD" w:rsidRPr="00311CB9" w:rsidRDefault="006B41DD" w:rsidP="00837145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4"/>
        <w:gridCol w:w="1913"/>
      </w:tblGrid>
      <w:tr w:rsidR="0011794E" w:rsidRPr="00AE07CD" w:rsidTr="00FC5282">
        <w:tc>
          <w:tcPr>
            <w:tcW w:w="4928" w:type="dxa"/>
            <w:shd w:val="clear" w:color="auto" w:fill="auto"/>
          </w:tcPr>
          <w:p w:rsidR="0011794E" w:rsidRPr="00311CB9" w:rsidRDefault="006B41DD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Г</w:t>
            </w:r>
            <w:r w:rsidR="00D83CCE" w:rsidRPr="00311CB9">
              <w:rPr>
                <w:sz w:val="24"/>
                <w:szCs w:val="24"/>
              </w:rPr>
              <w:t>ла</w:t>
            </w:r>
            <w:r w:rsidR="00994CB2" w:rsidRPr="00311CB9">
              <w:rPr>
                <w:sz w:val="24"/>
                <w:szCs w:val="24"/>
              </w:rPr>
              <w:t>ва</w:t>
            </w:r>
            <w:r w:rsidR="0011794E" w:rsidRPr="00311CB9">
              <w:rPr>
                <w:sz w:val="24"/>
                <w:szCs w:val="24"/>
              </w:rPr>
              <w:t xml:space="preserve"> Сусуманского </w:t>
            </w:r>
            <w:r w:rsidR="009C78F3" w:rsidRPr="00311CB9">
              <w:rPr>
                <w:sz w:val="24"/>
                <w:szCs w:val="24"/>
              </w:rPr>
              <w:t>муниципального</w:t>
            </w:r>
            <w:r w:rsidR="0011794E" w:rsidRPr="00311CB9">
              <w:rPr>
                <w:sz w:val="24"/>
                <w:szCs w:val="24"/>
              </w:rPr>
              <w:t xml:space="preserve"> округа</w:t>
            </w:r>
          </w:p>
          <w:p w:rsidR="009C78F3" w:rsidRPr="00311CB9" w:rsidRDefault="00311CB9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Магаданской области</w:t>
            </w:r>
          </w:p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</w:p>
          <w:p w:rsidR="0011794E" w:rsidRPr="00311CB9" w:rsidRDefault="0011794E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Председатель Собрания представителей</w:t>
            </w:r>
          </w:p>
          <w:p w:rsidR="0011794E" w:rsidRPr="00311CB9" w:rsidRDefault="0011794E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Сусуманского городского округа</w:t>
            </w:r>
          </w:p>
        </w:tc>
        <w:tc>
          <w:tcPr>
            <w:tcW w:w="2554" w:type="dxa"/>
            <w:shd w:val="clear" w:color="auto" w:fill="auto"/>
          </w:tcPr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11794E" w:rsidRPr="00311CB9" w:rsidRDefault="00D83CC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192E45" w:rsidRPr="00311CB9">
              <w:rPr>
                <w:sz w:val="24"/>
                <w:szCs w:val="24"/>
              </w:rPr>
              <w:t>И. Н. Пряников</w:t>
            </w:r>
          </w:p>
          <w:p w:rsidR="0011794E" w:rsidRPr="00311CB9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311CB9" w:rsidRPr="00311CB9" w:rsidRDefault="00311CB9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11794E" w:rsidRPr="00AE07CD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251F25" w:rsidRPr="00311CB9">
              <w:rPr>
                <w:sz w:val="24"/>
                <w:szCs w:val="24"/>
              </w:rPr>
              <w:t>С. А. Христов</w:t>
            </w:r>
            <w:r w:rsidRPr="00AE07CD">
              <w:rPr>
                <w:sz w:val="24"/>
                <w:szCs w:val="24"/>
              </w:rPr>
              <w:t xml:space="preserve">  </w:t>
            </w:r>
          </w:p>
          <w:p w:rsidR="0011794E" w:rsidRPr="00AE07CD" w:rsidRDefault="0011794E" w:rsidP="0022266D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AE07CD">
              <w:rPr>
                <w:sz w:val="24"/>
                <w:szCs w:val="24"/>
              </w:rPr>
              <w:t xml:space="preserve"> </w:t>
            </w:r>
          </w:p>
        </w:tc>
      </w:tr>
    </w:tbl>
    <w:p w:rsidR="005928CE" w:rsidRPr="00AE07CD" w:rsidRDefault="005928CE" w:rsidP="0011794E">
      <w:pPr>
        <w:spacing w:after="60"/>
        <w:jc w:val="both"/>
        <w:rPr>
          <w:sz w:val="24"/>
          <w:szCs w:val="24"/>
        </w:rPr>
      </w:pPr>
    </w:p>
    <w:p w:rsidR="006B41DD" w:rsidRPr="00AE07CD" w:rsidRDefault="006B41DD" w:rsidP="0011794E">
      <w:pPr>
        <w:spacing w:after="60"/>
        <w:jc w:val="both"/>
        <w:rPr>
          <w:sz w:val="24"/>
          <w:szCs w:val="24"/>
        </w:rPr>
      </w:pPr>
    </w:p>
    <w:p w:rsidR="0011794E" w:rsidRPr="00AE07CD" w:rsidRDefault="00D8387C" w:rsidP="0011794E">
      <w:pPr>
        <w:spacing w:after="60"/>
        <w:jc w:val="both"/>
        <w:rPr>
          <w:sz w:val="24"/>
          <w:szCs w:val="24"/>
        </w:rPr>
      </w:pPr>
      <w:r w:rsidRPr="00AE07CD">
        <w:rPr>
          <w:sz w:val="24"/>
          <w:szCs w:val="24"/>
        </w:rPr>
        <w:t>декабря</w:t>
      </w:r>
      <w:r w:rsidR="006B41DD" w:rsidRPr="00AE07CD">
        <w:rPr>
          <w:sz w:val="24"/>
          <w:szCs w:val="24"/>
        </w:rPr>
        <w:t xml:space="preserve"> </w:t>
      </w:r>
      <w:r w:rsidR="0011794E" w:rsidRPr="00AE07CD">
        <w:rPr>
          <w:sz w:val="24"/>
          <w:szCs w:val="24"/>
        </w:rPr>
        <w:t xml:space="preserve"> </w:t>
      </w:r>
      <w:r w:rsidR="00DA5E6B">
        <w:rPr>
          <w:sz w:val="24"/>
          <w:szCs w:val="24"/>
        </w:rPr>
        <w:t>202</w:t>
      </w:r>
      <w:r w:rsidR="002A7845">
        <w:rPr>
          <w:sz w:val="24"/>
          <w:szCs w:val="24"/>
        </w:rPr>
        <w:t>2</w:t>
      </w:r>
      <w:r w:rsidR="0011794E" w:rsidRPr="00AE07CD">
        <w:rPr>
          <w:sz w:val="24"/>
          <w:szCs w:val="24"/>
        </w:rPr>
        <w:t xml:space="preserve"> года № </w:t>
      </w: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689"/>
      </w:tblGrid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11794E" w:rsidP="00F41FB6">
            <w:r w:rsidRPr="00AE07CD">
              <w:rPr>
                <w:sz w:val="24"/>
                <w:szCs w:val="24"/>
              </w:rPr>
              <w:t>г. Сусуман</w:t>
            </w:r>
          </w:p>
        </w:tc>
      </w:tr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BE2B88" w:rsidP="00BE2B88">
            <w:pPr>
              <w:jc w:val="right"/>
            </w:pPr>
          </w:p>
        </w:tc>
      </w:tr>
    </w:tbl>
    <w:p w:rsidR="00AC4674" w:rsidRPr="00AE07CD" w:rsidRDefault="00AC4674" w:rsidP="00B22982">
      <w:pPr>
        <w:widowControl w:val="0"/>
        <w:jc w:val="both"/>
      </w:pPr>
    </w:p>
    <w:sectPr w:rsidR="00AC4674" w:rsidRPr="00AE07CD" w:rsidSect="00A96D6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408D"/>
    <w:multiLevelType w:val="multilevel"/>
    <w:tmpl w:val="64882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E641B"/>
    <w:multiLevelType w:val="hybridMultilevel"/>
    <w:tmpl w:val="D6AC2C58"/>
    <w:lvl w:ilvl="0" w:tplc="C484969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744E9F"/>
    <w:multiLevelType w:val="hybridMultilevel"/>
    <w:tmpl w:val="28CC7B1A"/>
    <w:lvl w:ilvl="0" w:tplc="3AA4155E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2DA60243"/>
    <w:multiLevelType w:val="hybridMultilevel"/>
    <w:tmpl w:val="DACE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40F"/>
    <w:multiLevelType w:val="singleLevel"/>
    <w:tmpl w:val="77241688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488720FC"/>
    <w:multiLevelType w:val="hybridMultilevel"/>
    <w:tmpl w:val="3F1C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6964"/>
    <w:multiLevelType w:val="hybridMultilevel"/>
    <w:tmpl w:val="8D2EA382"/>
    <w:lvl w:ilvl="0" w:tplc="AAA632A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BBC2456"/>
    <w:multiLevelType w:val="hybridMultilevel"/>
    <w:tmpl w:val="8326B226"/>
    <w:lvl w:ilvl="0" w:tplc="542202B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23C006B"/>
    <w:multiLevelType w:val="hybridMultilevel"/>
    <w:tmpl w:val="62E6887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7FF22C6"/>
    <w:multiLevelType w:val="hybridMultilevel"/>
    <w:tmpl w:val="6A1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FD3"/>
    <w:multiLevelType w:val="hybridMultilevel"/>
    <w:tmpl w:val="BC4AFA2C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 w15:restartNumberingAfterBreak="0">
    <w:nsid w:val="6C8E42D5"/>
    <w:multiLevelType w:val="singleLevel"/>
    <w:tmpl w:val="49801264"/>
    <w:lvl w:ilvl="0">
      <w:start w:val="1"/>
      <w:numFmt w:val="bullet"/>
      <w:lvlText w:val="-"/>
      <w:lvlJc w:val="left"/>
      <w:pPr>
        <w:tabs>
          <w:tab w:val="num" w:pos="9"/>
        </w:tabs>
        <w:ind w:left="9" w:hanging="435"/>
      </w:pPr>
      <w:rPr>
        <w:rFonts w:hint="default"/>
      </w:rPr>
    </w:lvl>
  </w:abstractNum>
  <w:abstractNum w:abstractNumId="12" w15:restartNumberingAfterBreak="0">
    <w:nsid w:val="78797C2D"/>
    <w:multiLevelType w:val="hybridMultilevel"/>
    <w:tmpl w:val="59C6779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B9"/>
    <w:rsid w:val="00000AE4"/>
    <w:rsid w:val="00002F60"/>
    <w:rsid w:val="00016615"/>
    <w:rsid w:val="00017A56"/>
    <w:rsid w:val="00017A9D"/>
    <w:rsid w:val="00027064"/>
    <w:rsid w:val="00032E38"/>
    <w:rsid w:val="00033800"/>
    <w:rsid w:val="0004296D"/>
    <w:rsid w:val="0004328F"/>
    <w:rsid w:val="00056F3B"/>
    <w:rsid w:val="000624EA"/>
    <w:rsid w:val="0006345A"/>
    <w:rsid w:val="000645D0"/>
    <w:rsid w:val="00071CCB"/>
    <w:rsid w:val="00091984"/>
    <w:rsid w:val="00092743"/>
    <w:rsid w:val="00094315"/>
    <w:rsid w:val="000A6273"/>
    <w:rsid w:val="000B0C08"/>
    <w:rsid w:val="000B5A2F"/>
    <w:rsid w:val="000C183F"/>
    <w:rsid w:val="000D2BAC"/>
    <w:rsid w:val="000D3A0D"/>
    <w:rsid w:val="000D3B1C"/>
    <w:rsid w:val="000D4C45"/>
    <w:rsid w:val="000D4D71"/>
    <w:rsid w:val="000D5550"/>
    <w:rsid w:val="000D7550"/>
    <w:rsid w:val="000D7E2B"/>
    <w:rsid w:val="000F6D16"/>
    <w:rsid w:val="00101A8F"/>
    <w:rsid w:val="00102563"/>
    <w:rsid w:val="00114337"/>
    <w:rsid w:val="0011794E"/>
    <w:rsid w:val="001255FA"/>
    <w:rsid w:val="00126ACA"/>
    <w:rsid w:val="001315E7"/>
    <w:rsid w:val="001466C9"/>
    <w:rsid w:val="00155950"/>
    <w:rsid w:val="001578E5"/>
    <w:rsid w:val="001652BD"/>
    <w:rsid w:val="00166FF1"/>
    <w:rsid w:val="001676DD"/>
    <w:rsid w:val="00173FA0"/>
    <w:rsid w:val="00175257"/>
    <w:rsid w:val="00182866"/>
    <w:rsid w:val="00192E45"/>
    <w:rsid w:val="00192F35"/>
    <w:rsid w:val="001A648F"/>
    <w:rsid w:val="001B3B89"/>
    <w:rsid w:val="001B564F"/>
    <w:rsid w:val="001D1879"/>
    <w:rsid w:val="001E1ACC"/>
    <w:rsid w:val="001E34F9"/>
    <w:rsid w:val="001F4BA9"/>
    <w:rsid w:val="00210FB6"/>
    <w:rsid w:val="0021725A"/>
    <w:rsid w:val="00220FEE"/>
    <w:rsid w:val="0022266D"/>
    <w:rsid w:val="0022670C"/>
    <w:rsid w:val="00232AC2"/>
    <w:rsid w:val="00236821"/>
    <w:rsid w:val="00251F25"/>
    <w:rsid w:val="00256B5C"/>
    <w:rsid w:val="00257765"/>
    <w:rsid w:val="00260C63"/>
    <w:rsid w:val="00262FD4"/>
    <w:rsid w:val="00271257"/>
    <w:rsid w:val="00273E2A"/>
    <w:rsid w:val="00273E59"/>
    <w:rsid w:val="002748F2"/>
    <w:rsid w:val="00274913"/>
    <w:rsid w:val="00276441"/>
    <w:rsid w:val="002774D6"/>
    <w:rsid w:val="00277DE7"/>
    <w:rsid w:val="0028146F"/>
    <w:rsid w:val="002850B0"/>
    <w:rsid w:val="002858F3"/>
    <w:rsid w:val="00295FA2"/>
    <w:rsid w:val="002A7845"/>
    <w:rsid w:val="002B28E0"/>
    <w:rsid w:val="002B5F58"/>
    <w:rsid w:val="002C7F41"/>
    <w:rsid w:val="002D2457"/>
    <w:rsid w:val="002D651B"/>
    <w:rsid w:val="002E29A7"/>
    <w:rsid w:val="002E3770"/>
    <w:rsid w:val="002E4AED"/>
    <w:rsid w:val="002E59F6"/>
    <w:rsid w:val="002E5EF9"/>
    <w:rsid w:val="002E73D5"/>
    <w:rsid w:val="003040B7"/>
    <w:rsid w:val="00307179"/>
    <w:rsid w:val="00311CB9"/>
    <w:rsid w:val="003176BB"/>
    <w:rsid w:val="00320806"/>
    <w:rsid w:val="00320CA9"/>
    <w:rsid w:val="00330AB5"/>
    <w:rsid w:val="003439D7"/>
    <w:rsid w:val="00343DAE"/>
    <w:rsid w:val="003442DC"/>
    <w:rsid w:val="00351E83"/>
    <w:rsid w:val="00354D0D"/>
    <w:rsid w:val="00357562"/>
    <w:rsid w:val="0036609D"/>
    <w:rsid w:val="0036644B"/>
    <w:rsid w:val="003664C8"/>
    <w:rsid w:val="00371D81"/>
    <w:rsid w:val="00390118"/>
    <w:rsid w:val="00397B2D"/>
    <w:rsid w:val="003A4B80"/>
    <w:rsid w:val="003A7579"/>
    <w:rsid w:val="003B0E4F"/>
    <w:rsid w:val="003B7AD3"/>
    <w:rsid w:val="003C0F7D"/>
    <w:rsid w:val="003C72C9"/>
    <w:rsid w:val="003D20C8"/>
    <w:rsid w:val="003D773A"/>
    <w:rsid w:val="003E2B43"/>
    <w:rsid w:val="003E4660"/>
    <w:rsid w:val="003E7871"/>
    <w:rsid w:val="003F6A26"/>
    <w:rsid w:val="004000E3"/>
    <w:rsid w:val="0040585A"/>
    <w:rsid w:val="004122D0"/>
    <w:rsid w:val="00412BA7"/>
    <w:rsid w:val="00417FD7"/>
    <w:rsid w:val="004249A9"/>
    <w:rsid w:val="00424FDA"/>
    <w:rsid w:val="00425F2E"/>
    <w:rsid w:val="00427EAE"/>
    <w:rsid w:val="00430785"/>
    <w:rsid w:val="00443B64"/>
    <w:rsid w:val="00451C34"/>
    <w:rsid w:val="0045713A"/>
    <w:rsid w:val="0046387E"/>
    <w:rsid w:val="004642E6"/>
    <w:rsid w:val="00466BD9"/>
    <w:rsid w:val="00476465"/>
    <w:rsid w:val="0048334B"/>
    <w:rsid w:val="00483EF4"/>
    <w:rsid w:val="00484D3D"/>
    <w:rsid w:val="00485B54"/>
    <w:rsid w:val="0048600C"/>
    <w:rsid w:val="0048646A"/>
    <w:rsid w:val="00493F33"/>
    <w:rsid w:val="00496B7A"/>
    <w:rsid w:val="004A0EFC"/>
    <w:rsid w:val="004A2D1C"/>
    <w:rsid w:val="004C32E2"/>
    <w:rsid w:val="004C4192"/>
    <w:rsid w:val="004D0A74"/>
    <w:rsid w:val="004D1C72"/>
    <w:rsid w:val="004D4C74"/>
    <w:rsid w:val="004D5374"/>
    <w:rsid w:val="004D72BB"/>
    <w:rsid w:val="004E0FC3"/>
    <w:rsid w:val="004E5E45"/>
    <w:rsid w:val="004E64D5"/>
    <w:rsid w:val="005010DE"/>
    <w:rsid w:val="00501894"/>
    <w:rsid w:val="00511842"/>
    <w:rsid w:val="005121BB"/>
    <w:rsid w:val="005145D4"/>
    <w:rsid w:val="00517048"/>
    <w:rsid w:val="00522DE7"/>
    <w:rsid w:val="005252AD"/>
    <w:rsid w:val="005255CD"/>
    <w:rsid w:val="0052669A"/>
    <w:rsid w:val="00531AEB"/>
    <w:rsid w:val="0053464F"/>
    <w:rsid w:val="005401EB"/>
    <w:rsid w:val="005521D1"/>
    <w:rsid w:val="00555FAB"/>
    <w:rsid w:val="00562E4B"/>
    <w:rsid w:val="00563629"/>
    <w:rsid w:val="00565F6F"/>
    <w:rsid w:val="0056612E"/>
    <w:rsid w:val="00567424"/>
    <w:rsid w:val="00572FAE"/>
    <w:rsid w:val="00575FA9"/>
    <w:rsid w:val="00581E97"/>
    <w:rsid w:val="005832B6"/>
    <w:rsid w:val="00587260"/>
    <w:rsid w:val="005912E2"/>
    <w:rsid w:val="005928CE"/>
    <w:rsid w:val="00594B09"/>
    <w:rsid w:val="00596B11"/>
    <w:rsid w:val="005A1B06"/>
    <w:rsid w:val="005B5C7E"/>
    <w:rsid w:val="005C0F1C"/>
    <w:rsid w:val="005D234E"/>
    <w:rsid w:val="005D3FA0"/>
    <w:rsid w:val="005D644B"/>
    <w:rsid w:val="005D7ECB"/>
    <w:rsid w:val="005E00A4"/>
    <w:rsid w:val="005E44CC"/>
    <w:rsid w:val="005F0189"/>
    <w:rsid w:val="005F3A38"/>
    <w:rsid w:val="005F5C09"/>
    <w:rsid w:val="00605224"/>
    <w:rsid w:val="00605C70"/>
    <w:rsid w:val="00605C98"/>
    <w:rsid w:val="00606271"/>
    <w:rsid w:val="006117D6"/>
    <w:rsid w:val="00614E91"/>
    <w:rsid w:val="0061688B"/>
    <w:rsid w:val="00624CE5"/>
    <w:rsid w:val="006314B8"/>
    <w:rsid w:val="0064296B"/>
    <w:rsid w:val="00654AD0"/>
    <w:rsid w:val="006562B6"/>
    <w:rsid w:val="006563FB"/>
    <w:rsid w:val="0066255B"/>
    <w:rsid w:val="00666577"/>
    <w:rsid w:val="006729D9"/>
    <w:rsid w:val="0067416A"/>
    <w:rsid w:val="00681A2F"/>
    <w:rsid w:val="006826A3"/>
    <w:rsid w:val="00683C9F"/>
    <w:rsid w:val="00684A98"/>
    <w:rsid w:val="00693C79"/>
    <w:rsid w:val="006A1E75"/>
    <w:rsid w:val="006B35A8"/>
    <w:rsid w:val="006B41DD"/>
    <w:rsid w:val="006C34CE"/>
    <w:rsid w:val="006C667D"/>
    <w:rsid w:val="006C783C"/>
    <w:rsid w:val="006D1052"/>
    <w:rsid w:val="006D5821"/>
    <w:rsid w:val="006E074F"/>
    <w:rsid w:val="006E2B3C"/>
    <w:rsid w:val="007109F6"/>
    <w:rsid w:val="0071296D"/>
    <w:rsid w:val="00713443"/>
    <w:rsid w:val="00725C2A"/>
    <w:rsid w:val="00726D2E"/>
    <w:rsid w:val="00731365"/>
    <w:rsid w:val="00740DF9"/>
    <w:rsid w:val="00747559"/>
    <w:rsid w:val="00747D47"/>
    <w:rsid w:val="00753B5D"/>
    <w:rsid w:val="0076489A"/>
    <w:rsid w:val="00771ADB"/>
    <w:rsid w:val="00780234"/>
    <w:rsid w:val="007868D3"/>
    <w:rsid w:val="00794511"/>
    <w:rsid w:val="007954B1"/>
    <w:rsid w:val="007A0F78"/>
    <w:rsid w:val="007A2FA9"/>
    <w:rsid w:val="007A3283"/>
    <w:rsid w:val="007A3A90"/>
    <w:rsid w:val="007A76A0"/>
    <w:rsid w:val="007A7FF1"/>
    <w:rsid w:val="007B1335"/>
    <w:rsid w:val="007B1762"/>
    <w:rsid w:val="007B1BF4"/>
    <w:rsid w:val="007B3072"/>
    <w:rsid w:val="007B7B84"/>
    <w:rsid w:val="007C07E1"/>
    <w:rsid w:val="007C4996"/>
    <w:rsid w:val="007C5266"/>
    <w:rsid w:val="007E0B9F"/>
    <w:rsid w:val="007E13B2"/>
    <w:rsid w:val="007F4B98"/>
    <w:rsid w:val="007F4BC0"/>
    <w:rsid w:val="007F733B"/>
    <w:rsid w:val="00802BFB"/>
    <w:rsid w:val="00805E31"/>
    <w:rsid w:val="008135E3"/>
    <w:rsid w:val="00816D4B"/>
    <w:rsid w:val="00820B71"/>
    <w:rsid w:val="00822A60"/>
    <w:rsid w:val="00826A07"/>
    <w:rsid w:val="00837145"/>
    <w:rsid w:val="00845084"/>
    <w:rsid w:val="00847D55"/>
    <w:rsid w:val="00850744"/>
    <w:rsid w:val="00855561"/>
    <w:rsid w:val="00855E28"/>
    <w:rsid w:val="008619F7"/>
    <w:rsid w:val="008635C3"/>
    <w:rsid w:val="008840CC"/>
    <w:rsid w:val="00886F50"/>
    <w:rsid w:val="00887F94"/>
    <w:rsid w:val="00893986"/>
    <w:rsid w:val="00894B4A"/>
    <w:rsid w:val="008A7788"/>
    <w:rsid w:val="008A7D54"/>
    <w:rsid w:val="008B1C03"/>
    <w:rsid w:val="008B267C"/>
    <w:rsid w:val="008B6448"/>
    <w:rsid w:val="008B6F3B"/>
    <w:rsid w:val="008C0B69"/>
    <w:rsid w:val="008C6A67"/>
    <w:rsid w:val="008C7237"/>
    <w:rsid w:val="008E282B"/>
    <w:rsid w:val="008E2F85"/>
    <w:rsid w:val="008F1B1A"/>
    <w:rsid w:val="00910DE0"/>
    <w:rsid w:val="009146D4"/>
    <w:rsid w:val="00914E43"/>
    <w:rsid w:val="00915D8A"/>
    <w:rsid w:val="00926046"/>
    <w:rsid w:val="00927314"/>
    <w:rsid w:val="00936390"/>
    <w:rsid w:val="00937418"/>
    <w:rsid w:val="009415CA"/>
    <w:rsid w:val="00942D3C"/>
    <w:rsid w:val="00953BCB"/>
    <w:rsid w:val="00960240"/>
    <w:rsid w:val="00962CB2"/>
    <w:rsid w:val="0096681A"/>
    <w:rsid w:val="009821F0"/>
    <w:rsid w:val="00984048"/>
    <w:rsid w:val="0099081C"/>
    <w:rsid w:val="00990F9B"/>
    <w:rsid w:val="00994CB2"/>
    <w:rsid w:val="009975F6"/>
    <w:rsid w:val="009A112E"/>
    <w:rsid w:val="009A324B"/>
    <w:rsid w:val="009A4F42"/>
    <w:rsid w:val="009C78F3"/>
    <w:rsid w:val="009E1910"/>
    <w:rsid w:val="009E6F07"/>
    <w:rsid w:val="009F594B"/>
    <w:rsid w:val="00A00BC5"/>
    <w:rsid w:val="00A0233D"/>
    <w:rsid w:val="00A13C40"/>
    <w:rsid w:val="00A14D74"/>
    <w:rsid w:val="00A271BC"/>
    <w:rsid w:val="00A44E55"/>
    <w:rsid w:val="00A62369"/>
    <w:rsid w:val="00A64F16"/>
    <w:rsid w:val="00A65EB4"/>
    <w:rsid w:val="00A6766A"/>
    <w:rsid w:val="00A7290B"/>
    <w:rsid w:val="00A73CEB"/>
    <w:rsid w:val="00A76810"/>
    <w:rsid w:val="00A7719B"/>
    <w:rsid w:val="00A81876"/>
    <w:rsid w:val="00A824D3"/>
    <w:rsid w:val="00A83317"/>
    <w:rsid w:val="00A93E22"/>
    <w:rsid w:val="00A952AB"/>
    <w:rsid w:val="00A96D6B"/>
    <w:rsid w:val="00A97A7E"/>
    <w:rsid w:val="00AC2EFC"/>
    <w:rsid w:val="00AC4674"/>
    <w:rsid w:val="00AD3091"/>
    <w:rsid w:val="00AD57AB"/>
    <w:rsid w:val="00AD5D09"/>
    <w:rsid w:val="00AE07CD"/>
    <w:rsid w:val="00AF38A5"/>
    <w:rsid w:val="00AF5834"/>
    <w:rsid w:val="00B07020"/>
    <w:rsid w:val="00B10A43"/>
    <w:rsid w:val="00B1753E"/>
    <w:rsid w:val="00B22982"/>
    <w:rsid w:val="00B30885"/>
    <w:rsid w:val="00B42C81"/>
    <w:rsid w:val="00B47E27"/>
    <w:rsid w:val="00B546EC"/>
    <w:rsid w:val="00B55962"/>
    <w:rsid w:val="00B57FBE"/>
    <w:rsid w:val="00B61900"/>
    <w:rsid w:val="00B64338"/>
    <w:rsid w:val="00B72ACF"/>
    <w:rsid w:val="00B8367F"/>
    <w:rsid w:val="00B84960"/>
    <w:rsid w:val="00B86A87"/>
    <w:rsid w:val="00BA3426"/>
    <w:rsid w:val="00BA5BD2"/>
    <w:rsid w:val="00BA6266"/>
    <w:rsid w:val="00BA7809"/>
    <w:rsid w:val="00BB72BB"/>
    <w:rsid w:val="00BB75B7"/>
    <w:rsid w:val="00BC0A08"/>
    <w:rsid w:val="00BD11EA"/>
    <w:rsid w:val="00BE2B88"/>
    <w:rsid w:val="00BE66FB"/>
    <w:rsid w:val="00BE76FC"/>
    <w:rsid w:val="00BF1EDB"/>
    <w:rsid w:val="00BF3CBB"/>
    <w:rsid w:val="00C01103"/>
    <w:rsid w:val="00C0194A"/>
    <w:rsid w:val="00C030F9"/>
    <w:rsid w:val="00C047A4"/>
    <w:rsid w:val="00C05FBE"/>
    <w:rsid w:val="00C2373C"/>
    <w:rsid w:val="00C259C6"/>
    <w:rsid w:val="00C26A36"/>
    <w:rsid w:val="00C459C0"/>
    <w:rsid w:val="00C4722B"/>
    <w:rsid w:val="00C60171"/>
    <w:rsid w:val="00C61A9D"/>
    <w:rsid w:val="00C67ADC"/>
    <w:rsid w:val="00C720CC"/>
    <w:rsid w:val="00C736EE"/>
    <w:rsid w:val="00C755B9"/>
    <w:rsid w:val="00C80B98"/>
    <w:rsid w:val="00C81355"/>
    <w:rsid w:val="00C8162F"/>
    <w:rsid w:val="00C823EB"/>
    <w:rsid w:val="00C92C46"/>
    <w:rsid w:val="00C96C0A"/>
    <w:rsid w:val="00CA2B9D"/>
    <w:rsid w:val="00CA39FB"/>
    <w:rsid w:val="00CA6456"/>
    <w:rsid w:val="00CB5B34"/>
    <w:rsid w:val="00CC03E8"/>
    <w:rsid w:val="00CC5A0B"/>
    <w:rsid w:val="00CC5A7C"/>
    <w:rsid w:val="00CD4880"/>
    <w:rsid w:val="00CD7FB8"/>
    <w:rsid w:val="00CE5F08"/>
    <w:rsid w:val="00CF05F4"/>
    <w:rsid w:val="00CF6E0B"/>
    <w:rsid w:val="00CF7F59"/>
    <w:rsid w:val="00D000ED"/>
    <w:rsid w:val="00D013ED"/>
    <w:rsid w:val="00D02D9E"/>
    <w:rsid w:val="00D04289"/>
    <w:rsid w:val="00D0796C"/>
    <w:rsid w:val="00D13650"/>
    <w:rsid w:val="00D151B5"/>
    <w:rsid w:val="00D24634"/>
    <w:rsid w:val="00D277B7"/>
    <w:rsid w:val="00D31752"/>
    <w:rsid w:val="00D31E3C"/>
    <w:rsid w:val="00D34842"/>
    <w:rsid w:val="00D358A4"/>
    <w:rsid w:val="00D42294"/>
    <w:rsid w:val="00D46729"/>
    <w:rsid w:val="00D47831"/>
    <w:rsid w:val="00D503FF"/>
    <w:rsid w:val="00D54660"/>
    <w:rsid w:val="00D55214"/>
    <w:rsid w:val="00D63303"/>
    <w:rsid w:val="00D635FF"/>
    <w:rsid w:val="00D74187"/>
    <w:rsid w:val="00D82F34"/>
    <w:rsid w:val="00D8387C"/>
    <w:rsid w:val="00D83CCE"/>
    <w:rsid w:val="00DA5D2F"/>
    <w:rsid w:val="00DA5E6B"/>
    <w:rsid w:val="00DA69D2"/>
    <w:rsid w:val="00DB1927"/>
    <w:rsid w:val="00DB38D9"/>
    <w:rsid w:val="00DB7683"/>
    <w:rsid w:val="00DC4DDC"/>
    <w:rsid w:val="00DC4E50"/>
    <w:rsid w:val="00DC610D"/>
    <w:rsid w:val="00DD693F"/>
    <w:rsid w:val="00DE03A2"/>
    <w:rsid w:val="00DE326C"/>
    <w:rsid w:val="00DE6E14"/>
    <w:rsid w:val="00DF29CF"/>
    <w:rsid w:val="00E0504A"/>
    <w:rsid w:val="00E058E8"/>
    <w:rsid w:val="00E06246"/>
    <w:rsid w:val="00E10156"/>
    <w:rsid w:val="00E13B35"/>
    <w:rsid w:val="00E13B62"/>
    <w:rsid w:val="00E1742A"/>
    <w:rsid w:val="00E23596"/>
    <w:rsid w:val="00E252C9"/>
    <w:rsid w:val="00E260C0"/>
    <w:rsid w:val="00E40210"/>
    <w:rsid w:val="00E42D55"/>
    <w:rsid w:val="00E43242"/>
    <w:rsid w:val="00E466E6"/>
    <w:rsid w:val="00E508E1"/>
    <w:rsid w:val="00E54824"/>
    <w:rsid w:val="00E55A68"/>
    <w:rsid w:val="00E66B58"/>
    <w:rsid w:val="00E7241B"/>
    <w:rsid w:val="00E80476"/>
    <w:rsid w:val="00E85F44"/>
    <w:rsid w:val="00E87437"/>
    <w:rsid w:val="00E90548"/>
    <w:rsid w:val="00EA024F"/>
    <w:rsid w:val="00EA1258"/>
    <w:rsid w:val="00EA2D19"/>
    <w:rsid w:val="00EA2E73"/>
    <w:rsid w:val="00EA4DEF"/>
    <w:rsid w:val="00EA64F3"/>
    <w:rsid w:val="00EB109D"/>
    <w:rsid w:val="00EB5D05"/>
    <w:rsid w:val="00EC236B"/>
    <w:rsid w:val="00EC71AE"/>
    <w:rsid w:val="00ED4AFC"/>
    <w:rsid w:val="00ED5C93"/>
    <w:rsid w:val="00ED7282"/>
    <w:rsid w:val="00EE1321"/>
    <w:rsid w:val="00EF089D"/>
    <w:rsid w:val="00EF0EEA"/>
    <w:rsid w:val="00EF1946"/>
    <w:rsid w:val="00EF6FF9"/>
    <w:rsid w:val="00F041DD"/>
    <w:rsid w:val="00F06704"/>
    <w:rsid w:val="00F0742A"/>
    <w:rsid w:val="00F21A55"/>
    <w:rsid w:val="00F22FE6"/>
    <w:rsid w:val="00F30A0C"/>
    <w:rsid w:val="00F365BB"/>
    <w:rsid w:val="00F372ED"/>
    <w:rsid w:val="00F41FB6"/>
    <w:rsid w:val="00F42D3E"/>
    <w:rsid w:val="00F546B3"/>
    <w:rsid w:val="00F67D22"/>
    <w:rsid w:val="00F769CB"/>
    <w:rsid w:val="00F849F0"/>
    <w:rsid w:val="00F85024"/>
    <w:rsid w:val="00F8781F"/>
    <w:rsid w:val="00F907C8"/>
    <w:rsid w:val="00F9164C"/>
    <w:rsid w:val="00F920A4"/>
    <w:rsid w:val="00FA2003"/>
    <w:rsid w:val="00FA3153"/>
    <w:rsid w:val="00FA54F9"/>
    <w:rsid w:val="00FB114D"/>
    <w:rsid w:val="00FB5870"/>
    <w:rsid w:val="00FC4DD7"/>
    <w:rsid w:val="00FC5282"/>
    <w:rsid w:val="00FC7BCD"/>
    <w:rsid w:val="00FD17A7"/>
    <w:rsid w:val="00FE4F8B"/>
    <w:rsid w:val="00FF6CB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EB71"/>
  <w15:docId w15:val="{B41C550F-76AC-4741-83C7-A47FFC1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7871"/>
  </w:style>
  <w:style w:type="paragraph" w:styleId="1">
    <w:name w:val="heading 1"/>
    <w:basedOn w:val="a"/>
    <w:next w:val="a"/>
    <w:qFormat/>
    <w:rsid w:val="003E7871"/>
    <w:pPr>
      <w:keepNext/>
      <w:ind w:left="284" w:hanging="1135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E78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871"/>
    <w:pPr>
      <w:keepNext/>
      <w:ind w:left="284" w:hanging="1135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E7871"/>
    <w:pPr>
      <w:keepNext/>
      <w:ind w:left="284" w:hanging="1135"/>
      <w:jc w:val="right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871"/>
    <w:pPr>
      <w:ind w:hanging="426"/>
      <w:jc w:val="both"/>
    </w:pPr>
    <w:rPr>
      <w:sz w:val="28"/>
    </w:rPr>
  </w:style>
  <w:style w:type="paragraph" w:styleId="a5">
    <w:name w:val="Balloon Text"/>
    <w:basedOn w:val="a"/>
    <w:semiHidden/>
    <w:rsid w:val="002D6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4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DC4D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77C5A2E5DB13E9EC9FB76EEE27BBEA9B164AC360DACFE3C587EB76F3DDDE60DD1796F76299AE1DADF9H6u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B077C5A2E5DB13E9EC9FB76EEE27BBEA9B164AC360DACFE3C587EB76F3DDDE60DD1796F76299AE1DADF9H6u0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B077C5A2E5DB13E9EC9FB76EEE27BBEA9B164AC360DACFE3C587EB76F3DDDE60DD1796F76299AE1DADF9H6u0A" TargetMode="External"/><Relationship Id="rId11" Type="http://schemas.openxmlformats.org/officeDocument/2006/relationships/hyperlink" Target="consultantplus://offline/ref=0DB077C5A2E5DB13E9EC9FB76EEE27BBEA9B164AC360DACFE3C587EB76F3DDDE60DD1796F76299AE1DADF9H6u0A" TargetMode="External"/><Relationship Id="rId5" Type="http://schemas.openxmlformats.org/officeDocument/2006/relationships/hyperlink" Target="consultantplus://offline/ref=0DB077C5A2E5DB13E9EC9FB76EEE27BBEA9B164AC360DACFE3C587EB76F3DDDE60DD1796F76299AE1DADF9H6u0A" TargetMode="External"/><Relationship Id="rId10" Type="http://schemas.openxmlformats.org/officeDocument/2006/relationships/hyperlink" Target="consultantplus://offline/ref=0DB077C5A2E5DB13E9EC9FB76EEE27BBEA9B164AC360DACFE3C587EB76F3DDDE60DD1796F76299AE1DADF9H6u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B077C5A2E5DB13E9EC9FB76EEE27BBEA9B164AC360DACFE3C587EB76F3DDDE60DD1796F76299AE1DADF9H6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СУСУМАНСКОЕ РАЙОННОЕ СОБРАНИЕ ПРЕДСТАВИТЕЛЕЙ</vt:lpstr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СУСУМАНСКОЕ РАЙОННОЕ СОБРАНИЕ ПРЕДСТАВИТЕЛЕЙ</dc:title>
  <dc:creator>COOL</dc:creator>
  <cp:lastModifiedBy>Наталья Быханова</cp:lastModifiedBy>
  <cp:revision>14</cp:revision>
  <cp:lastPrinted>2022-11-21T08:02:00Z</cp:lastPrinted>
  <dcterms:created xsi:type="dcterms:W3CDTF">2021-12-03T07:55:00Z</dcterms:created>
  <dcterms:modified xsi:type="dcterms:W3CDTF">2022-12-19T23:51:00Z</dcterms:modified>
</cp:coreProperties>
</file>