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95DD" w14:textId="77777777" w:rsidR="009E1DEE" w:rsidRDefault="009E1DEE" w:rsidP="00DB0B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E88FA2E" w14:textId="77777777" w:rsidR="00FE1519" w:rsidRDefault="00FE1519" w:rsidP="00DB0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СОБРАНИЕ ПРЕДСТАВИТЕЛЕЙ СУСУМАНСКОГО ГОРОДСКОГО ОКРУГА</w:t>
      </w:r>
    </w:p>
    <w:p w14:paraId="27F287B6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D2929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130CDC8" w14:textId="77777777" w:rsidR="009E1DEE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533ADD" w14:textId="77777777" w:rsidR="00602DBB" w:rsidRPr="000A483A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83A">
        <w:rPr>
          <w:rFonts w:ascii="Times New Roman" w:hAnsi="Times New Roman"/>
          <w:b/>
          <w:sz w:val="24"/>
          <w:szCs w:val="24"/>
        </w:rPr>
        <w:t>О</w:t>
      </w:r>
      <w:r w:rsidR="00602DBB" w:rsidRPr="000A483A">
        <w:rPr>
          <w:rFonts w:ascii="Times New Roman" w:hAnsi="Times New Roman"/>
          <w:b/>
          <w:sz w:val="24"/>
          <w:szCs w:val="24"/>
        </w:rPr>
        <w:t>б утверждении прогнозного плана</w:t>
      </w:r>
      <w:r w:rsidRPr="000A483A">
        <w:rPr>
          <w:rFonts w:ascii="Times New Roman" w:hAnsi="Times New Roman"/>
          <w:b/>
          <w:sz w:val="24"/>
          <w:szCs w:val="24"/>
        </w:rPr>
        <w:t xml:space="preserve"> приватизации</w:t>
      </w:r>
    </w:p>
    <w:p w14:paraId="285A9111" w14:textId="77777777" w:rsidR="00535782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83A">
        <w:rPr>
          <w:rFonts w:ascii="Times New Roman" w:hAnsi="Times New Roman"/>
          <w:b/>
          <w:sz w:val="24"/>
          <w:szCs w:val="24"/>
        </w:rPr>
        <w:t xml:space="preserve"> муниципального имущества </w:t>
      </w:r>
      <w:r w:rsidR="00602DBB" w:rsidRPr="000A483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4C05F585" w14:textId="795AB83A" w:rsidR="009E1DEE" w:rsidRPr="000A483A" w:rsidRDefault="00602DBB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A483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A483A">
        <w:rPr>
          <w:rFonts w:ascii="Times New Roman" w:hAnsi="Times New Roman"/>
          <w:b/>
          <w:sz w:val="24"/>
          <w:szCs w:val="24"/>
        </w:rPr>
        <w:t>Сусуманск</w:t>
      </w:r>
      <w:r w:rsidR="0011145A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Pr="000A483A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11145A">
        <w:rPr>
          <w:rFonts w:ascii="Times New Roman" w:hAnsi="Times New Roman"/>
          <w:b/>
          <w:sz w:val="24"/>
          <w:szCs w:val="24"/>
        </w:rPr>
        <w:t>й</w:t>
      </w:r>
      <w:r w:rsidRPr="000A483A">
        <w:rPr>
          <w:rFonts w:ascii="Times New Roman" w:hAnsi="Times New Roman"/>
          <w:b/>
          <w:sz w:val="24"/>
          <w:szCs w:val="24"/>
        </w:rPr>
        <w:t xml:space="preserve"> округ</w:t>
      </w:r>
      <w:r w:rsidR="0011145A">
        <w:rPr>
          <w:rFonts w:ascii="Times New Roman" w:hAnsi="Times New Roman"/>
          <w:b/>
          <w:sz w:val="24"/>
          <w:szCs w:val="24"/>
        </w:rPr>
        <w:t>»</w:t>
      </w:r>
      <w:r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="009E1DEE" w:rsidRPr="000A483A">
        <w:rPr>
          <w:rFonts w:ascii="Times New Roman" w:hAnsi="Times New Roman"/>
          <w:b/>
          <w:sz w:val="24"/>
          <w:szCs w:val="24"/>
        </w:rPr>
        <w:t>на 20</w:t>
      </w:r>
      <w:r w:rsidR="002675BC">
        <w:rPr>
          <w:rFonts w:ascii="Times New Roman" w:hAnsi="Times New Roman"/>
          <w:b/>
          <w:sz w:val="24"/>
          <w:szCs w:val="24"/>
        </w:rPr>
        <w:t>2</w:t>
      </w:r>
      <w:r w:rsidR="00F41606">
        <w:rPr>
          <w:rFonts w:ascii="Times New Roman" w:hAnsi="Times New Roman"/>
          <w:b/>
          <w:sz w:val="24"/>
          <w:szCs w:val="24"/>
        </w:rPr>
        <w:t>2</w:t>
      </w:r>
      <w:r w:rsidR="00C102EE"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="009E1DEE" w:rsidRPr="000A483A">
        <w:rPr>
          <w:rFonts w:ascii="Times New Roman" w:hAnsi="Times New Roman"/>
          <w:b/>
          <w:sz w:val="24"/>
          <w:szCs w:val="24"/>
        </w:rPr>
        <w:t>год</w:t>
      </w:r>
    </w:p>
    <w:p w14:paraId="1BA8C2DD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486011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A2">
        <w:rPr>
          <w:rFonts w:ascii="Times New Roman" w:hAnsi="Times New Roman"/>
          <w:b/>
          <w:sz w:val="24"/>
          <w:szCs w:val="24"/>
        </w:rPr>
        <w:t xml:space="preserve">Принято Собранием представителей </w:t>
      </w:r>
      <w:proofErr w:type="spellStart"/>
      <w:r w:rsidRPr="00E703A2">
        <w:rPr>
          <w:rFonts w:ascii="Times New Roman" w:hAnsi="Times New Roman"/>
          <w:b/>
          <w:sz w:val="24"/>
          <w:szCs w:val="24"/>
        </w:rPr>
        <w:t>Сусуманского</w:t>
      </w:r>
      <w:proofErr w:type="spellEnd"/>
      <w:r w:rsidRPr="00E703A2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14:paraId="579A4677" w14:textId="19D81480" w:rsidR="00FE1519" w:rsidRDefault="002675BC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1606">
        <w:rPr>
          <w:rFonts w:ascii="Times New Roman" w:hAnsi="Times New Roman"/>
          <w:b/>
          <w:sz w:val="24"/>
          <w:szCs w:val="24"/>
        </w:rPr>
        <w:t>08</w:t>
      </w:r>
      <w:r w:rsidR="0011145A">
        <w:rPr>
          <w:rFonts w:ascii="Times New Roman" w:hAnsi="Times New Roman"/>
          <w:b/>
          <w:sz w:val="24"/>
          <w:szCs w:val="24"/>
        </w:rPr>
        <w:t xml:space="preserve"> </w:t>
      </w:r>
      <w:r w:rsidR="00F41606">
        <w:rPr>
          <w:rFonts w:ascii="Times New Roman" w:hAnsi="Times New Roman"/>
          <w:b/>
          <w:sz w:val="24"/>
          <w:szCs w:val="24"/>
        </w:rPr>
        <w:t>апреля</w:t>
      </w:r>
      <w:r w:rsidR="001114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1145A">
        <w:rPr>
          <w:rFonts w:ascii="Times New Roman" w:hAnsi="Times New Roman"/>
          <w:b/>
          <w:sz w:val="24"/>
          <w:szCs w:val="24"/>
        </w:rPr>
        <w:t>2</w:t>
      </w:r>
      <w:r w:rsidR="00F41606">
        <w:rPr>
          <w:rFonts w:ascii="Times New Roman" w:hAnsi="Times New Roman"/>
          <w:b/>
          <w:sz w:val="24"/>
          <w:szCs w:val="24"/>
        </w:rPr>
        <w:t>2</w:t>
      </w:r>
      <w:r w:rsidR="00FE1519" w:rsidRPr="00E703A2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48E1859" w14:textId="77777777" w:rsidR="009E1DEE" w:rsidRPr="00E703A2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8F55B" w14:textId="77777777" w:rsidR="00FE1519" w:rsidRDefault="00FE1519" w:rsidP="00DB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99AE6" w14:textId="3AB54061" w:rsidR="00FE1519" w:rsidRPr="0009111A" w:rsidRDefault="0009111A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9111A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</w:t>
      </w:r>
      <w:r>
        <w:rPr>
          <w:rFonts w:ascii="Times New Roman" w:hAnsi="Times New Roman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округ»</w:t>
      </w:r>
      <w:r w:rsidR="000A1C37" w:rsidRPr="0009111A">
        <w:rPr>
          <w:rFonts w:ascii="Times New Roman" w:hAnsi="Times New Roman"/>
          <w:sz w:val="24"/>
          <w:szCs w:val="24"/>
        </w:rPr>
        <w:t>,</w:t>
      </w:r>
      <w:r w:rsidR="00F41606">
        <w:rPr>
          <w:rFonts w:ascii="Times New Roman" w:hAnsi="Times New Roman"/>
          <w:sz w:val="24"/>
          <w:szCs w:val="24"/>
        </w:rPr>
        <w:t xml:space="preserve"> </w:t>
      </w:r>
      <w:r w:rsidR="00F41606" w:rsidRPr="00F41606">
        <w:rPr>
          <w:rFonts w:ascii="Times New Roman" w:hAnsi="Times New Roman"/>
          <w:sz w:val="24"/>
          <w:szCs w:val="24"/>
        </w:rPr>
        <w:t xml:space="preserve">решением Собрания Представителей </w:t>
      </w:r>
      <w:proofErr w:type="spellStart"/>
      <w:r w:rsidR="00F41606" w:rsidRPr="00F41606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F41606" w:rsidRPr="00F41606">
        <w:rPr>
          <w:rFonts w:ascii="Times New Roman" w:hAnsi="Times New Roman"/>
          <w:sz w:val="24"/>
          <w:szCs w:val="24"/>
        </w:rPr>
        <w:t xml:space="preserve"> городского округа от 23.05.2016 №115 «Об утверждении Положения о приватизации муниципального имущества муниципального образования «</w:t>
      </w:r>
      <w:proofErr w:type="spellStart"/>
      <w:r w:rsidR="00F41606" w:rsidRPr="00F41606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F41606" w:rsidRPr="00F41606">
        <w:rPr>
          <w:rFonts w:ascii="Times New Roman" w:hAnsi="Times New Roman"/>
          <w:sz w:val="24"/>
          <w:szCs w:val="24"/>
        </w:rPr>
        <w:t xml:space="preserve"> городской округ»</w:t>
      </w:r>
      <w:r w:rsidR="009E1DEE">
        <w:rPr>
          <w:rFonts w:ascii="Times New Roman" w:hAnsi="Times New Roman"/>
          <w:sz w:val="24"/>
          <w:szCs w:val="24"/>
        </w:rPr>
        <w:t>, рассмотрев представленный прогнозный пл</w:t>
      </w:r>
      <w:r w:rsidR="002B6267">
        <w:rPr>
          <w:rFonts w:ascii="Times New Roman" w:hAnsi="Times New Roman"/>
          <w:sz w:val="24"/>
          <w:szCs w:val="24"/>
        </w:rPr>
        <w:t>ан приватизации имущества на 202</w:t>
      </w:r>
      <w:r w:rsidR="00F41606">
        <w:rPr>
          <w:rFonts w:ascii="Times New Roman" w:hAnsi="Times New Roman"/>
          <w:sz w:val="24"/>
          <w:szCs w:val="24"/>
        </w:rPr>
        <w:t>2</w:t>
      </w:r>
      <w:r w:rsidR="009E1DEE">
        <w:rPr>
          <w:rFonts w:ascii="Times New Roman" w:hAnsi="Times New Roman"/>
          <w:sz w:val="24"/>
          <w:szCs w:val="24"/>
        </w:rPr>
        <w:t xml:space="preserve"> год, </w:t>
      </w:r>
      <w:r w:rsidR="000A1C37" w:rsidRPr="0009111A">
        <w:rPr>
          <w:rFonts w:ascii="Times New Roman" w:hAnsi="Times New Roman"/>
          <w:sz w:val="24"/>
          <w:szCs w:val="24"/>
        </w:rPr>
        <w:t xml:space="preserve">Собрание представителей </w:t>
      </w:r>
      <w:proofErr w:type="spellStart"/>
      <w:r w:rsidR="000A1C37" w:rsidRPr="0009111A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0A1C37" w:rsidRPr="0009111A">
        <w:rPr>
          <w:rFonts w:ascii="Times New Roman" w:hAnsi="Times New Roman"/>
          <w:sz w:val="24"/>
          <w:szCs w:val="24"/>
        </w:rPr>
        <w:t xml:space="preserve"> городского округа </w:t>
      </w:r>
    </w:p>
    <w:p w14:paraId="01B8202E" w14:textId="77777777" w:rsidR="00207900" w:rsidRDefault="00207900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74826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79F92" w14:textId="77777777" w:rsidR="00FE1519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14:paraId="0D914C47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80807" w14:textId="77C3552B" w:rsidR="009E1DEE" w:rsidRDefault="0009111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1DEE">
        <w:rPr>
          <w:rFonts w:ascii="Times New Roman" w:hAnsi="Times New Roman"/>
          <w:sz w:val="24"/>
          <w:szCs w:val="24"/>
        </w:rPr>
        <w:t xml:space="preserve">Утвердить прогнозный план приватизации </w:t>
      </w:r>
      <w:r w:rsidR="00085614">
        <w:rPr>
          <w:rFonts w:ascii="Times New Roman" w:hAnsi="Times New Roman"/>
          <w:sz w:val="24"/>
          <w:szCs w:val="24"/>
        </w:rPr>
        <w:t>муниципального имущества</w:t>
      </w:r>
      <w:r w:rsidR="002B6267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2B6267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2B6267">
        <w:rPr>
          <w:rFonts w:ascii="Times New Roman" w:hAnsi="Times New Roman"/>
          <w:sz w:val="24"/>
          <w:szCs w:val="24"/>
        </w:rPr>
        <w:t xml:space="preserve"> городской округ»</w:t>
      </w:r>
      <w:r w:rsidR="00085614">
        <w:rPr>
          <w:rFonts w:ascii="Times New Roman" w:hAnsi="Times New Roman"/>
          <w:sz w:val="24"/>
          <w:szCs w:val="24"/>
        </w:rPr>
        <w:t xml:space="preserve"> на 20</w:t>
      </w:r>
      <w:r w:rsidR="002675BC">
        <w:rPr>
          <w:rFonts w:ascii="Times New Roman" w:hAnsi="Times New Roman"/>
          <w:sz w:val="24"/>
          <w:szCs w:val="24"/>
        </w:rPr>
        <w:t>2</w:t>
      </w:r>
      <w:r w:rsidR="00F41606">
        <w:rPr>
          <w:rFonts w:ascii="Times New Roman" w:hAnsi="Times New Roman"/>
          <w:sz w:val="24"/>
          <w:szCs w:val="24"/>
        </w:rPr>
        <w:t>2</w:t>
      </w:r>
      <w:r w:rsidR="008B10B7">
        <w:rPr>
          <w:rFonts w:ascii="Times New Roman" w:hAnsi="Times New Roman"/>
          <w:sz w:val="24"/>
          <w:szCs w:val="24"/>
        </w:rPr>
        <w:t xml:space="preserve"> </w:t>
      </w:r>
      <w:r w:rsidR="009E1DEE">
        <w:rPr>
          <w:rFonts w:ascii="Times New Roman" w:hAnsi="Times New Roman"/>
          <w:sz w:val="24"/>
          <w:szCs w:val="24"/>
        </w:rPr>
        <w:t>год</w:t>
      </w:r>
      <w:r w:rsidR="00F41606">
        <w:rPr>
          <w:rFonts w:ascii="Times New Roman" w:hAnsi="Times New Roman"/>
          <w:sz w:val="24"/>
          <w:szCs w:val="24"/>
        </w:rPr>
        <w:t>,</w:t>
      </w:r>
      <w:r w:rsidR="009E1DEE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14:paraId="0CC8ABEB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подлежит официальному опубликованию и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округа.</w:t>
      </w:r>
    </w:p>
    <w:p w14:paraId="097812C4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74AC1D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FBB63E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8B3CF8" w14:textId="42A48584" w:rsidR="009E1DEE" w:rsidRDefault="00F41606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E1DE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E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D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9E1DEE">
        <w:rPr>
          <w:rFonts w:ascii="Times New Roman" w:hAnsi="Times New Roman"/>
          <w:sz w:val="24"/>
          <w:szCs w:val="24"/>
        </w:rPr>
        <w:t xml:space="preserve"> городского округа    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  </w:t>
      </w:r>
      <w:r w:rsidR="0011145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675BC">
        <w:rPr>
          <w:rFonts w:ascii="Times New Roman" w:hAnsi="Times New Roman"/>
          <w:sz w:val="24"/>
          <w:szCs w:val="24"/>
        </w:rPr>
        <w:t xml:space="preserve">И.Н. </w:t>
      </w:r>
      <w:r w:rsidR="0011145A">
        <w:rPr>
          <w:rFonts w:ascii="Times New Roman" w:hAnsi="Times New Roman"/>
          <w:sz w:val="24"/>
          <w:szCs w:val="24"/>
        </w:rPr>
        <w:t>Пряников</w:t>
      </w:r>
    </w:p>
    <w:p w14:paraId="3BAEC4C5" w14:textId="77777777" w:rsidR="009E1DEE" w:rsidRDefault="009E1DEE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F88C4" w14:textId="77777777" w:rsidR="009E1DEE" w:rsidRPr="00C102EE" w:rsidRDefault="009E1DEE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EE">
        <w:rPr>
          <w:rFonts w:ascii="Times New Roman" w:hAnsi="Times New Roman"/>
          <w:sz w:val="24"/>
          <w:szCs w:val="24"/>
        </w:rPr>
        <w:t>Председатель Собрания представителей</w:t>
      </w:r>
    </w:p>
    <w:p w14:paraId="60EEA0D1" w14:textId="6EC1CBB2" w:rsidR="009E1DEE" w:rsidRPr="00C102EE" w:rsidRDefault="009E1DEE" w:rsidP="0011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2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C102EE">
        <w:rPr>
          <w:rFonts w:ascii="Times New Roman" w:hAnsi="Times New Roman"/>
          <w:sz w:val="24"/>
          <w:szCs w:val="24"/>
        </w:rPr>
        <w:t xml:space="preserve"> городского округа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1145A">
        <w:rPr>
          <w:rFonts w:ascii="Times New Roman" w:hAnsi="Times New Roman"/>
          <w:sz w:val="24"/>
          <w:szCs w:val="24"/>
        </w:rPr>
        <w:t xml:space="preserve">          </w:t>
      </w:r>
      <w:r w:rsidR="002675BC">
        <w:rPr>
          <w:rFonts w:ascii="Times New Roman" w:hAnsi="Times New Roman"/>
          <w:sz w:val="24"/>
          <w:szCs w:val="24"/>
        </w:rPr>
        <w:t>С.А.</w:t>
      </w:r>
      <w:r w:rsidR="0011145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Христов</w:t>
      </w:r>
      <w:r w:rsidRPr="00C102E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3D9C550E" w14:textId="77777777" w:rsidR="009E1DEE" w:rsidRPr="00C102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77DFD7" w14:textId="03E7092E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57D192" w14:textId="310FC028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B8A82" w14:textId="210D7E1C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ABCCB2" w14:textId="62D877F1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7E49FF" w14:textId="78E96F42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5E3CF3" w14:textId="7055076C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9DF7C8" w14:textId="2D376BC7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2E8D01" w14:textId="0EE445CB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563BD5" w14:textId="15425856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439BAF" w14:textId="15B84425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1B026D" w14:textId="7C38F845" w:rsidR="0011145A" w:rsidRDefault="0011145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EEAF92" w14:textId="683361C2" w:rsidR="0097308A" w:rsidRDefault="00F41606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267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A603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20</w:t>
      </w:r>
      <w:r w:rsidR="001114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97308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77</w:t>
      </w:r>
    </w:p>
    <w:p w14:paraId="3FD25778" w14:textId="77777777" w:rsidR="0097308A" w:rsidRDefault="0097308A" w:rsidP="0097308A">
      <w:pPr>
        <w:pStyle w:val="a3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Сусуман</w:t>
      </w:r>
      <w:proofErr w:type="spellEnd"/>
    </w:p>
    <w:p w14:paraId="6A17502F" w14:textId="77777777" w:rsidR="009E1DEE" w:rsidRPr="003119B0" w:rsidRDefault="005877B3" w:rsidP="005877B3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3119B0">
        <w:rPr>
          <w:rFonts w:ascii="Times New Roman" w:hAnsi="Times New Roman"/>
        </w:rPr>
        <w:lastRenderedPageBreak/>
        <w:t xml:space="preserve">Приложение  </w:t>
      </w:r>
    </w:p>
    <w:p w14:paraId="1B6BF9F0" w14:textId="77777777" w:rsidR="005877B3" w:rsidRPr="003119B0" w:rsidRDefault="005877B3" w:rsidP="00535782">
      <w:pPr>
        <w:spacing w:after="0" w:line="240" w:lineRule="auto"/>
        <w:ind w:left="5812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к решению Собрания представителей  </w:t>
      </w:r>
    </w:p>
    <w:p w14:paraId="18601E04" w14:textId="77777777" w:rsidR="005877B3" w:rsidRPr="003119B0" w:rsidRDefault="005877B3" w:rsidP="00535782">
      <w:pPr>
        <w:spacing w:after="0" w:line="240" w:lineRule="auto"/>
        <w:ind w:left="5812"/>
        <w:rPr>
          <w:rFonts w:ascii="Times New Roman" w:hAnsi="Times New Roman"/>
        </w:rPr>
      </w:pPr>
      <w:proofErr w:type="spellStart"/>
      <w:r w:rsidRPr="003119B0">
        <w:rPr>
          <w:rFonts w:ascii="Times New Roman" w:hAnsi="Times New Roman"/>
        </w:rPr>
        <w:t>Сусуманского</w:t>
      </w:r>
      <w:proofErr w:type="spellEnd"/>
      <w:r w:rsidRPr="003119B0">
        <w:rPr>
          <w:rFonts w:ascii="Times New Roman" w:hAnsi="Times New Roman"/>
        </w:rPr>
        <w:t xml:space="preserve"> городского округа</w:t>
      </w:r>
    </w:p>
    <w:p w14:paraId="3A6C5147" w14:textId="6F286EB5" w:rsidR="005877B3" w:rsidRPr="003119B0" w:rsidRDefault="005877B3" w:rsidP="00535782">
      <w:pPr>
        <w:spacing w:after="0" w:line="240" w:lineRule="auto"/>
        <w:ind w:left="5812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от </w:t>
      </w:r>
      <w:r w:rsidR="00535782">
        <w:rPr>
          <w:rFonts w:ascii="Times New Roman" w:hAnsi="Times New Roman"/>
        </w:rPr>
        <w:t>08.</w:t>
      </w:r>
      <w:r w:rsidR="0011145A">
        <w:rPr>
          <w:rFonts w:ascii="Times New Roman" w:hAnsi="Times New Roman"/>
        </w:rPr>
        <w:t>0</w:t>
      </w:r>
      <w:r w:rsidR="00535782">
        <w:rPr>
          <w:rFonts w:ascii="Times New Roman" w:hAnsi="Times New Roman"/>
        </w:rPr>
        <w:t>4</w:t>
      </w:r>
      <w:r w:rsidR="0011145A">
        <w:rPr>
          <w:rFonts w:ascii="Times New Roman" w:hAnsi="Times New Roman"/>
        </w:rPr>
        <w:t>.202</w:t>
      </w:r>
      <w:r w:rsidR="00535782">
        <w:rPr>
          <w:rFonts w:ascii="Times New Roman" w:hAnsi="Times New Roman"/>
        </w:rPr>
        <w:t>2</w:t>
      </w:r>
      <w:r w:rsidRPr="003119B0">
        <w:rPr>
          <w:rFonts w:ascii="Times New Roman" w:hAnsi="Times New Roman"/>
        </w:rPr>
        <w:t xml:space="preserve"> № </w:t>
      </w:r>
      <w:r w:rsidR="00535782">
        <w:rPr>
          <w:rFonts w:ascii="Times New Roman" w:hAnsi="Times New Roman"/>
        </w:rPr>
        <w:t>77</w:t>
      </w:r>
    </w:p>
    <w:p w14:paraId="6876D1C1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59C576" w14:textId="77777777" w:rsidR="003119B0" w:rsidRDefault="003119B0" w:rsidP="005464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838FCD4" w14:textId="77777777" w:rsidR="00535782" w:rsidRPr="0054649E" w:rsidRDefault="00535782" w:rsidP="005357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49E">
        <w:rPr>
          <w:rFonts w:ascii="Times New Roman" w:hAnsi="Times New Roman"/>
          <w:b/>
          <w:sz w:val="24"/>
          <w:szCs w:val="24"/>
        </w:rPr>
        <w:t xml:space="preserve">Прогнозный план </w:t>
      </w:r>
    </w:p>
    <w:p w14:paraId="5D480BFC" w14:textId="77777777" w:rsidR="00535782" w:rsidRPr="0054649E" w:rsidRDefault="00535782" w:rsidP="005357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4649E">
        <w:rPr>
          <w:rFonts w:ascii="Times New Roman" w:hAnsi="Times New Roman"/>
          <w:b/>
          <w:sz w:val="24"/>
          <w:szCs w:val="24"/>
        </w:rPr>
        <w:t>риватизации муниципального имущества муниципального образования «</w:t>
      </w:r>
      <w:proofErr w:type="spellStart"/>
      <w:r w:rsidRPr="0054649E">
        <w:rPr>
          <w:rFonts w:ascii="Times New Roman" w:hAnsi="Times New Roman"/>
          <w:b/>
          <w:sz w:val="24"/>
          <w:szCs w:val="24"/>
        </w:rPr>
        <w:t>Сусуманский</w:t>
      </w:r>
      <w:proofErr w:type="spellEnd"/>
      <w:r w:rsidRPr="0054649E">
        <w:rPr>
          <w:rFonts w:ascii="Times New Roman" w:hAnsi="Times New Roman"/>
          <w:b/>
          <w:sz w:val="24"/>
          <w:szCs w:val="24"/>
        </w:rPr>
        <w:t xml:space="preserve"> городской округ»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54649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30009A84" w14:textId="77777777" w:rsidR="00535782" w:rsidRDefault="00535782" w:rsidP="005357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3476DF" w14:textId="77777777" w:rsidR="00535782" w:rsidRDefault="00535782" w:rsidP="005357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64"/>
        <w:gridCol w:w="2410"/>
        <w:gridCol w:w="1276"/>
        <w:gridCol w:w="1702"/>
        <w:gridCol w:w="1417"/>
      </w:tblGrid>
      <w:tr w:rsidR="00535782" w:rsidRPr="0009111A" w14:paraId="2EF1E9FF" w14:textId="77777777" w:rsidTr="008759CA">
        <w:trPr>
          <w:trHeight w:val="1633"/>
        </w:trPr>
        <w:tc>
          <w:tcPr>
            <w:tcW w:w="780" w:type="dxa"/>
            <w:vAlign w:val="center"/>
          </w:tcPr>
          <w:p w14:paraId="51C11656" w14:textId="77777777" w:rsidR="00535782" w:rsidRPr="0009111A" w:rsidRDefault="00535782" w:rsidP="008759CA">
            <w:pPr>
              <w:tabs>
                <w:tab w:val="left" w:pos="26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764" w:type="dxa"/>
          </w:tcPr>
          <w:p w14:paraId="7782CC76" w14:textId="77777777" w:rsidR="00535782" w:rsidRDefault="00535782" w:rsidP="008759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EAC84B" w14:textId="77777777" w:rsidR="00535782" w:rsidRDefault="00535782" w:rsidP="008759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12E826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2410" w:type="dxa"/>
            <w:vAlign w:val="center"/>
          </w:tcPr>
          <w:p w14:paraId="7960B9DD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естонахождение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  <w:vAlign w:val="center"/>
          </w:tcPr>
          <w:p w14:paraId="0EC75F1B" w14:textId="77777777" w:rsidR="00535782" w:rsidRDefault="00535782" w:rsidP="00875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984031" w14:textId="77777777" w:rsidR="00535782" w:rsidRDefault="00535782" w:rsidP="00875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E33FD1" w14:textId="77777777" w:rsidR="00535782" w:rsidRDefault="00535782" w:rsidP="00875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Характеристики, общая площадь,</w:t>
            </w:r>
          </w:p>
          <w:p w14:paraId="6113E840" w14:textId="77777777" w:rsidR="00535782" w:rsidRDefault="00535782" w:rsidP="00875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протяженность и т.д.</w:t>
            </w:r>
          </w:p>
          <w:p w14:paraId="53C1C959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C563CF7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1417" w:type="dxa"/>
          </w:tcPr>
          <w:p w14:paraId="236D9D35" w14:textId="77777777" w:rsidR="00535782" w:rsidRDefault="00535782" w:rsidP="008759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34CD0D" w14:textId="77777777" w:rsidR="00535782" w:rsidRDefault="00535782" w:rsidP="008759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Предполагаемые сроки приватизации</w:t>
            </w:r>
          </w:p>
          <w:p w14:paraId="67AB3A8C" w14:textId="77777777" w:rsidR="00535782" w:rsidRDefault="00535782" w:rsidP="008759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5782" w:rsidRPr="0009111A" w14:paraId="5BBC099B" w14:textId="77777777" w:rsidTr="008759CA">
        <w:tc>
          <w:tcPr>
            <w:tcW w:w="10349" w:type="dxa"/>
            <w:gridSpan w:val="6"/>
            <w:vAlign w:val="center"/>
          </w:tcPr>
          <w:p w14:paraId="11AAAD03" w14:textId="77777777" w:rsidR="00535782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Продажа муниципального имущества, свободного от прав третьих лиц</w:t>
            </w:r>
          </w:p>
        </w:tc>
      </w:tr>
      <w:tr w:rsidR="00535782" w:rsidRPr="0009111A" w14:paraId="73740685" w14:textId="77777777" w:rsidTr="008759CA">
        <w:tc>
          <w:tcPr>
            <w:tcW w:w="780" w:type="dxa"/>
            <w:vAlign w:val="center"/>
          </w:tcPr>
          <w:p w14:paraId="57C95E04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2" w:type="dxa"/>
            <w:gridSpan w:val="4"/>
          </w:tcPr>
          <w:p w14:paraId="6328B012" w14:textId="77777777" w:rsidR="00535782" w:rsidRPr="0075314B" w:rsidRDefault="00535782" w:rsidP="008759C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5314B">
              <w:rPr>
                <w:rFonts w:ascii="Times New Roman" w:hAnsi="Times New Roman"/>
                <w:b/>
                <w:sz w:val="21"/>
                <w:szCs w:val="21"/>
              </w:rPr>
              <w:t>Недвижимое имущество</w:t>
            </w:r>
          </w:p>
        </w:tc>
        <w:tc>
          <w:tcPr>
            <w:tcW w:w="1417" w:type="dxa"/>
          </w:tcPr>
          <w:p w14:paraId="2AF77C9B" w14:textId="77777777" w:rsidR="00535782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35782" w:rsidRPr="0009111A" w14:paraId="404E0D77" w14:textId="77777777" w:rsidTr="008759CA">
        <w:tc>
          <w:tcPr>
            <w:tcW w:w="780" w:type="dxa"/>
            <w:vAlign w:val="center"/>
          </w:tcPr>
          <w:p w14:paraId="452B0FB5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64" w:type="dxa"/>
          </w:tcPr>
          <w:p w14:paraId="2006621B" w14:textId="7A21AF9B" w:rsidR="00535782" w:rsidRDefault="00535782" w:rsidP="008759CA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здание</w:t>
            </w:r>
          </w:p>
        </w:tc>
        <w:tc>
          <w:tcPr>
            <w:tcW w:w="2410" w:type="dxa"/>
            <w:vAlign w:val="center"/>
          </w:tcPr>
          <w:p w14:paraId="2FEE66FF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Сусуман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67F21F86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пер. Горняцкий, д.2</w:t>
            </w:r>
          </w:p>
        </w:tc>
        <w:tc>
          <w:tcPr>
            <w:tcW w:w="1276" w:type="dxa"/>
            <w:vAlign w:val="center"/>
          </w:tcPr>
          <w:p w14:paraId="4EB03E2E" w14:textId="77777777" w:rsidR="00535782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782,0</w:t>
            </w:r>
          </w:p>
        </w:tc>
        <w:tc>
          <w:tcPr>
            <w:tcW w:w="1702" w:type="dxa"/>
            <w:vAlign w:val="center"/>
          </w:tcPr>
          <w:p w14:paraId="5A4E5722" w14:textId="77777777" w:rsidR="00535782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0A7186D3" w14:textId="77777777" w:rsidR="00535782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</w:tr>
      <w:tr w:rsidR="00535782" w:rsidRPr="0009111A" w14:paraId="3515BCFC" w14:textId="77777777" w:rsidTr="008759CA">
        <w:tc>
          <w:tcPr>
            <w:tcW w:w="780" w:type="dxa"/>
            <w:vAlign w:val="center"/>
          </w:tcPr>
          <w:p w14:paraId="0D676CA5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64" w:type="dxa"/>
          </w:tcPr>
          <w:p w14:paraId="53BFA452" w14:textId="77777777" w:rsidR="00535782" w:rsidRDefault="00535782" w:rsidP="008759CA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14:paraId="7A0FC855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Магаданская область,</w:t>
            </w:r>
          </w:p>
          <w:p w14:paraId="4A857052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Сусуманский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район,</w:t>
            </w:r>
          </w:p>
          <w:p w14:paraId="7C32D4F9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Мяунджа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452156D5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ул. Октябрьская, д. 12</w:t>
            </w:r>
          </w:p>
        </w:tc>
        <w:tc>
          <w:tcPr>
            <w:tcW w:w="1276" w:type="dxa"/>
            <w:vAlign w:val="center"/>
          </w:tcPr>
          <w:p w14:paraId="2B0D0551" w14:textId="77777777" w:rsidR="00535782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181,0</w:t>
            </w:r>
          </w:p>
        </w:tc>
        <w:tc>
          <w:tcPr>
            <w:tcW w:w="1702" w:type="dxa"/>
            <w:vAlign w:val="center"/>
          </w:tcPr>
          <w:p w14:paraId="2D91C965" w14:textId="77777777" w:rsidR="00535782" w:rsidRPr="0009111A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4CE800C8" w14:textId="77777777" w:rsidR="00535782" w:rsidRDefault="00535782" w:rsidP="008759C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B72D15E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2022</w:t>
            </w:r>
          </w:p>
          <w:p w14:paraId="7ED705BF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A04614E" w14:textId="77777777" w:rsidR="00535782" w:rsidRDefault="00535782" w:rsidP="008759C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DFFEC9C" w14:textId="77777777" w:rsidR="00535782" w:rsidRDefault="00535782" w:rsidP="00535782"/>
    <w:p w14:paraId="6022B609" w14:textId="77777777" w:rsidR="000A1C37" w:rsidRDefault="000A1C37" w:rsidP="00535782">
      <w:pPr>
        <w:spacing w:after="0" w:line="240" w:lineRule="auto"/>
        <w:ind w:firstLine="567"/>
        <w:jc w:val="center"/>
      </w:pPr>
    </w:p>
    <w:sectPr w:rsidR="000A1C37" w:rsidSect="00C10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C795651"/>
    <w:multiLevelType w:val="hybridMultilevel"/>
    <w:tmpl w:val="4208A4AA"/>
    <w:lvl w:ilvl="0" w:tplc="D272DDCA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57208"/>
    <w:rsid w:val="00085614"/>
    <w:rsid w:val="0009111A"/>
    <w:rsid w:val="000A1C37"/>
    <w:rsid w:val="000A483A"/>
    <w:rsid w:val="000B303B"/>
    <w:rsid w:val="0011145A"/>
    <w:rsid w:val="00133740"/>
    <w:rsid w:val="00190470"/>
    <w:rsid w:val="00197FA8"/>
    <w:rsid w:val="001E791A"/>
    <w:rsid w:val="00201D94"/>
    <w:rsid w:val="00207900"/>
    <w:rsid w:val="00253E1F"/>
    <w:rsid w:val="002675BC"/>
    <w:rsid w:val="00267E81"/>
    <w:rsid w:val="00275242"/>
    <w:rsid w:val="00290FDD"/>
    <w:rsid w:val="002A6E8A"/>
    <w:rsid w:val="002B2FDA"/>
    <w:rsid w:val="002B6267"/>
    <w:rsid w:val="002F75BF"/>
    <w:rsid w:val="003119B0"/>
    <w:rsid w:val="003704C0"/>
    <w:rsid w:val="003B2A88"/>
    <w:rsid w:val="003E493C"/>
    <w:rsid w:val="003F7BDC"/>
    <w:rsid w:val="00430EBA"/>
    <w:rsid w:val="0043646F"/>
    <w:rsid w:val="00474536"/>
    <w:rsid w:val="004A603A"/>
    <w:rsid w:val="004D5C88"/>
    <w:rsid w:val="00506CA1"/>
    <w:rsid w:val="00515104"/>
    <w:rsid w:val="00535782"/>
    <w:rsid w:val="0054649E"/>
    <w:rsid w:val="00550EFF"/>
    <w:rsid w:val="005877B3"/>
    <w:rsid w:val="005C14D0"/>
    <w:rsid w:val="005E7A53"/>
    <w:rsid w:val="005E7ADB"/>
    <w:rsid w:val="00602DBB"/>
    <w:rsid w:val="006111FF"/>
    <w:rsid w:val="00647F6D"/>
    <w:rsid w:val="00707AA6"/>
    <w:rsid w:val="00711AE1"/>
    <w:rsid w:val="0072244E"/>
    <w:rsid w:val="0072551C"/>
    <w:rsid w:val="00740EC6"/>
    <w:rsid w:val="00747CFA"/>
    <w:rsid w:val="0075314B"/>
    <w:rsid w:val="0078716D"/>
    <w:rsid w:val="00792961"/>
    <w:rsid w:val="007A171A"/>
    <w:rsid w:val="007C1BD7"/>
    <w:rsid w:val="00810D12"/>
    <w:rsid w:val="0084129D"/>
    <w:rsid w:val="00845CB9"/>
    <w:rsid w:val="008852FA"/>
    <w:rsid w:val="00891CE4"/>
    <w:rsid w:val="00894434"/>
    <w:rsid w:val="008B10B7"/>
    <w:rsid w:val="0096743B"/>
    <w:rsid w:val="0097308A"/>
    <w:rsid w:val="009E1DEE"/>
    <w:rsid w:val="00A27A83"/>
    <w:rsid w:val="00A375B0"/>
    <w:rsid w:val="00A65E22"/>
    <w:rsid w:val="00AD5151"/>
    <w:rsid w:val="00AE04E3"/>
    <w:rsid w:val="00B01485"/>
    <w:rsid w:val="00B15E2F"/>
    <w:rsid w:val="00B43CF1"/>
    <w:rsid w:val="00BA6BEE"/>
    <w:rsid w:val="00BC28FD"/>
    <w:rsid w:val="00BF505A"/>
    <w:rsid w:val="00C0475D"/>
    <w:rsid w:val="00C102EE"/>
    <w:rsid w:val="00C27378"/>
    <w:rsid w:val="00C62510"/>
    <w:rsid w:val="00C661CD"/>
    <w:rsid w:val="00CB1B7C"/>
    <w:rsid w:val="00CE0AFF"/>
    <w:rsid w:val="00D307DE"/>
    <w:rsid w:val="00D53C6D"/>
    <w:rsid w:val="00DB0009"/>
    <w:rsid w:val="00DB0B1C"/>
    <w:rsid w:val="00DC01BC"/>
    <w:rsid w:val="00E67FE3"/>
    <w:rsid w:val="00E703A2"/>
    <w:rsid w:val="00E7067C"/>
    <w:rsid w:val="00F41606"/>
    <w:rsid w:val="00F60AD3"/>
    <w:rsid w:val="00F6502B"/>
    <w:rsid w:val="00FB6622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F9D80"/>
  <w15:docId w15:val="{D9BA98EB-ED13-42D3-B82F-1D261202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67</cp:revision>
  <cp:lastPrinted>2019-12-16T06:05:00Z</cp:lastPrinted>
  <dcterms:created xsi:type="dcterms:W3CDTF">2016-09-28T02:35:00Z</dcterms:created>
  <dcterms:modified xsi:type="dcterms:W3CDTF">2022-04-05T23:36:00Z</dcterms:modified>
</cp:coreProperties>
</file>