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42" w:rsidRPr="00BA543D" w:rsidRDefault="00D26DB2" w:rsidP="00D26DB2">
      <w:pPr>
        <w:pStyle w:val="1"/>
        <w:jc w:val="center"/>
        <w:rPr>
          <w:rFonts w:ascii="Times New Roman" w:hAnsi="Times New Roman"/>
          <w:b/>
          <w:sz w:val="36"/>
          <w:szCs w:val="36"/>
        </w:rPr>
      </w:pPr>
      <w:bookmarkStart w:id="0" w:name="_GoBack"/>
      <w:bookmarkEnd w:id="0"/>
      <w:r w:rsidRPr="00BA543D">
        <w:rPr>
          <w:rFonts w:ascii="Times New Roman" w:hAnsi="Times New Roman"/>
          <w:b/>
          <w:sz w:val="36"/>
          <w:szCs w:val="36"/>
        </w:rPr>
        <w:t xml:space="preserve">АДМИНИСТРАЦИЯ </w:t>
      </w:r>
    </w:p>
    <w:p w:rsidR="00D26DB2" w:rsidRPr="00BA543D" w:rsidRDefault="00D26DB2" w:rsidP="00D26DB2">
      <w:pPr>
        <w:pStyle w:val="1"/>
        <w:jc w:val="center"/>
        <w:rPr>
          <w:rFonts w:ascii="Times New Roman" w:hAnsi="Times New Roman"/>
          <w:b/>
          <w:sz w:val="36"/>
          <w:szCs w:val="36"/>
        </w:rPr>
      </w:pPr>
      <w:r w:rsidRPr="00BA543D">
        <w:rPr>
          <w:rFonts w:ascii="Times New Roman" w:hAnsi="Times New Roman"/>
          <w:b/>
          <w:sz w:val="36"/>
          <w:szCs w:val="36"/>
        </w:rPr>
        <w:t xml:space="preserve">СУСУМАНСКОГО </w:t>
      </w:r>
      <w:r w:rsidR="00B55542" w:rsidRPr="00BA543D">
        <w:rPr>
          <w:rFonts w:ascii="Times New Roman" w:hAnsi="Times New Roman"/>
          <w:b/>
          <w:sz w:val="36"/>
          <w:szCs w:val="36"/>
        </w:rPr>
        <w:t>МУНИЦИПАЛЬНОГО</w:t>
      </w:r>
      <w:r w:rsidRPr="00BA543D">
        <w:rPr>
          <w:rFonts w:ascii="Times New Roman" w:hAnsi="Times New Roman"/>
          <w:b/>
          <w:sz w:val="36"/>
          <w:szCs w:val="36"/>
        </w:rPr>
        <w:t xml:space="preserve"> ОКРУГА</w:t>
      </w:r>
    </w:p>
    <w:p w:rsidR="00B55542" w:rsidRPr="00BA543D" w:rsidRDefault="00B55542" w:rsidP="00B55542">
      <w:pPr>
        <w:jc w:val="center"/>
        <w:rPr>
          <w:rFonts w:ascii="Times New Roman" w:hAnsi="Times New Roman"/>
          <w:b/>
          <w:sz w:val="36"/>
          <w:szCs w:val="36"/>
        </w:rPr>
      </w:pPr>
      <w:r w:rsidRPr="00BA543D">
        <w:rPr>
          <w:rFonts w:ascii="Times New Roman" w:hAnsi="Times New Roman"/>
          <w:b/>
          <w:sz w:val="36"/>
          <w:szCs w:val="36"/>
        </w:rPr>
        <w:t>МАГАДАНСКОЙ ОБЛАСТИ</w:t>
      </w:r>
    </w:p>
    <w:p w:rsidR="00B55542" w:rsidRPr="00B55542" w:rsidRDefault="00B55542" w:rsidP="00B55542">
      <w:pPr>
        <w:rPr>
          <w:rFonts w:ascii="Times New Roman" w:hAnsi="Times New Roman"/>
        </w:rPr>
      </w:pPr>
    </w:p>
    <w:p w:rsidR="00D26DB2" w:rsidRPr="000F20AB" w:rsidRDefault="00D26DB2" w:rsidP="00D26DB2">
      <w:pPr>
        <w:jc w:val="center"/>
        <w:rPr>
          <w:rFonts w:ascii="Times New Roman" w:hAnsi="Times New Roman"/>
          <w:b/>
          <w:sz w:val="32"/>
          <w:szCs w:val="24"/>
        </w:rPr>
      </w:pPr>
    </w:p>
    <w:p w:rsidR="00D26DB2" w:rsidRPr="00BA543D" w:rsidRDefault="00D26DB2" w:rsidP="00D26DB2">
      <w:pPr>
        <w:pStyle w:val="1"/>
        <w:jc w:val="center"/>
        <w:rPr>
          <w:rFonts w:ascii="Times New Roman" w:hAnsi="Times New Roman"/>
          <w:b/>
          <w:sz w:val="52"/>
          <w:szCs w:val="52"/>
        </w:rPr>
      </w:pPr>
      <w:r w:rsidRPr="00BA543D">
        <w:rPr>
          <w:rFonts w:ascii="Times New Roman" w:hAnsi="Times New Roman"/>
          <w:b/>
          <w:sz w:val="52"/>
          <w:szCs w:val="52"/>
        </w:rPr>
        <w:t>ПОСТАНОВЛЕНИЕ</w:t>
      </w:r>
    </w:p>
    <w:p w:rsidR="00D26DB2" w:rsidRPr="000F20AB" w:rsidRDefault="00D26DB2" w:rsidP="00D26DB2">
      <w:pPr>
        <w:jc w:val="center"/>
        <w:rPr>
          <w:rFonts w:ascii="Times New Roman" w:hAnsi="Times New Roman"/>
          <w:sz w:val="24"/>
          <w:szCs w:val="24"/>
        </w:rPr>
      </w:pPr>
    </w:p>
    <w:p w:rsidR="00D26DB2" w:rsidRPr="000F20AB" w:rsidRDefault="00D26DB2" w:rsidP="00D26DB2">
      <w:pPr>
        <w:jc w:val="both"/>
        <w:rPr>
          <w:rFonts w:ascii="Times New Roman" w:hAnsi="Times New Roman"/>
          <w:sz w:val="24"/>
          <w:szCs w:val="24"/>
        </w:rPr>
      </w:pPr>
    </w:p>
    <w:p w:rsidR="00D26DB2" w:rsidRDefault="00D26DB2" w:rsidP="00D26DB2">
      <w:pPr>
        <w:jc w:val="both"/>
        <w:rPr>
          <w:rFonts w:ascii="Times New Roman" w:hAnsi="Times New Roman"/>
          <w:sz w:val="24"/>
          <w:szCs w:val="24"/>
        </w:rPr>
      </w:pPr>
      <w:r w:rsidRPr="000F20AB">
        <w:rPr>
          <w:rFonts w:ascii="Times New Roman" w:hAnsi="Times New Roman"/>
          <w:sz w:val="24"/>
          <w:szCs w:val="24"/>
        </w:rPr>
        <w:t xml:space="preserve">От </w:t>
      </w:r>
      <w:r w:rsidR="00BA543D">
        <w:rPr>
          <w:rFonts w:ascii="Times New Roman" w:hAnsi="Times New Roman"/>
          <w:sz w:val="24"/>
          <w:szCs w:val="24"/>
        </w:rPr>
        <w:t>19.</w:t>
      </w:r>
      <w:r w:rsidR="00B55542">
        <w:rPr>
          <w:rFonts w:ascii="Times New Roman" w:hAnsi="Times New Roman"/>
          <w:sz w:val="24"/>
          <w:szCs w:val="24"/>
        </w:rPr>
        <w:t>06</w:t>
      </w:r>
      <w:r>
        <w:rPr>
          <w:rFonts w:ascii="Times New Roman" w:hAnsi="Times New Roman"/>
          <w:sz w:val="24"/>
          <w:szCs w:val="24"/>
        </w:rPr>
        <w:t>.202</w:t>
      </w:r>
      <w:r w:rsidR="00B55542">
        <w:rPr>
          <w:rFonts w:ascii="Times New Roman" w:hAnsi="Times New Roman"/>
          <w:sz w:val="24"/>
          <w:szCs w:val="24"/>
        </w:rPr>
        <w:t>3</w:t>
      </w:r>
      <w:r w:rsidRPr="000F20AB">
        <w:rPr>
          <w:rFonts w:ascii="Times New Roman" w:hAnsi="Times New Roman"/>
          <w:sz w:val="24"/>
          <w:szCs w:val="24"/>
        </w:rPr>
        <w:t xml:space="preserve">  года                           </w:t>
      </w:r>
      <w:r>
        <w:rPr>
          <w:rFonts w:ascii="Times New Roman" w:hAnsi="Times New Roman"/>
          <w:sz w:val="24"/>
          <w:szCs w:val="24"/>
        </w:rPr>
        <w:t xml:space="preserve">        </w:t>
      </w:r>
      <w:r w:rsidRPr="000F20AB">
        <w:rPr>
          <w:rFonts w:ascii="Times New Roman" w:hAnsi="Times New Roman"/>
          <w:sz w:val="24"/>
          <w:szCs w:val="24"/>
        </w:rPr>
        <w:t xml:space="preserve">         </w:t>
      </w:r>
      <w:r>
        <w:rPr>
          <w:rFonts w:ascii="Times New Roman" w:hAnsi="Times New Roman"/>
          <w:sz w:val="24"/>
          <w:szCs w:val="24"/>
        </w:rPr>
        <w:t xml:space="preserve">№ </w:t>
      </w:r>
      <w:r w:rsidR="00BA543D">
        <w:rPr>
          <w:rFonts w:ascii="Times New Roman" w:hAnsi="Times New Roman"/>
          <w:sz w:val="24"/>
          <w:szCs w:val="24"/>
        </w:rPr>
        <w:t>288</w:t>
      </w:r>
    </w:p>
    <w:p w:rsidR="00D26DB2" w:rsidRPr="000F20AB" w:rsidRDefault="00D26DB2" w:rsidP="00D26DB2">
      <w:pPr>
        <w:jc w:val="both"/>
        <w:rPr>
          <w:rFonts w:ascii="Times New Roman" w:hAnsi="Times New Roman"/>
          <w:sz w:val="24"/>
          <w:szCs w:val="24"/>
        </w:rPr>
      </w:pPr>
      <w:r w:rsidRPr="000F20AB">
        <w:rPr>
          <w:rFonts w:ascii="Times New Roman" w:hAnsi="Times New Roman"/>
          <w:sz w:val="24"/>
          <w:szCs w:val="24"/>
        </w:rPr>
        <w:t>г. Сусуман</w:t>
      </w:r>
    </w:p>
    <w:p w:rsidR="00D26DB2" w:rsidRPr="000F20AB" w:rsidRDefault="00D26DB2" w:rsidP="00D26DB2">
      <w:pPr>
        <w:jc w:val="both"/>
        <w:rPr>
          <w:rFonts w:ascii="Times New Roman" w:hAnsi="Times New Roman"/>
          <w:sz w:val="24"/>
          <w:szCs w:val="24"/>
        </w:rPr>
      </w:pPr>
    </w:p>
    <w:p w:rsidR="00D26DB2" w:rsidRPr="000F20AB" w:rsidRDefault="00D26DB2" w:rsidP="00D26DB2">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3"/>
      </w:tblGrid>
      <w:tr w:rsidR="00D26DB2" w:rsidRPr="000F20AB" w:rsidTr="00AF714E">
        <w:trPr>
          <w:trHeight w:val="495"/>
        </w:trPr>
        <w:tc>
          <w:tcPr>
            <w:tcW w:w="5893" w:type="dxa"/>
            <w:tcBorders>
              <w:top w:val="nil"/>
              <w:left w:val="nil"/>
              <w:bottom w:val="nil"/>
              <w:right w:val="nil"/>
            </w:tcBorders>
          </w:tcPr>
          <w:p w:rsidR="00D26DB2" w:rsidRPr="000F20AB" w:rsidRDefault="00B55542" w:rsidP="00B55542">
            <w:pPr>
              <w:jc w:val="both"/>
              <w:rPr>
                <w:rStyle w:val="ab"/>
                <w:rFonts w:ascii="Times New Roman" w:hAnsi="Times New Roman"/>
                <w:i w:val="0"/>
                <w:sz w:val="24"/>
                <w:szCs w:val="24"/>
              </w:rPr>
            </w:pPr>
            <w:bookmarkStart w:id="1" w:name="_Hlk137542982"/>
            <w:r>
              <w:rPr>
                <w:rFonts w:ascii="Times New Roman" w:hAnsi="Times New Roman"/>
                <w:sz w:val="24"/>
                <w:szCs w:val="24"/>
              </w:rPr>
              <w:t>Об утверждении муниципальной программы</w:t>
            </w:r>
            <w:r w:rsidR="00D26DB2">
              <w:rPr>
                <w:rFonts w:ascii="Times New Roman" w:hAnsi="Times New Roman"/>
                <w:sz w:val="24"/>
                <w:szCs w:val="24"/>
              </w:rPr>
              <w:t xml:space="preserve"> </w:t>
            </w:r>
            <w:r w:rsidR="00D26DB2" w:rsidRPr="000F20AB">
              <w:rPr>
                <w:rFonts w:ascii="Times New Roman" w:hAnsi="Times New Roman"/>
                <w:sz w:val="24"/>
                <w:szCs w:val="24"/>
              </w:rPr>
              <w:t xml:space="preserve">«Переселение граждан из аварийного жилищного фонда </w:t>
            </w:r>
            <w:r>
              <w:rPr>
                <w:rFonts w:ascii="Times New Roman" w:hAnsi="Times New Roman"/>
                <w:sz w:val="24"/>
                <w:szCs w:val="24"/>
              </w:rPr>
              <w:t xml:space="preserve">в </w:t>
            </w:r>
            <w:r w:rsidR="00D26DB2" w:rsidRPr="000F20AB">
              <w:rPr>
                <w:rFonts w:ascii="Times New Roman" w:hAnsi="Times New Roman"/>
                <w:sz w:val="24"/>
                <w:szCs w:val="24"/>
              </w:rPr>
              <w:t>Сусуманск</w:t>
            </w:r>
            <w:r>
              <w:rPr>
                <w:rFonts w:ascii="Times New Roman" w:hAnsi="Times New Roman"/>
                <w:sz w:val="24"/>
                <w:szCs w:val="24"/>
              </w:rPr>
              <w:t>ом</w:t>
            </w:r>
            <w:r w:rsidR="00D26DB2" w:rsidRPr="000F20AB">
              <w:rPr>
                <w:rFonts w:ascii="Times New Roman" w:hAnsi="Times New Roman"/>
                <w:sz w:val="24"/>
                <w:szCs w:val="24"/>
              </w:rPr>
              <w:t xml:space="preserve"> </w:t>
            </w:r>
            <w:r>
              <w:rPr>
                <w:rFonts w:ascii="Times New Roman" w:hAnsi="Times New Roman"/>
                <w:sz w:val="24"/>
                <w:szCs w:val="24"/>
              </w:rPr>
              <w:t>районе</w:t>
            </w:r>
            <w:r w:rsidR="00D26DB2" w:rsidRPr="000F20AB">
              <w:rPr>
                <w:rFonts w:ascii="Times New Roman" w:hAnsi="Times New Roman"/>
                <w:sz w:val="24"/>
                <w:szCs w:val="24"/>
              </w:rPr>
              <w:t xml:space="preserve">» </w:t>
            </w:r>
            <w:bookmarkEnd w:id="1"/>
          </w:p>
        </w:tc>
      </w:tr>
    </w:tbl>
    <w:p w:rsidR="00D26DB2" w:rsidRPr="000F20AB" w:rsidRDefault="00D26DB2" w:rsidP="00D26DB2">
      <w:pPr>
        <w:pStyle w:val="ConsPlusNormal"/>
        <w:jc w:val="center"/>
        <w:rPr>
          <w:rFonts w:ascii="Times New Roman" w:hAnsi="Times New Roman" w:cs="Times New Roman"/>
          <w:sz w:val="24"/>
          <w:szCs w:val="24"/>
        </w:rPr>
      </w:pPr>
      <w:r w:rsidRPr="000F20AB">
        <w:rPr>
          <w:rFonts w:ascii="Times New Roman" w:hAnsi="Times New Roman" w:cs="Times New Roman"/>
          <w:sz w:val="24"/>
          <w:szCs w:val="24"/>
        </w:rPr>
        <w:t xml:space="preserve">  </w:t>
      </w:r>
    </w:p>
    <w:p w:rsidR="00D26DB2" w:rsidRPr="000F20AB" w:rsidRDefault="00D26DB2" w:rsidP="00D26DB2">
      <w:pPr>
        <w:widowControl w:val="0"/>
        <w:autoSpaceDE w:val="0"/>
        <w:autoSpaceDN w:val="0"/>
        <w:adjustRightInd w:val="0"/>
        <w:ind w:firstLine="540"/>
        <w:jc w:val="both"/>
        <w:rPr>
          <w:rFonts w:ascii="Times New Roman" w:hAnsi="Times New Roman"/>
          <w:sz w:val="24"/>
          <w:szCs w:val="24"/>
        </w:rPr>
      </w:pPr>
      <w:r w:rsidRPr="000F20AB">
        <w:rPr>
          <w:rFonts w:ascii="Times New Roman" w:hAnsi="Times New Roman"/>
          <w:sz w:val="24"/>
          <w:szCs w:val="24"/>
        </w:rPr>
        <w:t xml:space="preserve">В </w:t>
      </w:r>
      <w:r>
        <w:rPr>
          <w:rFonts w:ascii="Times New Roman" w:hAnsi="Times New Roman"/>
          <w:sz w:val="24"/>
          <w:szCs w:val="24"/>
        </w:rPr>
        <w:t xml:space="preserve">соответствии со статьей 179 Бюджетного кодекса Российской Федерации </w:t>
      </w:r>
      <w:r w:rsidRPr="000F20AB">
        <w:rPr>
          <w:rFonts w:ascii="Times New Roman" w:hAnsi="Times New Roman"/>
          <w:sz w:val="24"/>
          <w:szCs w:val="24"/>
        </w:rPr>
        <w:t xml:space="preserve">руководствуясь Уставом муниципального образования «Сусуманский </w:t>
      </w:r>
      <w:r w:rsidR="00B55542">
        <w:rPr>
          <w:rFonts w:ascii="Times New Roman" w:hAnsi="Times New Roman"/>
          <w:sz w:val="24"/>
          <w:szCs w:val="24"/>
        </w:rPr>
        <w:t>муниципальный округ Магаданской области»,  постановлением Администрации Сусуманского муниципального округа Магаданской области от 07.06.2023 года № 277 «Об утверждении перечня муниципальных программ на 2023-2025 годы»,</w:t>
      </w:r>
      <w:r w:rsidR="00E77A0F">
        <w:rPr>
          <w:rFonts w:ascii="Times New Roman" w:hAnsi="Times New Roman"/>
          <w:sz w:val="24"/>
          <w:szCs w:val="24"/>
        </w:rPr>
        <w:t xml:space="preserve"> </w:t>
      </w:r>
      <w:r w:rsidR="00B55542">
        <w:rPr>
          <w:rFonts w:ascii="Times New Roman" w:hAnsi="Times New Roman"/>
          <w:sz w:val="24"/>
          <w:szCs w:val="24"/>
        </w:rPr>
        <w:t>А</w:t>
      </w:r>
      <w:r w:rsidRPr="000F20AB">
        <w:rPr>
          <w:rFonts w:ascii="Times New Roman" w:hAnsi="Times New Roman"/>
          <w:sz w:val="24"/>
          <w:szCs w:val="24"/>
        </w:rPr>
        <w:t xml:space="preserve">дминистрация Сусуманского </w:t>
      </w:r>
      <w:r w:rsidR="00B55542">
        <w:rPr>
          <w:rFonts w:ascii="Times New Roman" w:hAnsi="Times New Roman"/>
          <w:sz w:val="24"/>
          <w:szCs w:val="24"/>
        </w:rPr>
        <w:t xml:space="preserve">муниципального </w:t>
      </w:r>
      <w:r w:rsidRPr="000F20AB">
        <w:rPr>
          <w:rFonts w:ascii="Times New Roman" w:hAnsi="Times New Roman"/>
          <w:sz w:val="24"/>
          <w:szCs w:val="24"/>
        </w:rPr>
        <w:t xml:space="preserve">округа </w:t>
      </w:r>
      <w:r w:rsidR="00B55542">
        <w:rPr>
          <w:rFonts w:ascii="Times New Roman" w:hAnsi="Times New Roman"/>
          <w:sz w:val="24"/>
          <w:szCs w:val="24"/>
        </w:rPr>
        <w:t>Магаданской области</w:t>
      </w:r>
    </w:p>
    <w:p w:rsidR="00D26DB2" w:rsidRPr="000F20AB" w:rsidRDefault="00D26DB2" w:rsidP="00D26DB2">
      <w:pPr>
        <w:jc w:val="both"/>
        <w:rPr>
          <w:rFonts w:ascii="Times New Roman" w:hAnsi="Times New Roman"/>
          <w:sz w:val="24"/>
          <w:szCs w:val="24"/>
        </w:rPr>
      </w:pPr>
    </w:p>
    <w:p w:rsidR="00D26DB2" w:rsidRPr="000F20AB" w:rsidRDefault="00D26DB2" w:rsidP="00D26DB2">
      <w:pPr>
        <w:jc w:val="both"/>
        <w:rPr>
          <w:rFonts w:ascii="Times New Roman" w:hAnsi="Times New Roman"/>
          <w:sz w:val="24"/>
          <w:szCs w:val="24"/>
        </w:rPr>
      </w:pPr>
      <w:r w:rsidRPr="000F20AB">
        <w:rPr>
          <w:rFonts w:ascii="Times New Roman" w:hAnsi="Times New Roman"/>
          <w:sz w:val="24"/>
          <w:szCs w:val="24"/>
        </w:rPr>
        <w:t xml:space="preserve">ПОСТАНОВЛЯЕТ: </w:t>
      </w:r>
    </w:p>
    <w:p w:rsidR="00D26DB2" w:rsidRDefault="00D26DB2" w:rsidP="00D26DB2">
      <w:pPr>
        <w:widowControl w:val="0"/>
        <w:autoSpaceDE w:val="0"/>
        <w:autoSpaceDN w:val="0"/>
        <w:adjustRightInd w:val="0"/>
        <w:ind w:firstLine="540"/>
        <w:jc w:val="both"/>
        <w:rPr>
          <w:rFonts w:ascii="Times New Roman" w:hAnsi="Times New Roman"/>
          <w:sz w:val="24"/>
          <w:szCs w:val="24"/>
        </w:rPr>
      </w:pPr>
    </w:p>
    <w:p w:rsidR="00D26DB2" w:rsidRDefault="00D26DB2" w:rsidP="00D26DB2">
      <w:pPr>
        <w:widowControl w:val="0"/>
        <w:autoSpaceDE w:val="0"/>
        <w:autoSpaceDN w:val="0"/>
        <w:adjustRightInd w:val="0"/>
        <w:ind w:firstLine="540"/>
        <w:jc w:val="both"/>
        <w:rPr>
          <w:rFonts w:ascii="Times New Roman" w:hAnsi="Times New Roman"/>
          <w:sz w:val="24"/>
          <w:szCs w:val="24"/>
        </w:rPr>
      </w:pPr>
      <w:r w:rsidRPr="000F20AB">
        <w:rPr>
          <w:rFonts w:ascii="Times New Roman" w:hAnsi="Times New Roman"/>
          <w:sz w:val="24"/>
          <w:szCs w:val="24"/>
        </w:rPr>
        <w:t xml:space="preserve">1. </w:t>
      </w:r>
      <w:r w:rsidR="00B55542">
        <w:rPr>
          <w:rFonts w:ascii="Times New Roman" w:hAnsi="Times New Roman"/>
          <w:sz w:val="24"/>
          <w:szCs w:val="24"/>
        </w:rPr>
        <w:t>Утверд</w:t>
      </w:r>
      <w:r w:rsidRPr="000F20AB">
        <w:rPr>
          <w:rFonts w:ascii="Times New Roman" w:hAnsi="Times New Roman"/>
          <w:sz w:val="24"/>
          <w:szCs w:val="24"/>
        </w:rPr>
        <w:t>и</w:t>
      </w:r>
      <w:r w:rsidR="00B55542">
        <w:rPr>
          <w:rFonts w:ascii="Times New Roman" w:hAnsi="Times New Roman"/>
          <w:sz w:val="24"/>
          <w:szCs w:val="24"/>
        </w:rPr>
        <w:t>ть</w:t>
      </w:r>
      <w:r w:rsidRPr="000F20AB">
        <w:rPr>
          <w:rFonts w:ascii="Times New Roman" w:hAnsi="Times New Roman"/>
          <w:sz w:val="24"/>
          <w:szCs w:val="24"/>
        </w:rPr>
        <w:t xml:space="preserve"> муниципальн</w:t>
      </w:r>
      <w:r w:rsidR="00B55542">
        <w:rPr>
          <w:rFonts w:ascii="Times New Roman" w:hAnsi="Times New Roman"/>
          <w:sz w:val="24"/>
          <w:szCs w:val="24"/>
        </w:rPr>
        <w:t>ую</w:t>
      </w:r>
      <w:r w:rsidRPr="000F20AB">
        <w:rPr>
          <w:rFonts w:ascii="Times New Roman" w:hAnsi="Times New Roman"/>
          <w:sz w:val="24"/>
          <w:szCs w:val="24"/>
        </w:rPr>
        <w:t xml:space="preserve"> программ</w:t>
      </w:r>
      <w:r w:rsidR="00B55542">
        <w:rPr>
          <w:rFonts w:ascii="Times New Roman" w:hAnsi="Times New Roman"/>
          <w:sz w:val="24"/>
          <w:szCs w:val="24"/>
        </w:rPr>
        <w:t>у</w:t>
      </w:r>
      <w:r w:rsidRPr="000F20AB">
        <w:rPr>
          <w:rFonts w:ascii="Times New Roman" w:hAnsi="Times New Roman"/>
          <w:sz w:val="24"/>
          <w:szCs w:val="24"/>
        </w:rPr>
        <w:t xml:space="preserve"> «Переселение граждан из аварийного жилищного фонда </w:t>
      </w:r>
      <w:r w:rsidR="00B55542">
        <w:rPr>
          <w:rFonts w:ascii="Times New Roman" w:hAnsi="Times New Roman"/>
          <w:sz w:val="24"/>
          <w:szCs w:val="24"/>
        </w:rPr>
        <w:t xml:space="preserve">в </w:t>
      </w:r>
      <w:r w:rsidRPr="000F20AB">
        <w:rPr>
          <w:rFonts w:ascii="Times New Roman" w:hAnsi="Times New Roman"/>
          <w:sz w:val="24"/>
          <w:szCs w:val="24"/>
        </w:rPr>
        <w:t>Сусуманск</w:t>
      </w:r>
      <w:r w:rsidR="00B55542">
        <w:rPr>
          <w:rFonts w:ascii="Times New Roman" w:hAnsi="Times New Roman"/>
          <w:sz w:val="24"/>
          <w:szCs w:val="24"/>
        </w:rPr>
        <w:t>ом</w:t>
      </w:r>
      <w:r w:rsidRPr="000F20AB">
        <w:rPr>
          <w:rFonts w:ascii="Times New Roman" w:hAnsi="Times New Roman"/>
          <w:sz w:val="24"/>
          <w:szCs w:val="24"/>
        </w:rPr>
        <w:t xml:space="preserve"> </w:t>
      </w:r>
      <w:r w:rsidR="00B55542">
        <w:rPr>
          <w:rFonts w:ascii="Times New Roman" w:hAnsi="Times New Roman"/>
          <w:sz w:val="24"/>
          <w:szCs w:val="24"/>
        </w:rPr>
        <w:t>районе</w:t>
      </w:r>
      <w:r w:rsidRPr="000F20AB">
        <w:rPr>
          <w:rFonts w:ascii="Times New Roman" w:hAnsi="Times New Roman"/>
          <w:sz w:val="24"/>
          <w:szCs w:val="24"/>
        </w:rPr>
        <w:t xml:space="preserve">» </w:t>
      </w:r>
      <w:r w:rsidR="00B55542">
        <w:rPr>
          <w:rFonts w:ascii="Times New Roman" w:hAnsi="Times New Roman"/>
          <w:sz w:val="24"/>
          <w:szCs w:val="24"/>
        </w:rPr>
        <w:t>согласно приложению.</w:t>
      </w:r>
    </w:p>
    <w:p w:rsidR="00FA0D1F" w:rsidRDefault="00B55542" w:rsidP="00D26DB2">
      <w:pPr>
        <w:suppressAutoHyphens/>
        <w:ind w:firstLine="567"/>
        <w:jc w:val="both"/>
        <w:rPr>
          <w:rFonts w:ascii="Times New Roman" w:hAnsi="Times New Roman"/>
          <w:sz w:val="24"/>
          <w:szCs w:val="24"/>
        </w:rPr>
      </w:pPr>
      <w:r>
        <w:rPr>
          <w:rFonts w:ascii="Times New Roman" w:hAnsi="Times New Roman"/>
          <w:sz w:val="24"/>
          <w:szCs w:val="24"/>
        </w:rPr>
        <w:t>2</w:t>
      </w:r>
      <w:r w:rsidR="00D26DB2">
        <w:rPr>
          <w:rFonts w:ascii="Times New Roman" w:hAnsi="Times New Roman"/>
          <w:sz w:val="24"/>
          <w:szCs w:val="24"/>
        </w:rPr>
        <w:t xml:space="preserve">. </w:t>
      </w:r>
      <w:r>
        <w:rPr>
          <w:rFonts w:ascii="Times New Roman" w:hAnsi="Times New Roman"/>
          <w:sz w:val="24"/>
          <w:szCs w:val="24"/>
        </w:rPr>
        <w:t>П</w:t>
      </w:r>
      <w:r w:rsidR="006F284D">
        <w:rPr>
          <w:rFonts w:ascii="Times New Roman" w:hAnsi="Times New Roman"/>
          <w:sz w:val="24"/>
          <w:szCs w:val="24"/>
        </w:rPr>
        <w:t>ризнать утратившим</w:t>
      </w:r>
      <w:r w:rsidR="00EA5684">
        <w:rPr>
          <w:rFonts w:ascii="Times New Roman" w:hAnsi="Times New Roman"/>
          <w:sz w:val="24"/>
          <w:szCs w:val="24"/>
        </w:rPr>
        <w:t>и силу п</w:t>
      </w:r>
      <w:r>
        <w:rPr>
          <w:rFonts w:ascii="Times New Roman" w:hAnsi="Times New Roman"/>
          <w:sz w:val="24"/>
          <w:szCs w:val="24"/>
        </w:rPr>
        <w:t>остановления администрации Сусуманского городского округа:</w:t>
      </w:r>
    </w:p>
    <w:p w:rsidR="00B55542" w:rsidRDefault="00B55542" w:rsidP="00B55542">
      <w:pPr>
        <w:suppressAutoHyphens/>
        <w:ind w:firstLine="567"/>
        <w:jc w:val="both"/>
        <w:rPr>
          <w:rFonts w:ascii="Times New Roman" w:hAnsi="Times New Roman"/>
          <w:sz w:val="24"/>
          <w:szCs w:val="24"/>
        </w:rPr>
      </w:pPr>
      <w:r>
        <w:rPr>
          <w:rFonts w:ascii="Times New Roman" w:hAnsi="Times New Roman"/>
          <w:sz w:val="24"/>
          <w:szCs w:val="24"/>
        </w:rPr>
        <w:t xml:space="preserve">- от 08.11.2021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4</w:t>
      </w:r>
      <w:r w:rsidRPr="00B55542">
        <w:rPr>
          <w:rFonts w:ascii="Times New Roman" w:hAnsi="Times New Roman"/>
          <w:sz w:val="24"/>
          <w:szCs w:val="24"/>
        </w:rPr>
        <w:t xml:space="preserve"> годы»</w:t>
      </w:r>
      <w:r>
        <w:rPr>
          <w:rFonts w:ascii="Times New Roman" w:hAnsi="Times New Roman"/>
          <w:sz w:val="24"/>
          <w:szCs w:val="24"/>
        </w:rPr>
        <w:t>;</w:t>
      </w:r>
    </w:p>
    <w:p w:rsidR="00B55542" w:rsidRDefault="00B55542" w:rsidP="00B55542">
      <w:pPr>
        <w:suppressAutoHyphens/>
        <w:ind w:firstLine="567"/>
        <w:jc w:val="both"/>
        <w:rPr>
          <w:rFonts w:ascii="Times New Roman" w:hAnsi="Times New Roman"/>
          <w:sz w:val="24"/>
          <w:szCs w:val="24"/>
        </w:rPr>
      </w:pPr>
      <w:r>
        <w:rPr>
          <w:rFonts w:ascii="Times New Roman" w:hAnsi="Times New Roman"/>
          <w:sz w:val="24"/>
          <w:szCs w:val="24"/>
        </w:rPr>
        <w:t xml:space="preserve">- от 14.12.2021 № 539 «О внесении изменений в постановление администрации Сусуманского городского округа от 08.11.2021 г.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4</w:t>
      </w:r>
      <w:r w:rsidRPr="00B55542">
        <w:rPr>
          <w:rFonts w:ascii="Times New Roman" w:hAnsi="Times New Roman"/>
          <w:sz w:val="24"/>
          <w:szCs w:val="24"/>
        </w:rPr>
        <w:t xml:space="preserve"> годы»</w:t>
      </w:r>
      <w:r>
        <w:rPr>
          <w:rFonts w:ascii="Times New Roman" w:hAnsi="Times New Roman"/>
          <w:sz w:val="24"/>
          <w:szCs w:val="24"/>
        </w:rPr>
        <w:t>;</w:t>
      </w:r>
    </w:p>
    <w:p w:rsidR="006F284D" w:rsidRDefault="006F284D" w:rsidP="006F284D">
      <w:pPr>
        <w:suppressAutoHyphens/>
        <w:ind w:firstLine="567"/>
        <w:jc w:val="both"/>
        <w:rPr>
          <w:rFonts w:ascii="Times New Roman" w:hAnsi="Times New Roman"/>
          <w:sz w:val="24"/>
          <w:szCs w:val="24"/>
        </w:rPr>
      </w:pPr>
      <w:r>
        <w:rPr>
          <w:rFonts w:ascii="Times New Roman" w:hAnsi="Times New Roman"/>
          <w:sz w:val="24"/>
          <w:szCs w:val="24"/>
        </w:rPr>
        <w:t xml:space="preserve">- 03.03.2022 № 83 «О внесении изменений в постановление администрации Сусуманского городского округа от 08.11.2021 г.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4</w:t>
      </w:r>
      <w:r w:rsidRPr="00B55542">
        <w:rPr>
          <w:rFonts w:ascii="Times New Roman" w:hAnsi="Times New Roman"/>
          <w:sz w:val="24"/>
          <w:szCs w:val="24"/>
        </w:rPr>
        <w:t xml:space="preserve"> годы»</w:t>
      </w:r>
      <w:r>
        <w:rPr>
          <w:rFonts w:ascii="Times New Roman" w:hAnsi="Times New Roman"/>
          <w:sz w:val="24"/>
          <w:szCs w:val="24"/>
        </w:rPr>
        <w:t>;</w:t>
      </w:r>
    </w:p>
    <w:p w:rsidR="006F284D" w:rsidRDefault="006F284D" w:rsidP="006F284D">
      <w:pPr>
        <w:suppressAutoHyphens/>
        <w:ind w:firstLine="567"/>
        <w:jc w:val="both"/>
        <w:rPr>
          <w:rFonts w:ascii="Times New Roman" w:hAnsi="Times New Roman"/>
          <w:sz w:val="24"/>
          <w:szCs w:val="24"/>
        </w:rPr>
      </w:pPr>
      <w:r>
        <w:rPr>
          <w:rFonts w:ascii="Times New Roman" w:hAnsi="Times New Roman"/>
          <w:sz w:val="24"/>
          <w:szCs w:val="24"/>
        </w:rPr>
        <w:t xml:space="preserve">- от 12.05.2022 № 199 «О внесении изменений в постановление администрации Сусуманского городского округа от 08.11.2021 г.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4</w:t>
      </w:r>
      <w:r w:rsidRPr="00B55542">
        <w:rPr>
          <w:rFonts w:ascii="Times New Roman" w:hAnsi="Times New Roman"/>
          <w:sz w:val="24"/>
          <w:szCs w:val="24"/>
        </w:rPr>
        <w:t xml:space="preserve"> годы»</w:t>
      </w:r>
      <w:r>
        <w:rPr>
          <w:rFonts w:ascii="Times New Roman" w:hAnsi="Times New Roman"/>
          <w:sz w:val="24"/>
          <w:szCs w:val="24"/>
        </w:rPr>
        <w:t>;</w:t>
      </w:r>
    </w:p>
    <w:p w:rsidR="006F284D" w:rsidRDefault="006F284D" w:rsidP="006F284D">
      <w:pPr>
        <w:suppressAutoHyphens/>
        <w:ind w:firstLine="567"/>
        <w:jc w:val="both"/>
        <w:rPr>
          <w:rFonts w:ascii="Times New Roman" w:hAnsi="Times New Roman"/>
          <w:sz w:val="24"/>
          <w:szCs w:val="24"/>
        </w:rPr>
      </w:pPr>
      <w:r>
        <w:rPr>
          <w:rFonts w:ascii="Times New Roman" w:hAnsi="Times New Roman"/>
          <w:sz w:val="24"/>
          <w:szCs w:val="24"/>
        </w:rPr>
        <w:t xml:space="preserve">- от 30.06.2022 № 298«О внесении изменений в постановление администрации Сусуманского городского округа от 08.11.2021 г.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4</w:t>
      </w:r>
      <w:r w:rsidRPr="00B55542">
        <w:rPr>
          <w:rFonts w:ascii="Times New Roman" w:hAnsi="Times New Roman"/>
          <w:sz w:val="24"/>
          <w:szCs w:val="24"/>
        </w:rPr>
        <w:t xml:space="preserve"> годы»</w:t>
      </w:r>
      <w:r>
        <w:rPr>
          <w:rFonts w:ascii="Times New Roman" w:hAnsi="Times New Roman"/>
          <w:sz w:val="24"/>
          <w:szCs w:val="24"/>
        </w:rPr>
        <w:t>;</w:t>
      </w:r>
    </w:p>
    <w:p w:rsidR="006F284D" w:rsidRDefault="006F284D" w:rsidP="006F284D">
      <w:pPr>
        <w:suppressAutoHyphens/>
        <w:ind w:firstLine="567"/>
        <w:jc w:val="both"/>
        <w:rPr>
          <w:rFonts w:ascii="Times New Roman" w:hAnsi="Times New Roman"/>
          <w:sz w:val="24"/>
          <w:szCs w:val="24"/>
        </w:rPr>
      </w:pPr>
      <w:r>
        <w:rPr>
          <w:rFonts w:ascii="Times New Roman" w:hAnsi="Times New Roman"/>
          <w:sz w:val="24"/>
          <w:szCs w:val="24"/>
        </w:rPr>
        <w:lastRenderedPageBreak/>
        <w:t xml:space="preserve">- от 07.11.2022 № 497  «О внесении изменений в постановление администрации Сусуманского городского округа от 08.11.2021 г.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4</w:t>
      </w:r>
      <w:r w:rsidRPr="00B55542">
        <w:rPr>
          <w:rFonts w:ascii="Times New Roman" w:hAnsi="Times New Roman"/>
          <w:sz w:val="24"/>
          <w:szCs w:val="24"/>
        </w:rPr>
        <w:t xml:space="preserve"> годы»</w:t>
      </w:r>
      <w:r>
        <w:rPr>
          <w:rFonts w:ascii="Times New Roman" w:hAnsi="Times New Roman"/>
          <w:sz w:val="24"/>
          <w:szCs w:val="24"/>
        </w:rPr>
        <w:t>;</w:t>
      </w:r>
    </w:p>
    <w:p w:rsidR="006F284D" w:rsidRDefault="00EA5684" w:rsidP="00B55542">
      <w:pPr>
        <w:suppressAutoHyphens/>
        <w:ind w:firstLine="567"/>
        <w:jc w:val="both"/>
        <w:rPr>
          <w:rFonts w:ascii="Times New Roman" w:hAnsi="Times New Roman"/>
          <w:sz w:val="24"/>
          <w:szCs w:val="24"/>
        </w:rPr>
      </w:pPr>
      <w:r>
        <w:rPr>
          <w:rFonts w:ascii="Times New Roman" w:hAnsi="Times New Roman"/>
          <w:sz w:val="24"/>
          <w:szCs w:val="24"/>
        </w:rPr>
        <w:t>3</w:t>
      </w:r>
      <w:r w:rsidR="006F284D">
        <w:rPr>
          <w:rFonts w:ascii="Times New Roman" w:hAnsi="Times New Roman"/>
          <w:sz w:val="24"/>
          <w:szCs w:val="24"/>
        </w:rPr>
        <w:t xml:space="preserve">. </w:t>
      </w:r>
      <w:r>
        <w:rPr>
          <w:rFonts w:ascii="Times New Roman" w:hAnsi="Times New Roman"/>
          <w:sz w:val="24"/>
          <w:szCs w:val="24"/>
        </w:rPr>
        <w:t>Признать утратившим силу постановление</w:t>
      </w:r>
      <w:r w:rsidR="006F284D">
        <w:rPr>
          <w:rFonts w:ascii="Times New Roman" w:hAnsi="Times New Roman"/>
          <w:sz w:val="24"/>
          <w:szCs w:val="24"/>
        </w:rPr>
        <w:t xml:space="preserve"> Администрации Сусуманского муниципального округа Магаданской области:</w:t>
      </w:r>
    </w:p>
    <w:p w:rsidR="006F284D" w:rsidRDefault="006F284D" w:rsidP="006F284D">
      <w:pPr>
        <w:suppressAutoHyphens/>
        <w:ind w:firstLine="567"/>
        <w:jc w:val="both"/>
        <w:rPr>
          <w:rFonts w:ascii="Times New Roman" w:hAnsi="Times New Roman"/>
          <w:sz w:val="24"/>
          <w:szCs w:val="24"/>
        </w:rPr>
      </w:pPr>
      <w:r>
        <w:rPr>
          <w:rFonts w:ascii="Times New Roman" w:hAnsi="Times New Roman"/>
          <w:sz w:val="24"/>
          <w:szCs w:val="24"/>
        </w:rPr>
        <w:t xml:space="preserve">- от 03.03.2023 № 115 «О внесении изменений в постановление администрации Сусуманского городского округа от 08.11.2021 г. № 471 </w:t>
      </w:r>
      <w:r w:rsidRPr="00B55542">
        <w:rPr>
          <w:rFonts w:ascii="Times New Roman" w:hAnsi="Times New Roman"/>
          <w:sz w:val="24"/>
          <w:szCs w:val="24"/>
        </w:rPr>
        <w:t>«Об утверждении муниципальной программы «Переселение граждан из аварийного жилищного фонда</w:t>
      </w:r>
      <w:r>
        <w:rPr>
          <w:rFonts w:ascii="Times New Roman" w:hAnsi="Times New Roman"/>
          <w:sz w:val="24"/>
          <w:szCs w:val="24"/>
        </w:rPr>
        <w:t xml:space="preserve"> </w:t>
      </w:r>
      <w:r w:rsidRPr="00B55542">
        <w:rPr>
          <w:rFonts w:ascii="Times New Roman" w:hAnsi="Times New Roman"/>
          <w:sz w:val="24"/>
          <w:szCs w:val="24"/>
        </w:rPr>
        <w:t xml:space="preserve"> муниципального образования «Сусуманский городской округ»</w:t>
      </w:r>
      <w:r>
        <w:rPr>
          <w:rFonts w:ascii="Times New Roman" w:hAnsi="Times New Roman"/>
          <w:sz w:val="24"/>
          <w:szCs w:val="24"/>
        </w:rPr>
        <w:t xml:space="preserve"> </w:t>
      </w:r>
      <w:r w:rsidRPr="00B55542">
        <w:rPr>
          <w:rFonts w:ascii="Times New Roman" w:hAnsi="Times New Roman"/>
          <w:sz w:val="24"/>
          <w:szCs w:val="24"/>
        </w:rPr>
        <w:t xml:space="preserve"> на 2022-202</w:t>
      </w:r>
      <w:r>
        <w:rPr>
          <w:rFonts w:ascii="Times New Roman" w:hAnsi="Times New Roman"/>
          <w:sz w:val="24"/>
          <w:szCs w:val="24"/>
        </w:rPr>
        <w:t>5</w:t>
      </w:r>
      <w:r w:rsidRPr="00B55542">
        <w:rPr>
          <w:rFonts w:ascii="Times New Roman" w:hAnsi="Times New Roman"/>
          <w:sz w:val="24"/>
          <w:szCs w:val="24"/>
        </w:rPr>
        <w:t xml:space="preserve"> годы»</w:t>
      </w:r>
      <w:r>
        <w:rPr>
          <w:rFonts w:ascii="Times New Roman" w:hAnsi="Times New Roman"/>
          <w:sz w:val="24"/>
          <w:szCs w:val="24"/>
        </w:rPr>
        <w:t>.</w:t>
      </w:r>
    </w:p>
    <w:p w:rsidR="006F284D" w:rsidRPr="000F20AB" w:rsidRDefault="00EA5684" w:rsidP="006F284D">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4</w:t>
      </w:r>
      <w:r w:rsidR="006F284D">
        <w:rPr>
          <w:rFonts w:ascii="Times New Roman" w:hAnsi="Times New Roman"/>
          <w:sz w:val="24"/>
          <w:szCs w:val="24"/>
        </w:rPr>
        <w:t xml:space="preserve">. </w:t>
      </w:r>
      <w:r w:rsidR="006F284D" w:rsidRPr="000F20AB">
        <w:rPr>
          <w:rFonts w:ascii="Times New Roman" w:hAnsi="Times New Roman"/>
          <w:sz w:val="24"/>
          <w:szCs w:val="24"/>
        </w:rPr>
        <w:t>Настоящее постановление подлежит официальному опубликованию и р</w:t>
      </w:r>
      <w:r w:rsidR="006F284D">
        <w:rPr>
          <w:rFonts w:ascii="Times New Roman" w:hAnsi="Times New Roman"/>
          <w:sz w:val="24"/>
          <w:szCs w:val="24"/>
        </w:rPr>
        <w:t>азмещению на официальном сайте А</w:t>
      </w:r>
      <w:r w:rsidR="006F284D" w:rsidRPr="000F20AB">
        <w:rPr>
          <w:rFonts w:ascii="Times New Roman" w:hAnsi="Times New Roman"/>
          <w:sz w:val="24"/>
          <w:szCs w:val="24"/>
        </w:rPr>
        <w:t xml:space="preserve">дминистрации Сусуманского </w:t>
      </w:r>
      <w:r w:rsidR="006F284D">
        <w:rPr>
          <w:rFonts w:ascii="Times New Roman" w:hAnsi="Times New Roman"/>
          <w:sz w:val="24"/>
          <w:szCs w:val="24"/>
        </w:rPr>
        <w:t>муниципального</w:t>
      </w:r>
      <w:r w:rsidR="006F284D" w:rsidRPr="000F20AB">
        <w:rPr>
          <w:rFonts w:ascii="Times New Roman" w:hAnsi="Times New Roman"/>
          <w:sz w:val="24"/>
          <w:szCs w:val="24"/>
        </w:rPr>
        <w:t xml:space="preserve"> округа</w:t>
      </w:r>
      <w:r w:rsidR="006F284D">
        <w:rPr>
          <w:rFonts w:ascii="Times New Roman" w:hAnsi="Times New Roman"/>
          <w:sz w:val="24"/>
          <w:szCs w:val="24"/>
        </w:rPr>
        <w:t xml:space="preserve"> Магаданской области </w:t>
      </w:r>
      <w:r w:rsidR="006F284D" w:rsidRPr="000F20AB">
        <w:rPr>
          <w:rFonts w:ascii="Times New Roman" w:hAnsi="Times New Roman"/>
          <w:sz w:val="24"/>
          <w:szCs w:val="24"/>
        </w:rPr>
        <w:t>.</w:t>
      </w:r>
    </w:p>
    <w:p w:rsidR="006F284D" w:rsidRPr="000F20AB" w:rsidRDefault="00EA5684" w:rsidP="006F284D">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5</w:t>
      </w:r>
      <w:r w:rsidR="006F284D" w:rsidRPr="000F20AB">
        <w:rPr>
          <w:rFonts w:ascii="Times New Roman" w:hAnsi="Times New Roman"/>
          <w:sz w:val="24"/>
          <w:szCs w:val="24"/>
        </w:rPr>
        <w:t xml:space="preserve">. Контроль за исполнением настоящего постановления возложить на </w:t>
      </w:r>
      <w:r w:rsidR="006F284D">
        <w:rPr>
          <w:rFonts w:ascii="Times New Roman" w:hAnsi="Times New Roman"/>
          <w:sz w:val="24"/>
          <w:szCs w:val="24"/>
        </w:rPr>
        <w:t>руководителя Управления городского хозяйства и жизнеобеспечения территории</w:t>
      </w:r>
      <w:r w:rsidR="006F284D" w:rsidRPr="000F20AB">
        <w:rPr>
          <w:rFonts w:ascii="Times New Roman" w:hAnsi="Times New Roman"/>
          <w:sz w:val="24"/>
          <w:szCs w:val="24"/>
        </w:rPr>
        <w:t xml:space="preserve"> Сусуманского </w:t>
      </w:r>
      <w:r w:rsidR="006F284D">
        <w:rPr>
          <w:rFonts w:ascii="Times New Roman" w:hAnsi="Times New Roman"/>
          <w:sz w:val="24"/>
          <w:szCs w:val="24"/>
        </w:rPr>
        <w:t xml:space="preserve">муниципального </w:t>
      </w:r>
      <w:r w:rsidR="006F284D" w:rsidRPr="000F20AB">
        <w:rPr>
          <w:rFonts w:ascii="Times New Roman" w:hAnsi="Times New Roman"/>
          <w:sz w:val="24"/>
          <w:szCs w:val="24"/>
        </w:rPr>
        <w:t>округа</w:t>
      </w:r>
      <w:r w:rsidR="006F284D">
        <w:rPr>
          <w:rFonts w:ascii="Times New Roman" w:hAnsi="Times New Roman"/>
          <w:sz w:val="24"/>
          <w:szCs w:val="24"/>
        </w:rPr>
        <w:t xml:space="preserve"> Магаданской области.</w:t>
      </w:r>
    </w:p>
    <w:p w:rsidR="006F284D" w:rsidRPr="000F20AB" w:rsidRDefault="006F284D" w:rsidP="006F284D">
      <w:pPr>
        <w:widowControl w:val="0"/>
        <w:autoSpaceDE w:val="0"/>
        <w:autoSpaceDN w:val="0"/>
        <w:adjustRightInd w:val="0"/>
        <w:ind w:firstLine="540"/>
        <w:jc w:val="both"/>
        <w:rPr>
          <w:rFonts w:ascii="Times New Roman" w:hAnsi="Times New Roman"/>
          <w:sz w:val="24"/>
          <w:szCs w:val="24"/>
        </w:rPr>
      </w:pPr>
    </w:p>
    <w:p w:rsidR="006F284D" w:rsidRPr="000F20AB" w:rsidRDefault="006F284D" w:rsidP="006F284D">
      <w:pPr>
        <w:suppressAutoHyphens/>
        <w:ind w:firstLine="708"/>
        <w:jc w:val="both"/>
        <w:rPr>
          <w:rFonts w:ascii="Times New Roman" w:hAnsi="Times New Roman"/>
          <w:sz w:val="24"/>
          <w:szCs w:val="24"/>
        </w:rPr>
      </w:pPr>
    </w:p>
    <w:p w:rsidR="006F284D" w:rsidRPr="000F20AB" w:rsidRDefault="006F284D" w:rsidP="006F284D">
      <w:pPr>
        <w:suppressAutoHyphens/>
        <w:ind w:firstLine="708"/>
        <w:jc w:val="both"/>
        <w:rPr>
          <w:rFonts w:ascii="Times New Roman" w:hAnsi="Times New Roman"/>
          <w:sz w:val="24"/>
          <w:szCs w:val="24"/>
        </w:rPr>
      </w:pPr>
    </w:p>
    <w:p w:rsidR="006F284D" w:rsidRDefault="006F284D" w:rsidP="006F284D">
      <w:pPr>
        <w:jc w:val="both"/>
        <w:rPr>
          <w:rFonts w:ascii="Times New Roman" w:hAnsi="Times New Roman"/>
          <w:sz w:val="24"/>
          <w:szCs w:val="24"/>
        </w:rPr>
      </w:pPr>
      <w:r>
        <w:rPr>
          <w:rFonts w:ascii="Times New Roman" w:hAnsi="Times New Roman"/>
          <w:sz w:val="24"/>
          <w:szCs w:val="24"/>
        </w:rPr>
        <w:t>Г</w:t>
      </w:r>
      <w:r w:rsidRPr="000F20AB">
        <w:rPr>
          <w:rFonts w:ascii="Times New Roman" w:hAnsi="Times New Roman"/>
          <w:sz w:val="24"/>
          <w:szCs w:val="24"/>
        </w:rPr>
        <w:t>лав</w:t>
      </w:r>
      <w:r>
        <w:rPr>
          <w:rFonts w:ascii="Times New Roman" w:hAnsi="Times New Roman"/>
          <w:sz w:val="24"/>
          <w:szCs w:val="24"/>
        </w:rPr>
        <w:t>а</w:t>
      </w:r>
      <w:r w:rsidRPr="000F20AB">
        <w:rPr>
          <w:rFonts w:ascii="Times New Roman" w:hAnsi="Times New Roman"/>
          <w:sz w:val="24"/>
          <w:szCs w:val="24"/>
        </w:rPr>
        <w:t xml:space="preserve"> Сусуманского </w:t>
      </w:r>
      <w:r>
        <w:rPr>
          <w:rFonts w:ascii="Times New Roman" w:hAnsi="Times New Roman"/>
          <w:sz w:val="24"/>
          <w:szCs w:val="24"/>
        </w:rPr>
        <w:t>муниципального</w:t>
      </w:r>
      <w:r w:rsidRPr="000F20AB">
        <w:rPr>
          <w:rFonts w:ascii="Times New Roman" w:hAnsi="Times New Roman"/>
          <w:sz w:val="24"/>
          <w:szCs w:val="24"/>
        </w:rPr>
        <w:t xml:space="preserve"> округа </w:t>
      </w:r>
      <w:r w:rsidR="00EA5684">
        <w:rPr>
          <w:rFonts w:ascii="Times New Roman" w:hAnsi="Times New Roman"/>
          <w:sz w:val="24"/>
          <w:szCs w:val="24"/>
        </w:rPr>
        <w:t xml:space="preserve">                                                             И.Н. Пряников</w:t>
      </w:r>
    </w:p>
    <w:p w:rsidR="006F284D" w:rsidRPr="000F20AB" w:rsidRDefault="006F284D" w:rsidP="006F284D">
      <w:pPr>
        <w:jc w:val="both"/>
        <w:rPr>
          <w:rFonts w:ascii="Times New Roman" w:hAnsi="Times New Roman"/>
          <w:sz w:val="24"/>
          <w:szCs w:val="24"/>
        </w:rPr>
      </w:pPr>
      <w:r>
        <w:rPr>
          <w:rFonts w:ascii="Times New Roman" w:hAnsi="Times New Roman"/>
          <w:sz w:val="24"/>
          <w:szCs w:val="24"/>
        </w:rPr>
        <w:t xml:space="preserve">Магаданской области                              </w:t>
      </w:r>
      <w:r w:rsidRPr="000F20AB">
        <w:rPr>
          <w:rFonts w:ascii="Times New Roman" w:hAnsi="Times New Roman"/>
          <w:sz w:val="24"/>
          <w:szCs w:val="24"/>
        </w:rPr>
        <w:t xml:space="preserve">   </w:t>
      </w:r>
      <w:r w:rsidRPr="000F20AB">
        <w:rPr>
          <w:rFonts w:ascii="Times New Roman" w:hAnsi="Times New Roman"/>
          <w:sz w:val="24"/>
          <w:szCs w:val="24"/>
        </w:rPr>
        <w:tab/>
        <w:t xml:space="preserve">                     </w:t>
      </w:r>
      <w:r>
        <w:rPr>
          <w:rFonts w:ascii="Times New Roman" w:hAnsi="Times New Roman"/>
          <w:sz w:val="24"/>
          <w:szCs w:val="24"/>
        </w:rPr>
        <w:t xml:space="preserve">                                             </w:t>
      </w: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Default="006F284D" w:rsidP="00D26DB2">
      <w:pPr>
        <w:suppressAutoHyphens/>
        <w:ind w:firstLine="567"/>
        <w:jc w:val="both"/>
        <w:rPr>
          <w:rFonts w:ascii="Times New Roman" w:hAnsi="Times New Roman"/>
          <w:sz w:val="24"/>
          <w:szCs w:val="24"/>
        </w:rPr>
      </w:pPr>
    </w:p>
    <w:p w:rsidR="006F284D" w:rsidRPr="006F284D" w:rsidRDefault="006F284D" w:rsidP="006F284D">
      <w:pPr>
        <w:jc w:val="right"/>
        <w:rPr>
          <w:rFonts w:ascii="Times New Roman" w:hAnsi="Times New Roman"/>
        </w:rPr>
      </w:pPr>
      <w:r w:rsidRPr="006F284D">
        <w:rPr>
          <w:rFonts w:ascii="Times New Roman" w:hAnsi="Times New Roman"/>
        </w:rPr>
        <w:t>Приложение</w:t>
      </w:r>
    </w:p>
    <w:p w:rsidR="006F284D" w:rsidRPr="006F284D" w:rsidRDefault="006F284D" w:rsidP="006F284D">
      <w:pPr>
        <w:jc w:val="right"/>
        <w:rPr>
          <w:rFonts w:ascii="Times New Roman" w:hAnsi="Times New Roman"/>
        </w:rPr>
      </w:pPr>
      <w:r w:rsidRPr="006F284D">
        <w:rPr>
          <w:rFonts w:ascii="Times New Roman" w:hAnsi="Times New Roman"/>
        </w:rPr>
        <w:t>Утверждено</w:t>
      </w:r>
    </w:p>
    <w:p w:rsidR="006F284D" w:rsidRPr="006F284D" w:rsidRDefault="006F284D" w:rsidP="006F284D">
      <w:pPr>
        <w:jc w:val="right"/>
        <w:rPr>
          <w:rFonts w:ascii="Times New Roman" w:hAnsi="Times New Roman"/>
        </w:rPr>
      </w:pPr>
      <w:r w:rsidRPr="006F284D">
        <w:rPr>
          <w:rFonts w:ascii="Times New Roman" w:hAnsi="Times New Roman"/>
        </w:rPr>
        <w:t xml:space="preserve"> постановлением Администрации</w:t>
      </w:r>
    </w:p>
    <w:p w:rsidR="006F284D" w:rsidRPr="006F284D" w:rsidRDefault="006F284D" w:rsidP="006F284D">
      <w:pPr>
        <w:ind w:left="34"/>
        <w:jc w:val="right"/>
        <w:rPr>
          <w:rFonts w:ascii="Times New Roman" w:hAnsi="Times New Roman"/>
        </w:rPr>
      </w:pPr>
      <w:r w:rsidRPr="006F284D">
        <w:rPr>
          <w:rFonts w:ascii="Times New Roman" w:hAnsi="Times New Roman"/>
        </w:rPr>
        <w:t xml:space="preserve"> Сусуманского муниципального округа </w:t>
      </w:r>
    </w:p>
    <w:p w:rsidR="006F284D" w:rsidRPr="006F284D" w:rsidRDefault="006F284D" w:rsidP="006F284D">
      <w:pPr>
        <w:ind w:left="34"/>
        <w:jc w:val="right"/>
        <w:rPr>
          <w:rFonts w:ascii="Times New Roman" w:hAnsi="Times New Roman"/>
        </w:rPr>
      </w:pPr>
      <w:r w:rsidRPr="006F284D">
        <w:rPr>
          <w:rFonts w:ascii="Times New Roman" w:hAnsi="Times New Roman"/>
        </w:rPr>
        <w:t xml:space="preserve">Магаданской области от  </w:t>
      </w:r>
      <w:r w:rsidR="00BA543D">
        <w:rPr>
          <w:rFonts w:ascii="Times New Roman" w:hAnsi="Times New Roman"/>
        </w:rPr>
        <w:t xml:space="preserve">19.06.2023 </w:t>
      </w:r>
      <w:r w:rsidRPr="006F284D">
        <w:rPr>
          <w:rFonts w:ascii="Times New Roman" w:hAnsi="Times New Roman"/>
        </w:rPr>
        <w:t xml:space="preserve"> г. № </w:t>
      </w:r>
      <w:r w:rsidR="00BA543D">
        <w:rPr>
          <w:rFonts w:ascii="Times New Roman" w:hAnsi="Times New Roman"/>
        </w:rPr>
        <w:t>288</w:t>
      </w:r>
      <w:r w:rsidRPr="006F284D">
        <w:rPr>
          <w:rFonts w:ascii="Times New Roman" w:hAnsi="Times New Roman"/>
        </w:rPr>
        <w:t xml:space="preserve"> </w:t>
      </w:r>
    </w:p>
    <w:p w:rsidR="006802B1" w:rsidRPr="006802B1" w:rsidRDefault="006802B1" w:rsidP="006802B1">
      <w:pPr>
        <w:tabs>
          <w:tab w:val="left" w:pos="1985"/>
        </w:tabs>
        <w:ind w:firstLine="3686"/>
        <w:jc w:val="right"/>
        <w:rPr>
          <w:rFonts w:ascii="Times New Roman" w:hAnsi="Times New Roman"/>
        </w:rPr>
      </w:pPr>
      <w:r w:rsidRPr="006802B1">
        <w:rPr>
          <w:rFonts w:ascii="Times New Roman" w:hAnsi="Times New Roman"/>
        </w:rPr>
        <w:t xml:space="preserve">«Переселение граждан из аварийного </w:t>
      </w:r>
    </w:p>
    <w:p w:rsidR="006802B1" w:rsidRPr="006802B1" w:rsidRDefault="006802B1" w:rsidP="006802B1">
      <w:pPr>
        <w:tabs>
          <w:tab w:val="left" w:pos="1985"/>
        </w:tabs>
        <w:ind w:firstLine="3686"/>
        <w:jc w:val="right"/>
        <w:rPr>
          <w:rFonts w:ascii="Times New Roman" w:hAnsi="Times New Roman"/>
        </w:rPr>
      </w:pPr>
      <w:r w:rsidRPr="006802B1">
        <w:rPr>
          <w:rFonts w:ascii="Times New Roman" w:hAnsi="Times New Roman"/>
        </w:rPr>
        <w:t>жилищного фонда в Сусуманском районе»</w:t>
      </w:r>
    </w:p>
    <w:p w:rsidR="006F284D" w:rsidRPr="006F284D" w:rsidRDefault="006F284D" w:rsidP="006F284D">
      <w:pPr>
        <w:jc w:val="right"/>
        <w:rPr>
          <w:rFonts w:ascii="Times New Roman" w:hAnsi="Times New Roman"/>
          <w:sz w:val="24"/>
          <w:szCs w:val="24"/>
        </w:rPr>
      </w:pPr>
    </w:p>
    <w:p w:rsidR="006F284D" w:rsidRPr="006F284D" w:rsidRDefault="006F284D" w:rsidP="006F284D">
      <w:pPr>
        <w:jc w:val="both"/>
        <w:rPr>
          <w:rFonts w:ascii="Times New Roman" w:hAnsi="Times New Roman"/>
          <w:sz w:val="24"/>
          <w:szCs w:val="24"/>
        </w:rPr>
      </w:pPr>
    </w:p>
    <w:p w:rsidR="006F284D" w:rsidRPr="006F284D" w:rsidRDefault="006F284D" w:rsidP="006F284D">
      <w:pPr>
        <w:autoSpaceDE w:val="0"/>
        <w:autoSpaceDN w:val="0"/>
        <w:adjustRightInd w:val="0"/>
        <w:jc w:val="center"/>
        <w:rPr>
          <w:rFonts w:ascii="Times New Roman" w:hAnsi="Times New Roman"/>
          <w:bCs/>
          <w:sz w:val="24"/>
          <w:szCs w:val="24"/>
        </w:rPr>
      </w:pPr>
      <w:r w:rsidRPr="006F284D">
        <w:rPr>
          <w:rFonts w:ascii="Times New Roman" w:hAnsi="Times New Roman"/>
          <w:sz w:val="24"/>
          <w:szCs w:val="24"/>
        </w:rPr>
        <w:t>ПАСПОРТ</w:t>
      </w:r>
    </w:p>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муниципальной Программы </w:t>
      </w:r>
    </w:p>
    <w:p w:rsidR="006802B1" w:rsidRPr="006802B1" w:rsidRDefault="006802B1" w:rsidP="006802B1">
      <w:pPr>
        <w:tabs>
          <w:tab w:val="left" w:pos="1985"/>
        </w:tabs>
        <w:jc w:val="center"/>
        <w:rPr>
          <w:rFonts w:ascii="Times New Roman" w:hAnsi="Times New Roman"/>
          <w:sz w:val="24"/>
          <w:szCs w:val="24"/>
        </w:rPr>
      </w:pPr>
      <w:r w:rsidRPr="006802B1">
        <w:rPr>
          <w:rFonts w:ascii="Times New Roman" w:hAnsi="Times New Roman"/>
          <w:sz w:val="24"/>
          <w:szCs w:val="24"/>
        </w:rPr>
        <w:t>«Переселение граждан из аварийного жилищного фонда в Сусуманском районе»</w:t>
      </w:r>
    </w:p>
    <w:p w:rsidR="006F284D" w:rsidRPr="006F284D" w:rsidRDefault="006F284D" w:rsidP="006F284D">
      <w:pPr>
        <w:tabs>
          <w:tab w:val="left" w:pos="1985"/>
        </w:tabs>
        <w:jc w:val="center"/>
        <w:rPr>
          <w:rFonts w:ascii="Times New Roman" w:hAnsi="Times New Roman"/>
          <w:sz w:val="24"/>
          <w:szCs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709"/>
      </w:tblGrid>
      <w:tr w:rsidR="006F284D" w:rsidRPr="006F284D" w:rsidTr="006F284D">
        <w:tc>
          <w:tcPr>
            <w:tcW w:w="3227" w:type="dxa"/>
          </w:tcPr>
          <w:p w:rsidR="006F284D" w:rsidRPr="006F284D" w:rsidRDefault="006F284D" w:rsidP="006F284D">
            <w:pPr>
              <w:suppressAutoHyphens/>
              <w:rPr>
                <w:rFonts w:ascii="Times New Roman" w:hAnsi="Times New Roman"/>
                <w:b/>
                <w:sz w:val="24"/>
                <w:szCs w:val="24"/>
              </w:rPr>
            </w:pPr>
            <w:r w:rsidRPr="006F284D">
              <w:rPr>
                <w:rFonts w:ascii="Times New Roman" w:hAnsi="Times New Roman"/>
                <w:b/>
                <w:sz w:val="24"/>
                <w:szCs w:val="24"/>
              </w:rPr>
              <w:t xml:space="preserve">Ответственный исполнитель муниципальной программы </w:t>
            </w:r>
          </w:p>
        </w:tc>
        <w:tc>
          <w:tcPr>
            <w:tcW w:w="6709" w:type="dxa"/>
          </w:tcPr>
          <w:p w:rsidR="006F284D" w:rsidRPr="006F284D" w:rsidRDefault="006F284D" w:rsidP="006F284D">
            <w:pPr>
              <w:keepNext/>
              <w:ind w:right="-2"/>
              <w:jc w:val="both"/>
              <w:outlineLvl w:val="0"/>
              <w:rPr>
                <w:rFonts w:ascii="Times New Roman" w:hAnsi="Times New Roman"/>
                <w:sz w:val="24"/>
                <w:szCs w:val="24"/>
              </w:rPr>
            </w:pPr>
            <w:r w:rsidRPr="006F284D">
              <w:rPr>
                <w:rFonts w:ascii="Times New Roman" w:hAnsi="Times New Roman"/>
                <w:sz w:val="24"/>
                <w:szCs w:val="24"/>
              </w:rPr>
              <w:t>Управление городского хозяйства и жизнеобеспечения территории Сусуманского муниципального округа Магаданской области (далее – УГХ и ЖТ)</w:t>
            </w:r>
          </w:p>
        </w:tc>
      </w:tr>
      <w:tr w:rsidR="006F284D" w:rsidRPr="006F284D" w:rsidTr="006F284D">
        <w:tc>
          <w:tcPr>
            <w:tcW w:w="3227" w:type="dxa"/>
          </w:tcPr>
          <w:p w:rsidR="006F284D" w:rsidRPr="006F284D" w:rsidRDefault="006F284D" w:rsidP="006F284D">
            <w:pPr>
              <w:suppressAutoHyphens/>
              <w:rPr>
                <w:rFonts w:ascii="Times New Roman" w:hAnsi="Times New Roman"/>
                <w:b/>
                <w:sz w:val="24"/>
                <w:szCs w:val="24"/>
              </w:rPr>
            </w:pPr>
            <w:r w:rsidRPr="006F284D">
              <w:rPr>
                <w:rFonts w:ascii="Times New Roman" w:hAnsi="Times New Roman"/>
                <w:b/>
                <w:sz w:val="24"/>
                <w:szCs w:val="24"/>
              </w:rPr>
              <w:t>Сроки реализации муниципальной программы</w:t>
            </w:r>
          </w:p>
        </w:tc>
        <w:tc>
          <w:tcPr>
            <w:tcW w:w="6709" w:type="dxa"/>
          </w:tcPr>
          <w:p w:rsidR="006F284D" w:rsidRPr="006F284D" w:rsidRDefault="006F284D" w:rsidP="006802B1">
            <w:pPr>
              <w:keepNext/>
              <w:ind w:right="-2"/>
              <w:jc w:val="both"/>
              <w:outlineLvl w:val="0"/>
              <w:rPr>
                <w:rFonts w:ascii="Times New Roman" w:hAnsi="Times New Roman"/>
                <w:sz w:val="24"/>
                <w:szCs w:val="24"/>
              </w:rPr>
            </w:pPr>
            <w:r w:rsidRPr="006F284D">
              <w:rPr>
                <w:rFonts w:ascii="Times New Roman" w:hAnsi="Times New Roman"/>
                <w:sz w:val="24"/>
                <w:szCs w:val="24"/>
              </w:rPr>
              <w:t>202</w:t>
            </w:r>
            <w:r w:rsidR="006802B1">
              <w:rPr>
                <w:rFonts w:ascii="Times New Roman" w:hAnsi="Times New Roman"/>
                <w:sz w:val="24"/>
                <w:szCs w:val="24"/>
              </w:rPr>
              <w:t>3</w:t>
            </w:r>
            <w:r w:rsidRPr="006F284D">
              <w:rPr>
                <w:rFonts w:ascii="Times New Roman" w:hAnsi="Times New Roman"/>
                <w:sz w:val="24"/>
                <w:szCs w:val="24"/>
              </w:rPr>
              <w:t>-2025 годы</w:t>
            </w:r>
          </w:p>
        </w:tc>
      </w:tr>
      <w:tr w:rsidR="006F284D" w:rsidRPr="006F284D" w:rsidTr="006F284D">
        <w:trPr>
          <w:trHeight w:val="615"/>
        </w:trPr>
        <w:tc>
          <w:tcPr>
            <w:tcW w:w="3227" w:type="dxa"/>
            <w:vMerge w:val="restart"/>
          </w:tcPr>
          <w:p w:rsidR="006F284D" w:rsidRPr="006F284D" w:rsidRDefault="006F284D" w:rsidP="006F284D">
            <w:pPr>
              <w:suppressAutoHyphens/>
              <w:rPr>
                <w:rFonts w:ascii="Times New Roman" w:hAnsi="Times New Roman"/>
                <w:b/>
                <w:sz w:val="24"/>
                <w:szCs w:val="24"/>
              </w:rPr>
            </w:pPr>
            <w:r w:rsidRPr="006F284D">
              <w:rPr>
                <w:rFonts w:ascii="Times New Roman" w:hAnsi="Times New Roman"/>
                <w:b/>
                <w:sz w:val="24"/>
                <w:szCs w:val="24"/>
              </w:rPr>
              <w:t>Цели и задачи муниципальной программы</w:t>
            </w:r>
          </w:p>
        </w:tc>
        <w:tc>
          <w:tcPr>
            <w:tcW w:w="6709" w:type="dxa"/>
          </w:tcPr>
          <w:p w:rsidR="006F284D" w:rsidRPr="006F284D" w:rsidRDefault="00E77A0F" w:rsidP="006F284D">
            <w:pPr>
              <w:keepNext/>
              <w:ind w:right="-2"/>
              <w:jc w:val="both"/>
              <w:outlineLvl w:val="0"/>
              <w:rPr>
                <w:rFonts w:ascii="Times New Roman" w:hAnsi="Times New Roman"/>
                <w:sz w:val="24"/>
                <w:szCs w:val="24"/>
              </w:rPr>
            </w:pPr>
            <w:r>
              <w:rPr>
                <w:rFonts w:ascii="Times New Roman" w:hAnsi="Times New Roman"/>
                <w:sz w:val="24"/>
                <w:szCs w:val="24"/>
              </w:rPr>
              <w:t>Цель: С</w:t>
            </w:r>
            <w:r w:rsidR="006F284D" w:rsidRPr="006F284D">
              <w:rPr>
                <w:rFonts w:ascii="Times New Roman" w:hAnsi="Times New Roman"/>
                <w:sz w:val="24"/>
                <w:szCs w:val="24"/>
              </w:rPr>
              <w:t>оздание безопасных и благоприятных условий проживания граждан</w:t>
            </w:r>
          </w:p>
        </w:tc>
      </w:tr>
      <w:tr w:rsidR="006F284D" w:rsidRPr="006F284D" w:rsidTr="006F284D">
        <w:trPr>
          <w:trHeight w:val="1951"/>
        </w:trPr>
        <w:tc>
          <w:tcPr>
            <w:tcW w:w="3227" w:type="dxa"/>
            <w:vMerge/>
          </w:tcPr>
          <w:p w:rsidR="006F284D" w:rsidRPr="006F284D" w:rsidRDefault="006F284D" w:rsidP="006F284D">
            <w:pPr>
              <w:suppressAutoHyphens/>
              <w:rPr>
                <w:rFonts w:ascii="Times New Roman" w:hAnsi="Times New Roman"/>
                <w:b/>
                <w:sz w:val="24"/>
                <w:szCs w:val="24"/>
              </w:rPr>
            </w:pPr>
          </w:p>
        </w:tc>
        <w:tc>
          <w:tcPr>
            <w:tcW w:w="6709" w:type="dxa"/>
          </w:tcPr>
          <w:p w:rsidR="006F284D" w:rsidRPr="006F284D" w:rsidRDefault="006F284D" w:rsidP="006F284D">
            <w:pPr>
              <w:jc w:val="both"/>
              <w:rPr>
                <w:rFonts w:ascii="Times New Roman" w:hAnsi="Times New Roman"/>
                <w:sz w:val="24"/>
                <w:szCs w:val="24"/>
              </w:rPr>
            </w:pPr>
            <w:r w:rsidRPr="006F284D">
              <w:rPr>
                <w:rFonts w:ascii="Times New Roman" w:hAnsi="Times New Roman"/>
                <w:sz w:val="24"/>
                <w:szCs w:val="24"/>
              </w:rPr>
              <w:t>Задачи:</w:t>
            </w:r>
          </w:p>
          <w:p w:rsidR="006F284D" w:rsidRPr="006F284D" w:rsidRDefault="006F284D" w:rsidP="006F284D">
            <w:pPr>
              <w:jc w:val="both"/>
              <w:rPr>
                <w:rFonts w:ascii="Times New Roman" w:hAnsi="Times New Roman"/>
                <w:sz w:val="24"/>
                <w:szCs w:val="24"/>
              </w:rPr>
            </w:pPr>
            <w:r w:rsidRPr="006F284D">
              <w:rPr>
                <w:rFonts w:ascii="Times New Roman" w:hAnsi="Times New Roman"/>
                <w:sz w:val="24"/>
                <w:szCs w:val="24"/>
              </w:rPr>
              <w:t xml:space="preserve"> 1. Снижение объема общей площади аварийного жилищного фонда;</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 Организация переселения граждан из аварийного жилищного фонда;</w:t>
            </w:r>
          </w:p>
          <w:p w:rsidR="006F284D" w:rsidRDefault="005444A8" w:rsidP="006F284D">
            <w:pPr>
              <w:jc w:val="both"/>
              <w:rPr>
                <w:rFonts w:ascii="Times New Roman" w:hAnsi="Times New Roman"/>
                <w:sz w:val="24"/>
                <w:szCs w:val="24"/>
              </w:rPr>
            </w:pPr>
            <w:r>
              <w:rPr>
                <w:rFonts w:ascii="Times New Roman" w:hAnsi="Times New Roman"/>
                <w:sz w:val="24"/>
                <w:szCs w:val="24"/>
              </w:rPr>
              <w:t>3</w:t>
            </w:r>
            <w:r w:rsidR="006F284D" w:rsidRPr="006F284D">
              <w:rPr>
                <w:rFonts w:ascii="Times New Roman" w:hAnsi="Times New Roman"/>
                <w:sz w:val="24"/>
                <w:szCs w:val="24"/>
              </w:rPr>
              <w:t>. Подготовка ПСД и проведение проверки достоверности и обоснованности сметной стоимости.</w:t>
            </w:r>
          </w:p>
          <w:p w:rsidR="006802B1" w:rsidRPr="006F284D" w:rsidRDefault="005444A8" w:rsidP="006F284D">
            <w:pPr>
              <w:jc w:val="both"/>
              <w:rPr>
                <w:rFonts w:ascii="Times New Roman" w:hAnsi="Times New Roman"/>
                <w:bCs/>
                <w:sz w:val="24"/>
                <w:szCs w:val="24"/>
              </w:rPr>
            </w:pPr>
            <w:r>
              <w:rPr>
                <w:rFonts w:ascii="Times New Roman" w:hAnsi="Times New Roman"/>
                <w:sz w:val="24"/>
                <w:szCs w:val="24"/>
              </w:rPr>
              <w:t>4</w:t>
            </w:r>
            <w:r w:rsidR="006802B1">
              <w:rPr>
                <w:rFonts w:ascii="Times New Roman" w:hAnsi="Times New Roman"/>
                <w:sz w:val="24"/>
                <w:szCs w:val="24"/>
              </w:rPr>
              <w:t>. Обеспечение мероприятий по переселению граждан из аварийного жилищного фонда за счет средств, поступивш</w:t>
            </w:r>
            <w:r w:rsidR="00E77A0F">
              <w:rPr>
                <w:rFonts w:ascii="Times New Roman" w:hAnsi="Times New Roman"/>
                <w:sz w:val="24"/>
                <w:szCs w:val="24"/>
              </w:rPr>
              <w:t>их от Фонда развития территорий</w:t>
            </w:r>
          </w:p>
        </w:tc>
      </w:tr>
      <w:tr w:rsidR="006F284D" w:rsidRPr="006F284D" w:rsidTr="006F284D">
        <w:trPr>
          <w:trHeight w:val="1010"/>
        </w:trPr>
        <w:tc>
          <w:tcPr>
            <w:tcW w:w="3227" w:type="dxa"/>
          </w:tcPr>
          <w:p w:rsidR="006F284D" w:rsidRPr="006F284D" w:rsidRDefault="006F284D" w:rsidP="006F284D">
            <w:pPr>
              <w:suppressAutoHyphens/>
              <w:rPr>
                <w:rFonts w:ascii="Times New Roman" w:hAnsi="Times New Roman"/>
                <w:b/>
                <w:sz w:val="24"/>
                <w:szCs w:val="24"/>
              </w:rPr>
            </w:pPr>
            <w:r w:rsidRPr="006F284D">
              <w:rPr>
                <w:rFonts w:ascii="Times New Roman" w:hAnsi="Times New Roman"/>
                <w:b/>
                <w:sz w:val="24"/>
                <w:szCs w:val="24"/>
              </w:rPr>
              <w:t xml:space="preserve">Перечень основных целевых показателей муниципальной программы </w:t>
            </w:r>
          </w:p>
        </w:tc>
        <w:tc>
          <w:tcPr>
            <w:tcW w:w="6709" w:type="dxa"/>
          </w:tcPr>
          <w:p w:rsidR="006F284D" w:rsidRPr="006F284D" w:rsidRDefault="006F284D" w:rsidP="006F284D">
            <w:pPr>
              <w:keepNext/>
              <w:ind w:right="-2"/>
              <w:jc w:val="both"/>
              <w:outlineLvl w:val="0"/>
              <w:rPr>
                <w:rFonts w:ascii="Times New Roman" w:hAnsi="Times New Roman"/>
                <w:sz w:val="24"/>
                <w:szCs w:val="24"/>
              </w:rPr>
            </w:pPr>
            <w:r w:rsidRPr="006F284D">
              <w:rPr>
                <w:rFonts w:ascii="Times New Roman" w:hAnsi="Times New Roman"/>
                <w:sz w:val="24"/>
                <w:szCs w:val="24"/>
              </w:rPr>
              <w:t xml:space="preserve">- количество квартир, предоставляемых гражданам взамен жилых помещений, расположенных в аварийных домах; </w:t>
            </w:r>
          </w:p>
          <w:p w:rsidR="006F284D" w:rsidRPr="006F284D" w:rsidRDefault="006F284D" w:rsidP="006F284D">
            <w:pPr>
              <w:keepNext/>
              <w:ind w:right="-2"/>
              <w:jc w:val="both"/>
              <w:outlineLvl w:val="0"/>
              <w:rPr>
                <w:rFonts w:ascii="Times New Roman" w:hAnsi="Times New Roman"/>
                <w:sz w:val="24"/>
                <w:szCs w:val="24"/>
              </w:rPr>
            </w:pPr>
            <w:r w:rsidRPr="006F284D">
              <w:rPr>
                <w:rFonts w:ascii="Times New Roman" w:hAnsi="Times New Roman"/>
                <w:sz w:val="24"/>
                <w:szCs w:val="24"/>
              </w:rPr>
              <w:t>- количество семей, планируемое к переселению из аварийного жилищного фонда после проведения ремонтно-восстановительных работ в пустующем муниципальном жилищном фонде;</w:t>
            </w:r>
          </w:p>
          <w:p w:rsidR="006F284D" w:rsidRPr="006F284D" w:rsidRDefault="006F284D" w:rsidP="006F284D">
            <w:pPr>
              <w:keepNext/>
              <w:ind w:right="-2"/>
              <w:jc w:val="both"/>
              <w:outlineLvl w:val="0"/>
              <w:rPr>
                <w:rFonts w:ascii="Times New Roman" w:hAnsi="Times New Roman"/>
                <w:sz w:val="24"/>
                <w:szCs w:val="24"/>
              </w:rPr>
            </w:pPr>
            <w:r w:rsidRPr="006F284D">
              <w:rPr>
                <w:rFonts w:ascii="Times New Roman" w:hAnsi="Times New Roman"/>
                <w:sz w:val="24"/>
                <w:szCs w:val="24"/>
              </w:rPr>
              <w:t xml:space="preserve">- </w:t>
            </w:r>
            <w:r w:rsidR="00E77A0F">
              <w:rPr>
                <w:rFonts w:ascii="Times New Roman" w:hAnsi="Times New Roman"/>
                <w:sz w:val="24"/>
                <w:szCs w:val="24"/>
              </w:rPr>
              <w:t>количество сметной документации</w:t>
            </w:r>
          </w:p>
        </w:tc>
      </w:tr>
      <w:tr w:rsidR="006F284D" w:rsidRPr="006F284D" w:rsidTr="006F284D">
        <w:tc>
          <w:tcPr>
            <w:tcW w:w="3227" w:type="dxa"/>
          </w:tcPr>
          <w:p w:rsidR="006F284D" w:rsidRPr="006F284D" w:rsidRDefault="006F284D" w:rsidP="006F284D">
            <w:pPr>
              <w:suppressAutoHyphens/>
              <w:rPr>
                <w:rFonts w:ascii="Times New Roman" w:hAnsi="Times New Roman"/>
                <w:b/>
                <w:sz w:val="24"/>
                <w:szCs w:val="24"/>
              </w:rPr>
            </w:pPr>
            <w:r w:rsidRPr="006F284D">
              <w:rPr>
                <w:rFonts w:ascii="Times New Roman" w:hAnsi="Times New Roman"/>
                <w:b/>
                <w:sz w:val="24"/>
                <w:szCs w:val="24"/>
              </w:rPr>
              <w:t>Объемы финансирования муниципальной программы по годам реализации, тыс.</w:t>
            </w:r>
            <w:r w:rsidR="00E77A0F">
              <w:rPr>
                <w:rFonts w:ascii="Times New Roman" w:hAnsi="Times New Roman"/>
                <w:b/>
                <w:sz w:val="24"/>
                <w:szCs w:val="24"/>
              </w:rPr>
              <w:t xml:space="preserve"> </w:t>
            </w:r>
            <w:r w:rsidRPr="006F284D">
              <w:rPr>
                <w:rFonts w:ascii="Times New Roman" w:hAnsi="Times New Roman"/>
                <w:b/>
                <w:sz w:val="24"/>
                <w:szCs w:val="24"/>
              </w:rPr>
              <w:t>рублей</w:t>
            </w:r>
          </w:p>
          <w:p w:rsidR="006F284D" w:rsidRPr="006F284D" w:rsidRDefault="006F284D" w:rsidP="006F284D">
            <w:pPr>
              <w:suppressAutoHyphens/>
              <w:rPr>
                <w:rFonts w:ascii="Times New Roman" w:hAnsi="Times New Roman"/>
                <w:b/>
                <w:sz w:val="24"/>
                <w:szCs w:val="24"/>
              </w:rPr>
            </w:pPr>
          </w:p>
        </w:tc>
        <w:tc>
          <w:tcPr>
            <w:tcW w:w="6709" w:type="dxa"/>
          </w:tcPr>
          <w:p w:rsidR="006F284D" w:rsidRPr="006F284D" w:rsidRDefault="0018485A" w:rsidP="006F284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ВСЕГО: 12</w:t>
            </w:r>
            <w:r w:rsidR="006F284D" w:rsidRPr="006F284D">
              <w:rPr>
                <w:rFonts w:ascii="Times New Roman" w:hAnsi="Times New Roman"/>
                <w:sz w:val="24"/>
                <w:szCs w:val="24"/>
              </w:rPr>
              <w:t> </w:t>
            </w:r>
            <w:r>
              <w:rPr>
                <w:rFonts w:ascii="Times New Roman" w:hAnsi="Times New Roman"/>
                <w:sz w:val="24"/>
                <w:szCs w:val="24"/>
              </w:rPr>
              <w:t>7</w:t>
            </w:r>
            <w:r w:rsidR="00B309D7">
              <w:rPr>
                <w:rFonts w:ascii="Times New Roman" w:hAnsi="Times New Roman"/>
                <w:sz w:val="24"/>
                <w:szCs w:val="24"/>
              </w:rPr>
              <w:t>5</w:t>
            </w:r>
            <w:r>
              <w:rPr>
                <w:rFonts w:ascii="Times New Roman" w:hAnsi="Times New Roman"/>
                <w:sz w:val="24"/>
                <w:szCs w:val="24"/>
              </w:rPr>
              <w:t>3</w:t>
            </w:r>
            <w:r w:rsidR="006F284D" w:rsidRPr="006F284D">
              <w:rPr>
                <w:rFonts w:ascii="Times New Roman" w:hAnsi="Times New Roman"/>
                <w:sz w:val="24"/>
                <w:szCs w:val="24"/>
              </w:rPr>
              <w:t>,</w:t>
            </w:r>
            <w:r w:rsidR="00E77A0F">
              <w:rPr>
                <w:rFonts w:ascii="Times New Roman" w:hAnsi="Times New Roman"/>
                <w:sz w:val="24"/>
                <w:szCs w:val="24"/>
              </w:rPr>
              <w:t>2</w:t>
            </w:r>
            <w:r w:rsidR="006F284D" w:rsidRPr="006F284D">
              <w:rPr>
                <w:rFonts w:ascii="Times New Roman" w:hAnsi="Times New Roman"/>
                <w:sz w:val="24"/>
                <w:szCs w:val="24"/>
              </w:rPr>
              <w:t xml:space="preserve">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в том числе:</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2023 год – 10</w:t>
            </w:r>
            <w:r w:rsidR="0018485A">
              <w:rPr>
                <w:rFonts w:ascii="Times New Roman" w:hAnsi="Times New Roman"/>
                <w:sz w:val="24"/>
                <w:szCs w:val="24"/>
              </w:rPr>
              <w:t> 7</w:t>
            </w:r>
            <w:r w:rsidR="00B309D7">
              <w:rPr>
                <w:rFonts w:ascii="Times New Roman" w:hAnsi="Times New Roman"/>
                <w:sz w:val="24"/>
                <w:szCs w:val="24"/>
              </w:rPr>
              <w:t>5</w:t>
            </w:r>
            <w:r w:rsidR="0018485A">
              <w:rPr>
                <w:rFonts w:ascii="Times New Roman" w:hAnsi="Times New Roman"/>
                <w:sz w:val="24"/>
                <w:szCs w:val="24"/>
              </w:rPr>
              <w:t>3</w:t>
            </w:r>
            <w:r w:rsidRPr="006F284D">
              <w:rPr>
                <w:rFonts w:ascii="Times New Roman" w:hAnsi="Times New Roman"/>
                <w:sz w:val="24"/>
                <w:szCs w:val="24"/>
              </w:rPr>
              <w:t>,</w:t>
            </w:r>
            <w:r w:rsidR="00E77A0F">
              <w:rPr>
                <w:rFonts w:ascii="Times New Roman" w:hAnsi="Times New Roman"/>
                <w:sz w:val="24"/>
                <w:szCs w:val="24"/>
              </w:rPr>
              <w:t>2</w:t>
            </w:r>
            <w:r w:rsidRPr="006F284D">
              <w:rPr>
                <w:rFonts w:ascii="Times New Roman" w:hAnsi="Times New Roman"/>
                <w:sz w:val="24"/>
                <w:szCs w:val="24"/>
              </w:rPr>
              <w:t xml:space="preserve">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2024 год – 1 000,0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2025 год – 1 000,0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 из них:</w:t>
            </w:r>
          </w:p>
          <w:p w:rsidR="006F284D" w:rsidRPr="006F284D" w:rsidRDefault="006F284D"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местный бюджет: </w:t>
            </w:r>
            <w:r w:rsidR="0018485A">
              <w:rPr>
                <w:rFonts w:ascii="Times New Roman" w:hAnsi="Times New Roman"/>
                <w:sz w:val="24"/>
                <w:szCs w:val="24"/>
              </w:rPr>
              <w:t>3 0</w:t>
            </w:r>
            <w:r w:rsidR="00B309D7">
              <w:rPr>
                <w:rFonts w:ascii="Times New Roman" w:hAnsi="Times New Roman"/>
                <w:sz w:val="24"/>
                <w:szCs w:val="24"/>
              </w:rPr>
              <w:t>9</w:t>
            </w:r>
            <w:r w:rsidR="0018485A">
              <w:rPr>
                <w:rFonts w:ascii="Times New Roman" w:hAnsi="Times New Roman"/>
                <w:sz w:val="24"/>
                <w:szCs w:val="24"/>
              </w:rPr>
              <w:t>9,</w:t>
            </w:r>
            <w:r w:rsidR="00E77A0F">
              <w:rPr>
                <w:rFonts w:ascii="Times New Roman" w:hAnsi="Times New Roman"/>
                <w:sz w:val="24"/>
                <w:szCs w:val="24"/>
              </w:rPr>
              <w:t>1</w:t>
            </w:r>
            <w:r w:rsidRPr="006F284D">
              <w:rPr>
                <w:rFonts w:ascii="Times New Roman" w:hAnsi="Times New Roman"/>
                <w:sz w:val="24"/>
                <w:szCs w:val="24"/>
              </w:rPr>
              <w:t xml:space="preserve">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в том числе: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2023 год – 1 0</w:t>
            </w:r>
            <w:r w:rsidR="00B309D7">
              <w:rPr>
                <w:rFonts w:ascii="Times New Roman" w:hAnsi="Times New Roman"/>
                <w:sz w:val="24"/>
                <w:szCs w:val="24"/>
              </w:rPr>
              <w:t>9</w:t>
            </w:r>
            <w:r w:rsidR="0018485A">
              <w:rPr>
                <w:rFonts w:ascii="Times New Roman" w:hAnsi="Times New Roman"/>
                <w:sz w:val="24"/>
                <w:szCs w:val="24"/>
              </w:rPr>
              <w:t>9,</w:t>
            </w:r>
            <w:r w:rsidR="00E77A0F">
              <w:rPr>
                <w:rFonts w:ascii="Times New Roman" w:hAnsi="Times New Roman"/>
                <w:sz w:val="24"/>
                <w:szCs w:val="24"/>
              </w:rPr>
              <w:t>1</w:t>
            </w:r>
            <w:r w:rsidRPr="006F284D">
              <w:rPr>
                <w:rFonts w:ascii="Times New Roman" w:hAnsi="Times New Roman"/>
                <w:sz w:val="24"/>
                <w:szCs w:val="24"/>
              </w:rPr>
              <w:t xml:space="preserve">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2024 год – 1 000,0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2025 год – 1 000,0 тыс. рублей; </w:t>
            </w:r>
          </w:p>
          <w:p w:rsidR="0018485A" w:rsidRDefault="0018485A"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областной бюджет:  </w:t>
            </w:r>
            <w:r w:rsidR="0018485A">
              <w:rPr>
                <w:rFonts w:ascii="Times New Roman" w:hAnsi="Times New Roman"/>
                <w:sz w:val="24"/>
                <w:szCs w:val="24"/>
              </w:rPr>
              <w:t>9 654,1</w:t>
            </w:r>
            <w:r w:rsidRPr="006F284D">
              <w:rPr>
                <w:rFonts w:ascii="Times New Roman" w:hAnsi="Times New Roman"/>
                <w:sz w:val="24"/>
                <w:szCs w:val="24"/>
              </w:rPr>
              <w:t xml:space="preserve">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в том числе: </w:t>
            </w:r>
          </w:p>
          <w:p w:rsidR="006F284D" w:rsidRPr="006F284D" w:rsidRDefault="0018485A" w:rsidP="006F284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2023 год – 9 65</w:t>
            </w:r>
            <w:r w:rsidR="006F284D" w:rsidRPr="006F284D">
              <w:rPr>
                <w:rFonts w:ascii="Times New Roman" w:hAnsi="Times New Roman"/>
                <w:sz w:val="24"/>
                <w:szCs w:val="24"/>
              </w:rPr>
              <w:t>4,1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2024 год – 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2025 год – 0,0 тыс. рублей; </w:t>
            </w:r>
          </w:p>
          <w:p w:rsidR="006F284D" w:rsidRPr="006F284D" w:rsidRDefault="006F284D"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федеральный бюджет: 0,00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в том числе: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2023 год – 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2024 год – 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2025 год – 0,0 тыс. рублей; </w:t>
            </w:r>
          </w:p>
          <w:p w:rsidR="006F284D" w:rsidRPr="006F284D" w:rsidRDefault="006F284D"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внебюджетные источники: 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в том числе: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2023 год – 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2024 год – 0,0 тыс. рублей;</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2025 год – 0,0 тыс. рублей.</w:t>
            </w:r>
          </w:p>
        </w:tc>
      </w:tr>
      <w:tr w:rsidR="006F284D" w:rsidRPr="006F284D" w:rsidTr="006F284D">
        <w:tc>
          <w:tcPr>
            <w:tcW w:w="3227" w:type="dxa"/>
          </w:tcPr>
          <w:p w:rsidR="006F284D" w:rsidRPr="006F284D" w:rsidRDefault="006F284D" w:rsidP="006F284D">
            <w:pPr>
              <w:suppressAutoHyphens/>
              <w:rPr>
                <w:rFonts w:ascii="Times New Roman" w:hAnsi="Times New Roman"/>
                <w:b/>
                <w:sz w:val="24"/>
                <w:szCs w:val="24"/>
              </w:rPr>
            </w:pPr>
          </w:p>
        </w:tc>
        <w:tc>
          <w:tcPr>
            <w:tcW w:w="6709" w:type="dxa"/>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Официальный сайт администрации Сусуманского муниципального округа Магаданской области  </w:t>
            </w:r>
            <w:hyperlink r:id="rId9" w:history="1">
              <w:r w:rsidRPr="006F284D">
                <w:rPr>
                  <w:rFonts w:ascii="Times New Roman" w:hAnsi="Times New Roman"/>
                  <w:color w:val="0000FF"/>
                  <w:sz w:val="24"/>
                  <w:szCs w:val="24"/>
                  <w:u w:val="single"/>
                </w:rPr>
                <w:t>http://susumanskiy-rayon.ru/</w:t>
              </w:r>
            </w:hyperlink>
          </w:p>
        </w:tc>
      </w:tr>
    </w:tbl>
    <w:p w:rsidR="006F284D" w:rsidRPr="006F284D" w:rsidRDefault="006F284D" w:rsidP="006F284D">
      <w:pPr>
        <w:autoSpaceDE w:val="0"/>
        <w:autoSpaceDN w:val="0"/>
        <w:adjustRightInd w:val="0"/>
        <w:spacing w:before="108" w:after="108"/>
        <w:jc w:val="center"/>
        <w:outlineLvl w:val="0"/>
        <w:rPr>
          <w:rFonts w:ascii="Times New Roman" w:hAnsi="Times New Roman"/>
          <w:b/>
          <w:bCs/>
          <w:sz w:val="24"/>
          <w:szCs w:val="24"/>
        </w:rPr>
      </w:pPr>
    </w:p>
    <w:p w:rsidR="006F284D" w:rsidRPr="006F284D" w:rsidRDefault="006F284D" w:rsidP="006F284D">
      <w:pPr>
        <w:autoSpaceDE w:val="0"/>
        <w:autoSpaceDN w:val="0"/>
        <w:adjustRightInd w:val="0"/>
        <w:spacing w:before="108" w:after="108"/>
        <w:jc w:val="center"/>
        <w:outlineLvl w:val="0"/>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w:t>
      </w:r>
      <w:r w:rsidRPr="006F284D">
        <w:rPr>
          <w:rFonts w:ascii="Times New Roman" w:hAnsi="Times New Roman"/>
          <w:b/>
          <w:bCs/>
          <w:sz w:val="24"/>
          <w:szCs w:val="24"/>
        </w:rPr>
        <w:t>. Характеристика и анализ текущего состояния проблемы с обоснованием ее решения программным методом</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Одной из важнейших проблем в социально-экономическом развитии муниципального образования «Сусуманский муниципальный округ Магаданской области» является проблема ликвидации аварийного жилищного фонда. Его наличие не только ухудшает внешний облик населенных пунктов, расположенных на территории Сусуманского района Магаданской области, но и создает социальную напряженность, связанную с реальной угрозой безопасности граждан проживающих в аварийных домах.</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Структура жилищного фонда муниципального образования «Сусуманский муниципальный округ Магаданской области»:</w:t>
      </w:r>
    </w:p>
    <w:p w:rsidR="006F284D" w:rsidRPr="006F284D" w:rsidRDefault="006F284D" w:rsidP="006F284D">
      <w:pPr>
        <w:autoSpaceDE w:val="0"/>
        <w:autoSpaceDN w:val="0"/>
        <w:adjustRightInd w:val="0"/>
        <w:ind w:firstLine="539"/>
        <w:jc w:val="center"/>
        <w:rPr>
          <w:rFonts w:ascii="Times New Roman" w:hAnsi="Times New Roman"/>
          <w:b/>
          <w:sz w:val="24"/>
          <w:szCs w:val="24"/>
        </w:rPr>
      </w:pPr>
    </w:p>
    <w:tbl>
      <w:tblPr>
        <w:tblStyle w:val="ae"/>
        <w:tblW w:w="10490" w:type="dxa"/>
        <w:tblInd w:w="-176" w:type="dxa"/>
        <w:tblLayout w:type="fixed"/>
        <w:tblLook w:val="04A0" w:firstRow="1" w:lastRow="0" w:firstColumn="1" w:lastColumn="0" w:noHBand="0" w:noVBand="1"/>
      </w:tblPr>
      <w:tblGrid>
        <w:gridCol w:w="776"/>
        <w:gridCol w:w="1067"/>
        <w:gridCol w:w="1134"/>
        <w:gridCol w:w="1134"/>
        <w:gridCol w:w="1135"/>
        <w:gridCol w:w="1134"/>
        <w:gridCol w:w="992"/>
        <w:gridCol w:w="1134"/>
        <w:gridCol w:w="992"/>
        <w:gridCol w:w="992"/>
      </w:tblGrid>
      <w:tr w:rsidR="006F284D" w:rsidRPr="006F284D" w:rsidTr="006F284D">
        <w:tc>
          <w:tcPr>
            <w:tcW w:w="1843" w:type="dxa"/>
            <w:gridSpan w:val="2"/>
            <w:tcBorders>
              <w:bottom w:val="nil"/>
            </w:tcBorders>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многоквартирных домов</w:t>
            </w:r>
          </w:p>
        </w:tc>
        <w:tc>
          <w:tcPr>
            <w:tcW w:w="4537" w:type="dxa"/>
            <w:gridSpan w:val="4"/>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жилых помещений в многоквартирных домах</w:t>
            </w:r>
          </w:p>
        </w:tc>
        <w:tc>
          <w:tcPr>
            <w:tcW w:w="4110" w:type="dxa"/>
            <w:gridSpan w:val="4"/>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Площадь жилых помещений в многоквартирных домах, </w:t>
            </w:r>
          </w:p>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тыс. кв. метров</w:t>
            </w:r>
          </w:p>
        </w:tc>
      </w:tr>
      <w:tr w:rsidR="006F284D" w:rsidRPr="006F284D" w:rsidTr="006F284D">
        <w:tc>
          <w:tcPr>
            <w:tcW w:w="1843" w:type="dxa"/>
            <w:gridSpan w:val="2"/>
            <w:tcBorders>
              <w:top w:val="nil"/>
            </w:tcBorders>
          </w:tcPr>
          <w:p w:rsidR="006F284D" w:rsidRPr="006F284D" w:rsidRDefault="006F284D" w:rsidP="006F284D">
            <w:pPr>
              <w:autoSpaceDE w:val="0"/>
              <w:autoSpaceDN w:val="0"/>
              <w:adjustRightInd w:val="0"/>
              <w:jc w:val="center"/>
              <w:rPr>
                <w:rFonts w:ascii="Times New Roman" w:hAnsi="Times New Roman"/>
                <w:sz w:val="24"/>
                <w:szCs w:val="24"/>
              </w:rPr>
            </w:pPr>
          </w:p>
        </w:tc>
        <w:tc>
          <w:tcPr>
            <w:tcW w:w="2268"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2269"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в многоквартирных  домах, признанных аварийными и подлежащими сносу</w:t>
            </w:r>
          </w:p>
        </w:tc>
        <w:tc>
          <w:tcPr>
            <w:tcW w:w="2126"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r w:rsidRPr="006F284D">
              <w:rPr>
                <w:rFonts w:ascii="Times New Roman" w:hAnsi="Times New Roman"/>
                <w:sz w:val="24"/>
                <w:szCs w:val="24"/>
              </w:rPr>
              <w:tab/>
            </w:r>
          </w:p>
        </w:tc>
        <w:tc>
          <w:tcPr>
            <w:tcW w:w="1984"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в многоквартирных  домах, признанных аварийными и подлежащими сносу</w:t>
            </w:r>
          </w:p>
        </w:tc>
      </w:tr>
      <w:tr w:rsidR="006F284D" w:rsidRPr="006F284D" w:rsidTr="006F284D">
        <w:tc>
          <w:tcPr>
            <w:tcW w:w="776"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1067"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признанных аварийными и подлежащими </w:t>
            </w:r>
            <w:r w:rsidRPr="006F284D">
              <w:rPr>
                <w:rFonts w:ascii="Times New Roman" w:hAnsi="Times New Roman"/>
                <w:sz w:val="24"/>
                <w:szCs w:val="24"/>
              </w:rPr>
              <w:lastRenderedPageBreak/>
              <w:t xml:space="preserve">сносу  </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из них  отнесенных к муниципальному жилищному </w:t>
            </w:r>
            <w:r w:rsidRPr="006F284D">
              <w:rPr>
                <w:rFonts w:ascii="Times New Roman" w:hAnsi="Times New Roman"/>
                <w:sz w:val="24"/>
                <w:szCs w:val="24"/>
              </w:rPr>
              <w:lastRenderedPageBreak/>
              <w:t>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из них отнесенных к частному жилищному </w:t>
            </w:r>
            <w:r w:rsidRPr="006F284D">
              <w:rPr>
                <w:rFonts w:ascii="Times New Roman" w:hAnsi="Times New Roman"/>
                <w:sz w:val="24"/>
                <w:szCs w:val="24"/>
              </w:rPr>
              <w:lastRenderedPageBreak/>
              <w:t xml:space="preserve">фонду </w:t>
            </w:r>
          </w:p>
        </w:tc>
        <w:tc>
          <w:tcPr>
            <w:tcW w:w="1135"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из них  отнесенных к муниципальному жилищному </w:t>
            </w:r>
            <w:r w:rsidRPr="006F284D">
              <w:rPr>
                <w:rFonts w:ascii="Times New Roman" w:hAnsi="Times New Roman"/>
                <w:sz w:val="24"/>
                <w:szCs w:val="24"/>
              </w:rPr>
              <w:lastRenderedPageBreak/>
              <w:t>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из них отнесенных к частному жилищному </w:t>
            </w:r>
            <w:r w:rsidRPr="006F284D">
              <w:rPr>
                <w:rFonts w:ascii="Times New Roman" w:hAnsi="Times New Roman"/>
                <w:sz w:val="24"/>
                <w:szCs w:val="24"/>
              </w:rPr>
              <w:lastRenderedPageBreak/>
              <w:t xml:space="preserve">фонду </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из них  отнесенных к муниципальному жилищ</w:t>
            </w:r>
            <w:r w:rsidRPr="006F284D">
              <w:rPr>
                <w:rFonts w:ascii="Times New Roman" w:hAnsi="Times New Roman"/>
                <w:sz w:val="24"/>
                <w:szCs w:val="24"/>
              </w:rPr>
              <w:lastRenderedPageBreak/>
              <w:t>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из них отнесенных к частному жилищному </w:t>
            </w:r>
            <w:r w:rsidRPr="006F284D">
              <w:rPr>
                <w:rFonts w:ascii="Times New Roman" w:hAnsi="Times New Roman"/>
                <w:sz w:val="24"/>
                <w:szCs w:val="24"/>
              </w:rPr>
              <w:lastRenderedPageBreak/>
              <w:t xml:space="preserve">фонду </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из них  отнесенных к муниципальному жилищ</w:t>
            </w:r>
            <w:r w:rsidRPr="006F284D">
              <w:rPr>
                <w:rFonts w:ascii="Times New Roman" w:hAnsi="Times New Roman"/>
                <w:sz w:val="24"/>
                <w:szCs w:val="24"/>
              </w:rPr>
              <w:lastRenderedPageBreak/>
              <w:t>ному фонду</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из них отнесенных к частному жилищному </w:t>
            </w:r>
            <w:r w:rsidRPr="006F284D">
              <w:rPr>
                <w:rFonts w:ascii="Times New Roman" w:hAnsi="Times New Roman"/>
                <w:sz w:val="24"/>
                <w:szCs w:val="24"/>
              </w:rPr>
              <w:lastRenderedPageBreak/>
              <w:t xml:space="preserve">фонду </w:t>
            </w:r>
          </w:p>
        </w:tc>
      </w:tr>
      <w:tr w:rsidR="006F284D" w:rsidRPr="006F284D" w:rsidTr="006F284D">
        <w:tc>
          <w:tcPr>
            <w:tcW w:w="776"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193</w:t>
            </w:r>
          </w:p>
        </w:tc>
        <w:tc>
          <w:tcPr>
            <w:tcW w:w="1067"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50</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5"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492</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593</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22,9</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30,1</w:t>
            </w:r>
          </w:p>
        </w:tc>
      </w:tr>
    </w:tbl>
    <w:p w:rsidR="006F284D" w:rsidRPr="006F284D" w:rsidRDefault="006F284D" w:rsidP="006F284D">
      <w:pPr>
        <w:autoSpaceDE w:val="0"/>
        <w:autoSpaceDN w:val="0"/>
        <w:adjustRightInd w:val="0"/>
        <w:ind w:firstLine="539"/>
        <w:jc w:val="center"/>
        <w:rPr>
          <w:rFonts w:ascii="Times New Roman" w:hAnsi="Times New Roman"/>
          <w:b/>
          <w:sz w:val="24"/>
          <w:szCs w:val="24"/>
        </w:rPr>
      </w:pP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В случае признания дома аварийным и подлежащим сносу в соответствии с действующим законодательством в течение установленного срока производится отселение физических и юридических лиц, а также возмещение собственникам за изымаемые жилые помещения.</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С учетом дотационности и дефицита бюджета муниципального образования «Сусуманский муниципальный округ Магаданской области», финансирование мероприятий, связанных с выполнением вышеназванных обязательств перед гражданами исключительно за счет средств местного бюджета не представляется возможным.</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Принимая во внимание изложенное, разрешение вопросов, связанных с обозначенной проблемой, возможно с использованием программного метода с привлечением финансирования местного и областного бюджетов.</w:t>
      </w:r>
    </w:p>
    <w:p w:rsidR="006F284D" w:rsidRPr="006F284D" w:rsidRDefault="006F284D" w:rsidP="006F284D">
      <w:pPr>
        <w:jc w:val="both"/>
        <w:rPr>
          <w:rFonts w:ascii="Times New Roman" w:hAnsi="Times New Roman"/>
          <w:sz w:val="24"/>
          <w:szCs w:val="24"/>
        </w:rPr>
      </w:pPr>
      <w:r w:rsidRPr="006F284D">
        <w:rPr>
          <w:rFonts w:ascii="Times New Roman" w:hAnsi="Times New Roman"/>
          <w:sz w:val="24"/>
          <w:szCs w:val="24"/>
        </w:rPr>
        <w:t xml:space="preserve">        </w:t>
      </w:r>
      <w:r w:rsidRPr="006F284D">
        <w:rPr>
          <w:rFonts w:ascii="Times New Roman" w:hAnsi="Times New Roman"/>
          <w:sz w:val="24"/>
          <w:szCs w:val="24"/>
        </w:rPr>
        <w:tab/>
      </w:r>
      <w:r w:rsidRPr="006F284D">
        <w:rPr>
          <w:rFonts w:ascii="Times New Roman" w:hAnsi="Times New Roman"/>
          <w:sz w:val="24"/>
          <w:szCs w:val="24"/>
        </w:rPr>
        <w:tab/>
      </w:r>
    </w:p>
    <w:p w:rsidR="006F284D" w:rsidRPr="006F284D" w:rsidRDefault="006F284D" w:rsidP="006F284D">
      <w:pPr>
        <w:jc w:val="both"/>
        <w:rPr>
          <w:rFonts w:ascii="Times New Roman" w:hAnsi="Times New Roman"/>
          <w:sz w:val="24"/>
          <w:szCs w:val="24"/>
        </w:rPr>
      </w:pPr>
    </w:p>
    <w:p w:rsidR="006F284D" w:rsidRPr="006F284D" w:rsidRDefault="006F284D" w:rsidP="006F284D">
      <w:pPr>
        <w:jc w:val="center"/>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II</w:t>
      </w:r>
      <w:r w:rsidRPr="006F284D">
        <w:rPr>
          <w:rFonts w:ascii="Times New Roman" w:hAnsi="Times New Roman"/>
          <w:b/>
          <w:bCs/>
          <w:sz w:val="24"/>
          <w:szCs w:val="24"/>
        </w:rPr>
        <w:t>. Цели, задачи и целевые показатели реализации</w:t>
      </w:r>
    </w:p>
    <w:p w:rsidR="006802B1" w:rsidRPr="006F284D" w:rsidRDefault="006F284D" w:rsidP="006802B1">
      <w:pPr>
        <w:tabs>
          <w:tab w:val="left" w:pos="1985"/>
        </w:tabs>
        <w:jc w:val="center"/>
        <w:rPr>
          <w:rFonts w:ascii="Times New Roman" w:hAnsi="Times New Roman"/>
          <w:b/>
          <w:sz w:val="24"/>
          <w:szCs w:val="24"/>
        </w:rPr>
      </w:pPr>
      <w:r w:rsidRPr="006F284D">
        <w:rPr>
          <w:rFonts w:ascii="Times New Roman" w:hAnsi="Times New Roman"/>
          <w:b/>
          <w:bCs/>
          <w:sz w:val="24"/>
          <w:szCs w:val="24"/>
        </w:rPr>
        <w:t xml:space="preserve">муниципальной программы </w:t>
      </w:r>
      <w:r w:rsidR="006802B1" w:rsidRPr="006F284D">
        <w:rPr>
          <w:rFonts w:ascii="Times New Roman" w:hAnsi="Times New Roman"/>
          <w:b/>
          <w:sz w:val="24"/>
          <w:szCs w:val="24"/>
        </w:rPr>
        <w:t xml:space="preserve">«Переселение граждан из аварийного жилищного фонда </w:t>
      </w:r>
      <w:r w:rsidR="006802B1">
        <w:rPr>
          <w:rFonts w:ascii="Times New Roman" w:hAnsi="Times New Roman"/>
          <w:b/>
          <w:sz w:val="24"/>
          <w:szCs w:val="24"/>
        </w:rPr>
        <w:t xml:space="preserve">в </w:t>
      </w:r>
      <w:r w:rsidR="006802B1" w:rsidRPr="006F284D">
        <w:rPr>
          <w:rFonts w:ascii="Times New Roman" w:hAnsi="Times New Roman"/>
          <w:b/>
          <w:sz w:val="24"/>
          <w:szCs w:val="24"/>
        </w:rPr>
        <w:t>Сусуманск</w:t>
      </w:r>
      <w:r w:rsidR="006802B1">
        <w:rPr>
          <w:rFonts w:ascii="Times New Roman" w:hAnsi="Times New Roman"/>
          <w:b/>
          <w:sz w:val="24"/>
          <w:szCs w:val="24"/>
        </w:rPr>
        <w:t>ом районе</w:t>
      </w:r>
      <w:r w:rsidR="006802B1" w:rsidRPr="006F284D">
        <w:rPr>
          <w:rFonts w:ascii="Times New Roman" w:hAnsi="Times New Roman"/>
          <w:b/>
          <w:sz w:val="24"/>
          <w:szCs w:val="24"/>
        </w:rPr>
        <w:t>»</w:t>
      </w:r>
    </w:p>
    <w:p w:rsidR="006F284D" w:rsidRPr="006F284D" w:rsidRDefault="006F284D" w:rsidP="006802B1">
      <w:pPr>
        <w:jc w:val="center"/>
        <w:rPr>
          <w:rFonts w:ascii="Times New Roman" w:hAnsi="Times New Roman"/>
          <w:b/>
          <w:sz w:val="24"/>
          <w:szCs w:val="24"/>
        </w:rPr>
      </w:pPr>
    </w:p>
    <w:tbl>
      <w:tblPr>
        <w:tblStyle w:val="ae"/>
        <w:tblW w:w="10348" w:type="dxa"/>
        <w:tblInd w:w="250" w:type="dxa"/>
        <w:tblLayout w:type="fixed"/>
        <w:tblLook w:val="01E0" w:firstRow="1" w:lastRow="1" w:firstColumn="1" w:lastColumn="1" w:noHBand="0" w:noVBand="0"/>
      </w:tblPr>
      <w:tblGrid>
        <w:gridCol w:w="709"/>
        <w:gridCol w:w="3118"/>
        <w:gridCol w:w="841"/>
        <w:gridCol w:w="992"/>
        <w:gridCol w:w="851"/>
        <w:gridCol w:w="709"/>
        <w:gridCol w:w="3128"/>
      </w:tblGrid>
      <w:tr w:rsidR="006F284D" w:rsidRPr="006F284D" w:rsidTr="00B8265A">
        <w:tc>
          <w:tcPr>
            <w:tcW w:w="709"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строки</w:t>
            </w:r>
          </w:p>
        </w:tc>
        <w:tc>
          <w:tcPr>
            <w:tcW w:w="3118"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Наименование </w:t>
            </w:r>
            <w:r w:rsidRPr="006F284D">
              <w:rPr>
                <w:rFonts w:ascii="Times New Roman" w:hAnsi="Times New Roman"/>
                <w:sz w:val="24"/>
                <w:szCs w:val="24"/>
              </w:rPr>
              <w:br/>
              <w:t xml:space="preserve"> цели (целей) и задач, целевых показателей</w:t>
            </w:r>
          </w:p>
        </w:tc>
        <w:tc>
          <w:tcPr>
            <w:tcW w:w="841"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Единица </w:t>
            </w:r>
            <w:r w:rsidRPr="006F284D">
              <w:rPr>
                <w:rFonts w:ascii="Times New Roman" w:hAnsi="Times New Roman"/>
                <w:sz w:val="24"/>
                <w:szCs w:val="24"/>
              </w:rPr>
              <w:br/>
              <w:t>измерения</w:t>
            </w:r>
          </w:p>
        </w:tc>
        <w:tc>
          <w:tcPr>
            <w:tcW w:w="2552" w:type="dxa"/>
            <w:gridSpan w:val="3"/>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Значение целевого показателя реализации муниципальной программы</w:t>
            </w:r>
          </w:p>
          <w:p w:rsidR="006F284D" w:rsidRPr="006F284D" w:rsidRDefault="006F284D" w:rsidP="006F284D">
            <w:pPr>
              <w:tabs>
                <w:tab w:val="left" w:pos="1985"/>
              </w:tabs>
              <w:jc w:val="center"/>
              <w:rPr>
                <w:rFonts w:ascii="Times New Roman" w:hAnsi="Times New Roman"/>
                <w:sz w:val="24"/>
                <w:szCs w:val="24"/>
              </w:rPr>
            </w:pPr>
          </w:p>
        </w:tc>
        <w:tc>
          <w:tcPr>
            <w:tcW w:w="3128"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Источник </w:t>
            </w:r>
            <w:r w:rsidRPr="006F284D">
              <w:rPr>
                <w:rFonts w:ascii="Times New Roman" w:hAnsi="Times New Roman"/>
                <w:sz w:val="24"/>
                <w:szCs w:val="24"/>
              </w:rPr>
              <w:br/>
              <w:t xml:space="preserve"> значений </w:t>
            </w:r>
            <w:r w:rsidRPr="006F284D">
              <w:rPr>
                <w:rFonts w:ascii="Times New Roman" w:hAnsi="Times New Roman"/>
                <w:sz w:val="24"/>
                <w:szCs w:val="24"/>
              </w:rPr>
              <w:br/>
              <w:t>показателей (**)</w:t>
            </w:r>
          </w:p>
        </w:tc>
      </w:tr>
      <w:tr w:rsidR="005444A8" w:rsidRPr="006F284D" w:rsidTr="00B8265A">
        <w:tc>
          <w:tcPr>
            <w:tcW w:w="709" w:type="dxa"/>
            <w:vMerge/>
          </w:tcPr>
          <w:p w:rsidR="005444A8" w:rsidRPr="006F284D" w:rsidRDefault="005444A8" w:rsidP="006F284D">
            <w:pPr>
              <w:tabs>
                <w:tab w:val="left" w:pos="1985"/>
              </w:tabs>
              <w:jc w:val="center"/>
              <w:rPr>
                <w:rFonts w:ascii="Times New Roman" w:hAnsi="Times New Roman"/>
                <w:sz w:val="24"/>
                <w:szCs w:val="24"/>
              </w:rPr>
            </w:pPr>
          </w:p>
        </w:tc>
        <w:tc>
          <w:tcPr>
            <w:tcW w:w="3118" w:type="dxa"/>
            <w:vMerge/>
          </w:tcPr>
          <w:p w:rsidR="005444A8" w:rsidRPr="006F284D" w:rsidRDefault="005444A8" w:rsidP="006F284D">
            <w:pPr>
              <w:tabs>
                <w:tab w:val="left" w:pos="1985"/>
              </w:tabs>
              <w:jc w:val="center"/>
              <w:rPr>
                <w:rFonts w:ascii="Times New Roman" w:hAnsi="Times New Roman"/>
                <w:sz w:val="24"/>
                <w:szCs w:val="24"/>
              </w:rPr>
            </w:pPr>
          </w:p>
        </w:tc>
        <w:tc>
          <w:tcPr>
            <w:tcW w:w="841" w:type="dxa"/>
            <w:vMerge/>
          </w:tcPr>
          <w:p w:rsidR="005444A8" w:rsidRPr="006F284D" w:rsidRDefault="005444A8" w:rsidP="006F284D">
            <w:pPr>
              <w:tabs>
                <w:tab w:val="left" w:pos="1985"/>
              </w:tabs>
              <w:jc w:val="center"/>
              <w:rPr>
                <w:rFonts w:ascii="Times New Roman" w:hAnsi="Times New Roman"/>
                <w:sz w:val="24"/>
                <w:szCs w:val="24"/>
              </w:rPr>
            </w:pPr>
          </w:p>
        </w:tc>
        <w:tc>
          <w:tcPr>
            <w:tcW w:w="992"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2023 год</w:t>
            </w:r>
          </w:p>
        </w:tc>
        <w:tc>
          <w:tcPr>
            <w:tcW w:w="85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2024 год</w:t>
            </w:r>
          </w:p>
        </w:tc>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2025 год</w:t>
            </w:r>
          </w:p>
        </w:tc>
        <w:tc>
          <w:tcPr>
            <w:tcW w:w="3128" w:type="dxa"/>
            <w:vMerge/>
          </w:tcPr>
          <w:p w:rsidR="005444A8" w:rsidRPr="006F284D" w:rsidRDefault="005444A8" w:rsidP="006F284D">
            <w:pPr>
              <w:tabs>
                <w:tab w:val="left" w:pos="1985"/>
              </w:tabs>
              <w:jc w:val="center"/>
              <w:rPr>
                <w:rFonts w:ascii="Times New Roman" w:hAnsi="Times New Roman"/>
                <w:sz w:val="24"/>
                <w:szCs w:val="24"/>
              </w:rPr>
            </w:pPr>
          </w:p>
        </w:tc>
      </w:tr>
      <w:tr w:rsidR="005444A8" w:rsidRPr="006F284D" w:rsidTr="00B8265A">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11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2</w:t>
            </w:r>
          </w:p>
        </w:tc>
        <w:tc>
          <w:tcPr>
            <w:tcW w:w="84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3</w:t>
            </w:r>
          </w:p>
        </w:tc>
        <w:tc>
          <w:tcPr>
            <w:tcW w:w="992"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4</w:t>
            </w:r>
          </w:p>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5</w:t>
            </w:r>
          </w:p>
        </w:tc>
        <w:tc>
          <w:tcPr>
            <w:tcW w:w="85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6</w:t>
            </w:r>
          </w:p>
        </w:tc>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7</w:t>
            </w:r>
          </w:p>
        </w:tc>
        <w:tc>
          <w:tcPr>
            <w:tcW w:w="312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8</w:t>
            </w:r>
          </w:p>
        </w:tc>
      </w:tr>
      <w:tr w:rsidR="006F284D" w:rsidRPr="006F284D" w:rsidTr="00B8265A">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9639" w:type="dxa"/>
            <w:gridSpan w:val="6"/>
          </w:tcPr>
          <w:p w:rsidR="006F284D" w:rsidRPr="006F284D" w:rsidRDefault="00E77A0F" w:rsidP="006F284D">
            <w:pPr>
              <w:tabs>
                <w:tab w:val="left" w:pos="1985"/>
              </w:tabs>
              <w:rPr>
                <w:rFonts w:ascii="Times New Roman" w:hAnsi="Times New Roman"/>
                <w:sz w:val="24"/>
                <w:szCs w:val="24"/>
              </w:rPr>
            </w:pPr>
            <w:r>
              <w:rPr>
                <w:rFonts w:ascii="Times New Roman" w:hAnsi="Times New Roman"/>
                <w:sz w:val="24"/>
                <w:szCs w:val="24"/>
              </w:rPr>
              <w:t>Цель: С</w:t>
            </w:r>
            <w:r w:rsidR="006F284D" w:rsidRPr="006F284D">
              <w:rPr>
                <w:rFonts w:ascii="Times New Roman" w:hAnsi="Times New Roman"/>
                <w:sz w:val="24"/>
                <w:szCs w:val="24"/>
              </w:rPr>
              <w:t xml:space="preserve">оздание безопасных и благоприятных условий проживания граждан </w:t>
            </w:r>
          </w:p>
        </w:tc>
      </w:tr>
      <w:tr w:rsidR="006F284D" w:rsidRPr="006F284D" w:rsidTr="00B8265A">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2</w:t>
            </w:r>
          </w:p>
        </w:tc>
        <w:tc>
          <w:tcPr>
            <w:tcW w:w="9639" w:type="dxa"/>
            <w:gridSpan w:val="6"/>
          </w:tcPr>
          <w:p w:rsidR="006F284D" w:rsidRPr="006F284D" w:rsidRDefault="006F284D" w:rsidP="006F284D">
            <w:pPr>
              <w:tabs>
                <w:tab w:val="left" w:pos="1985"/>
              </w:tabs>
              <w:rPr>
                <w:rFonts w:ascii="Times New Roman" w:hAnsi="Times New Roman"/>
                <w:sz w:val="24"/>
                <w:szCs w:val="24"/>
              </w:rPr>
            </w:pPr>
            <w:r w:rsidRPr="006F284D">
              <w:rPr>
                <w:rFonts w:ascii="Times New Roman" w:hAnsi="Times New Roman"/>
                <w:sz w:val="24"/>
                <w:szCs w:val="24"/>
              </w:rPr>
              <w:t xml:space="preserve">Задача 1. Снижение объема общей площади аварийного жилищного фонда </w:t>
            </w:r>
          </w:p>
        </w:tc>
      </w:tr>
      <w:tr w:rsidR="005444A8" w:rsidRPr="006F284D" w:rsidTr="00B8265A">
        <w:trPr>
          <w:trHeight w:val="136"/>
        </w:trPr>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3</w:t>
            </w:r>
          </w:p>
        </w:tc>
        <w:tc>
          <w:tcPr>
            <w:tcW w:w="311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квартир, предоставляемых гражданам взамен жилых помещений, расположенных в аварийных домах</w:t>
            </w:r>
          </w:p>
        </w:tc>
        <w:tc>
          <w:tcPr>
            <w:tcW w:w="84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ед.</w:t>
            </w:r>
          </w:p>
        </w:tc>
        <w:tc>
          <w:tcPr>
            <w:tcW w:w="992" w:type="dxa"/>
          </w:tcPr>
          <w:p w:rsidR="005444A8" w:rsidRPr="006F284D" w:rsidRDefault="0089182F"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85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12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Постановление Правительства Магаданской области от 29.12.2021 г. № 1076-пп «Об утверждении государственной программы Магаданской области « Строительство объектов социальной инфраструктуры на территории Магаданской области»</w:t>
            </w:r>
          </w:p>
        </w:tc>
      </w:tr>
      <w:tr w:rsidR="006F284D" w:rsidRPr="006F284D" w:rsidTr="00B8265A">
        <w:trPr>
          <w:trHeight w:val="136"/>
        </w:trPr>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4</w:t>
            </w:r>
          </w:p>
        </w:tc>
        <w:tc>
          <w:tcPr>
            <w:tcW w:w="9639" w:type="dxa"/>
            <w:gridSpan w:val="6"/>
          </w:tcPr>
          <w:p w:rsidR="006F284D" w:rsidRPr="006F284D" w:rsidRDefault="006F284D" w:rsidP="006F284D">
            <w:pPr>
              <w:tabs>
                <w:tab w:val="left" w:pos="1985"/>
              </w:tabs>
              <w:rPr>
                <w:rFonts w:ascii="Times New Roman" w:hAnsi="Times New Roman"/>
                <w:sz w:val="24"/>
                <w:szCs w:val="24"/>
              </w:rPr>
            </w:pPr>
            <w:r w:rsidRPr="006F284D">
              <w:rPr>
                <w:rFonts w:ascii="Times New Roman" w:hAnsi="Times New Roman"/>
                <w:sz w:val="24"/>
                <w:szCs w:val="24"/>
              </w:rPr>
              <w:t>Задача 2. Организация переселения граждан из аварийного жилищного фонда</w:t>
            </w:r>
          </w:p>
        </w:tc>
      </w:tr>
      <w:tr w:rsidR="005444A8" w:rsidRPr="006F284D" w:rsidTr="00B8265A">
        <w:trPr>
          <w:trHeight w:val="144"/>
        </w:trPr>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5</w:t>
            </w:r>
          </w:p>
        </w:tc>
        <w:tc>
          <w:tcPr>
            <w:tcW w:w="311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Количество семей, планируемое к переселению из аварийного жилищного фонда после проведения ремонтно-восстановительных работ в пустующем </w:t>
            </w:r>
            <w:r w:rsidRPr="006F284D">
              <w:rPr>
                <w:rFonts w:ascii="Times New Roman" w:hAnsi="Times New Roman"/>
                <w:sz w:val="24"/>
                <w:szCs w:val="24"/>
              </w:rPr>
              <w:lastRenderedPageBreak/>
              <w:t>муниципальном жилищном фонде</w:t>
            </w:r>
          </w:p>
        </w:tc>
        <w:tc>
          <w:tcPr>
            <w:tcW w:w="84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lastRenderedPageBreak/>
              <w:t>ед.</w:t>
            </w:r>
          </w:p>
        </w:tc>
        <w:tc>
          <w:tcPr>
            <w:tcW w:w="992" w:type="dxa"/>
          </w:tcPr>
          <w:p w:rsidR="005444A8" w:rsidRPr="006F284D" w:rsidRDefault="0089182F"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85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12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Постановление Правительства Магаданской области от 30.12.2021 г. № 1093-пп «Об утверждении государственной программы Магаданской </w:t>
            </w:r>
            <w:r w:rsidRPr="006F284D">
              <w:rPr>
                <w:rFonts w:ascii="Times New Roman" w:hAnsi="Times New Roman"/>
                <w:sz w:val="24"/>
                <w:szCs w:val="24"/>
              </w:rPr>
              <w:lastRenderedPageBreak/>
              <w:t>области «Обеспечение доступным и комфортным жильем и коммунальными услугами жителей Магаданской области»</w:t>
            </w:r>
          </w:p>
        </w:tc>
      </w:tr>
    </w:tbl>
    <w:p w:rsidR="006F284D" w:rsidRPr="006F284D" w:rsidRDefault="006F284D" w:rsidP="006F284D">
      <w:pPr>
        <w:rPr>
          <w:vanish/>
          <w:sz w:val="22"/>
          <w:szCs w:val="22"/>
        </w:rPr>
      </w:pPr>
    </w:p>
    <w:tbl>
      <w:tblPr>
        <w:tblStyle w:val="11"/>
        <w:tblW w:w="10348" w:type="dxa"/>
        <w:tblInd w:w="250" w:type="dxa"/>
        <w:tblLayout w:type="fixed"/>
        <w:tblLook w:val="01E0" w:firstRow="1" w:lastRow="1" w:firstColumn="1" w:lastColumn="1" w:noHBand="0" w:noVBand="0"/>
      </w:tblPr>
      <w:tblGrid>
        <w:gridCol w:w="709"/>
        <w:gridCol w:w="2421"/>
        <w:gridCol w:w="839"/>
        <w:gridCol w:w="1418"/>
        <w:gridCol w:w="708"/>
        <w:gridCol w:w="746"/>
        <w:gridCol w:w="3507"/>
      </w:tblGrid>
      <w:tr w:rsidR="006F284D" w:rsidRPr="006F284D" w:rsidTr="00B8265A">
        <w:tc>
          <w:tcPr>
            <w:tcW w:w="709" w:type="dxa"/>
          </w:tcPr>
          <w:p w:rsidR="006F284D"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9639" w:type="dxa"/>
            <w:gridSpan w:val="6"/>
          </w:tcPr>
          <w:p w:rsidR="006F284D" w:rsidRPr="006F284D" w:rsidRDefault="006F284D" w:rsidP="005444A8">
            <w:pPr>
              <w:tabs>
                <w:tab w:val="left" w:pos="1985"/>
              </w:tabs>
              <w:jc w:val="both"/>
              <w:rPr>
                <w:rFonts w:ascii="Times New Roman" w:hAnsi="Times New Roman"/>
                <w:sz w:val="24"/>
                <w:szCs w:val="24"/>
              </w:rPr>
            </w:pPr>
            <w:r w:rsidRPr="006F284D">
              <w:rPr>
                <w:rFonts w:ascii="Times New Roman" w:hAnsi="Times New Roman"/>
                <w:sz w:val="24"/>
                <w:szCs w:val="24"/>
              </w:rPr>
              <w:t xml:space="preserve">Задача </w:t>
            </w:r>
            <w:r w:rsidR="005444A8">
              <w:rPr>
                <w:rFonts w:ascii="Times New Roman" w:hAnsi="Times New Roman"/>
                <w:sz w:val="24"/>
                <w:szCs w:val="24"/>
              </w:rPr>
              <w:t>3</w:t>
            </w:r>
            <w:r w:rsidRPr="006F284D">
              <w:rPr>
                <w:rFonts w:ascii="Times New Roman" w:hAnsi="Times New Roman"/>
                <w:sz w:val="24"/>
                <w:szCs w:val="24"/>
              </w:rPr>
              <w:t>: Подготовка ПСД и проведение проверки достоверности и обоснованности сметной стоимости.</w:t>
            </w:r>
          </w:p>
        </w:tc>
      </w:tr>
      <w:tr w:rsidR="005444A8" w:rsidRPr="006F284D" w:rsidTr="00B8265A">
        <w:trPr>
          <w:trHeight w:val="847"/>
        </w:trPr>
        <w:tc>
          <w:tcPr>
            <w:tcW w:w="70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7</w:t>
            </w:r>
          </w:p>
        </w:tc>
        <w:tc>
          <w:tcPr>
            <w:tcW w:w="2421"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сметной документации</w:t>
            </w:r>
          </w:p>
        </w:tc>
        <w:tc>
          <w:tcPr>
            <w:tcW w:w="839"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смета</w:t>
            </w:r>
          </w:p>
        </w:tc>
        <w:tc>
          <w:tcPr>
            <w:tcW w:w="1418" w:type="dxa"/>
          </w:tcPr>
          <w:p w:rsidR="005444A8"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7</w:t>
            </w:r>
          </w:p>
        </w:tc>
        <w:tc>
          <w:tcPr>
            <w:tcW w:w="708"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46" w:type="dxa"/>
          </w:tcPr>
          <w:p w:rsidR="005444A8" w:rsidRPr="006F284D" w:rsidRDefault="005444A8"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507" w:type="dxa"/>
          </w:tcPr>
          <w:p w:rsidR="005444A8" w:rsidRPr="006F284D" w:rsidRDefault="005444A8" w:rsidP="006F284D">
            <w:pPr>
              <w:tabs>
                <w:tab w:val="left" w:pos="1985"/>
              </w:tabs>
              <w:jc w:val="center"/>
              <w:rPr>
                <w:rFonts w:ascii="Times New Roman" w:hAnsi="Times New Roman"/>
                <w:sz w:val="24"/>
                <w:szCs w:val="24"/>
              </w:rPr>
            </w:pPr>
          </w:p>
        </w:tc>
      </w:tr>
      <w:tr w:rsidR="005444A8" w:rsidRPr="006F284D" w:rsidTr="00B8265A">
        <w:trPr>
          <w:trHeight w:val="230"/>
        </w:trPr>
        <w:tc>
          <w:tcPr>
            <w:tcW w:w="709" w:type="dxa"/>
          </w:tcPr>
          <w:p w:rsidR="005444A8"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9639" w:type="dxa"/>
            <w:gridSpan w:val="6"/>
          </w:tcPr>
          <w:p w:rsidR="005444A8" w:rsidRPr="006F284D" w:rsidRDefault="005444A8" w:rsidP="005444A8">
            <w:pPr>
              <w:tabs>
                <w:tab w:val="left" w:pos="1985"/>
              </w:tabs>
              <w:rPr>
                <w:rFonts w:ascii="Times New Roman" w:hAnsi="Times New Roman"/>
                <w:sz w:val="24"/>
                <w:szCs w:val="24"/>
              </w:rPr>
            </w:pPr>
            <w:r>
              <w:rPr>
                <w:rFonts w:ascii="Times New Roman" w:hAnsi="Times New Roman"/>
                <w:sz w:val="24"/>
                <w:szCs w:val="24"/>
              </w:rPr>
              <w:t>Задача 4 :</w:t>
            </w:r>
            <w:r w:rsidRPr="005444A8">
              <w:rPr>
                <w:rFonts w:ascii="Times New Roman" w:hAnsi="Times New Roman"/>
                <w:sz w:val="24"/>
                <w:szCs w:val="24"/>
              </w:rPr>
              <w:t>Обеспечение мероприятий по переселению граждан из аварийного жилищного фонда за счет средств, поступивших от Фонда развития территорий</w:t>
            </w:r>
          </w:p>
        </w:tc>
      </w:tr>
      <w:tr w:rsidR="005444A8" w:rsidRPr="006F284D" w:rsidTr="00B8265A">
        <w:tblPrEx>
          <w:tblLook w:val="04A0" w:firstRow="1" w:lastRow="0" w:firstColumn="1" w:lastColumn="0" w:noHBand="0" w:noVBand="1"/>
        </w:tblPrEx>
        <w:trPr>
          <w:trHeight w:val="687"/>
        </w:trPr>
        <w:tc>
          <w:tcPr>
            <w:tcW w:w="709" w:type="dxa"/>
          </w:tcPr>
          <w:p w:rsidR="005444A8" w:rsidRPr="006F284D" w:rsidRDefault="005444A8" w:rsidP="00330AB3">
            <w:pPr>
              <w:tabs>
                <w:tab w:val="left" w:pos="1985"/>
              </w:tabs>
              <w:jc w:val="center"/>
              <w:rPr>
                <w:rFonts w:ascii="Times New Roman" w:hAnsi="Times New Roman"/>
                <w:sz w:val="24"/>
                <w:szCs w:val="24"/>
              </w:rPr>
            </w:pPr>
            <w:r>
              <w:rPr>
                <w:rFonts w:ascii="Times New Roman" w:hAnsi="Times New Roman"/>
                <w:sz w:val="24"/>
                <w:szCs w:val="24"/>
              </w:rPr>
              <w:t>9</w:t>
            </w:r>
          </w:p>
        </w:tc>
        <w:tc>
          <w:tcPr>
            <w:tcW w:w="2421" w:type="dxa"/>
          </w:tcPr>
          <w:p w:rsidR="005444A8" w:rsidRPr="006F284D" w:rsidRDefault="005444A8" w:rsidP="00330AB3">
            <w:pPr>
              <w:tabs>
                <w:tab w:val="left" w:pos="1985"/>
              </w:tabs>
              <w:jc w:val="center"/>
              <w:rPr>
                <w:rFonts w:ascii="Times New Roman" w:hAnsi="Times New Roman"/>
                <w:sz w:val="24"/>
                <w:szCs w:val="24"/>
              </w:rPr>
            </w:pPr>
            <w:r w:rsidRPr="006F284D">
              <w:rPr>
                <w:rFonts w:ascii="Times New Roman" w:hAnsi="Times New Roman"/>
                <w:sz w:val="24"/>
                <w:szCs w:val="24"/>
              </w:rPr>
              <w:t>Количество семей, планируемое к переселению</w:t>
            </w:r>
          </w:p>
        </w:tc>
        <w:tc>
          <w:tcPr>
            <w:tcW w:w="839" w:type="dxa"/>
          </w:tcPr>
          <w:p w:rsidR="005444A8" w:rsidRPr="006F284D" w:rsidRDefault="005444A8" w:rsidP="00330AB3">
            <w:pPr>
              <w:tabs>
                <w:tab w:val="left" w:pos="1985"/>
              </w:tabs>
              <w:jc w:val="center"/>
              <w:rPr>
                <w:rFonts w:ascii="Times New Roman" w:hAnsi="Times New Roman"/>
                <w:sz w:val="24"/>
                <w:szCs w:val="24"/>
              </w:rPr>
            </w:pPr>
            <w:r>
              <w:rPr>
                <w:rFonts w:ascii="Times New Roman" w:hAnsi="Times New Roman"/>
                <w:sz w:val="24"/>
                <w:szCs w:val="24"/>
              </w:rPr>
              <w:t>ед.</w:t>
            </w:r>
          </w:p>
        </w:tc>
        <w:tc>
          <w:tcPr>
            <w:tcW w:w="1418" w:type="dxa"/>
          </w:tcPr>
          <w:p w:rsidR="005444A8" w:rsidRDefault="005444A8" w:rsidP="00330AB3">
            <w:pPr>
              <w:tabs>
                <w:tab w:val="left" w:pos="1985"/>
              </w:tabs>
              <w:jc w:val="center"/>
              <w:rPr>
                <w:rFonts w:ascii="Times New Roman" w:hAnsi="Times New Roman"/>
                <w:sz w:val="24"/>
                <w:szCs w:val="24"/>
              </w:rPr>
            </w:pPr>
            <w:r>
              <w:rPr>
                <w:rFonts w:ascii="Times New Roman" w:hAnsi="Times New Roman"/>
                <w:sz w:val="24"/>
                <w:szCs w:val="24"/>
              </w:rPr>
              <w:t>1</w:t>
            </w:r>
          </w:p>
          <w:p w:rsidR="005444A8" w:rsidRPr="006F284D" w:rsidRDefault="005444A8" w:rsidP="00330AB3">
            <w:pPr>
              <w:tabs>
                <w:tab w:val="left" w:pos="1985"/>
              </w:tabs>
              <w:jc w:val="center"/>
              <w:rPr>
                <w:rFonts w:ascii="Times New Roman" w:hAnsi="Times New Roman"/>
                <w:sz w:val="24"/>
                <w:szCs w:val="24"/>
              </w:rPr>
            </w:pPr>
          </w:p>
        </w:tc>
        <w:tc>
          <w:tcPr>
            <w:tcW w:w="708" w:type="dxa"/>
          </w:tcPr>
          <w:p w:rsidR="005444A8" w:rsidRPr="006F284D" w:rsidRDefault="005444A8" w:rsidP="00330AB3">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46" w:type="dxa"/>
          </w:tcPr>
          <w:p w:rsidR="005444A8" w:rsidRPr="006F284D" w:rsidRDefault="005444A8" w:rsidP="00330AB3">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507" w:type="dxa"/>
          </w:tcPr>
          <w:p w:rsidR="005444A8" w:rsidRPr="006F284D" w:rsidRDefault="005444A8" w:rsidP="00330AB3">
            <w:pPr>
              <w:tabs>
                <w:tab w:val="left" w:pos="1985"/>
              </w:tabs>
              <w:jc w:val="center"/>
              <w:rPr>
                <w:rFonts w:ascii="Times New Roman" w:hAnsi="Times New Roman"/>
                <w:sz w:val="24"/>
                <w:szCs w:val="24"/>
              </w:rPr>
            </w:pPr>
          </w:p>
        </w:tc>
      </w:tr>
    </w:tbl>
    <w:p w:rsidR="006F284D" w:rsidRPr="006F284D" w:rsidRDefault="006F284D" w:rsidP="006F284D">
      <w:pPr>
        <w:jc w:val="center"/>
        <w:rPr>
          <w:rFonts w:ascii="Times New Roman" w:hAnsi="Times New Roman"/>
          <w:b/>
          <w:bCs/>
          <w:sz w:val="24"/>
          <w:szCs w:val="24"/>
        </w:rPr>
      </w:pPr>
    </w:p>
    <w:p w:rsidR="006F284D" w:rsidRPr="006F284D" w:rsidRDefault="006F284D" w:rsidP="006F284D">
      <w:pPr>
        <w:jc w:val="center"/>
        <w:rPr>
          <w:rFonts w:ascii="Times New Roman" w:hAnsi="Times New Roman"/>
          <w:b/>
          <w:bCs/>
          <w:sz w:val="24"/>
          <w:szCs w:val="24"/>
        </w:rPr>
      </w:pPr>
    </w:p>
    <w:p w:rsidR="006F284D" w:rsidRPr="006F284D" w:rsidRDefault="006F284D" w:rsidP="006F284D">
      <w:pPr>
        <w:jc w:val="center"/>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III</w:t>
      </w:r>
      <w:r w:rsidRPr="006F284D">
        <w:rPr>
          <w:rFonts w:ascii="Times New Roman" w:hAnsi="Times New Roman"/>
          <w:b/>
          <w:bCs/>
          <w:sz w:val="24"/>
          <w:szCs w:val="24"/>
        </w:rPr>
        <w:t>. План мероприятий по выполнению муниципальной программы</w:t>
      </w:r>
    </w:p>
    <w:p w:rsidR="006F284D" w:rsidRPr="006F284D" w:rsidRDefault="006F284D" w:rsidP="006F284D">
      <w:pPr>
        <w:tabs>
          <w:tab w:val="left" w:pos="1985"/>
        </w:tabs>
        <w:jc w:val="center"/>
        <w:rPr>
          <w:rFonts w:ascii="Times New Roman" w:hAnsi="Times New Roman"/>
          <w:b/>
          <w:sz w:val="24"/>
          <w:szCs w:val="24"/>
        </w:rPr>
      </w:pPr>
      <w:r w:rsidRPr="006F284D">
        <w:rPr>
          <w:rFonts w:ascii="Times New Roman" w:hAnsi="Times New Roman"/>
          <w:b/>
          <w:sz w:val="24"/>
          <w:szCs w:val="24"/>
        </w:rPr>
        <w:t xml:space="preserve">«Переселение граждан из аварийного жилищного фонда </w:t>
      </w:r>
      <w:r w:rsidR="006802B1">
        <w:rPr>
          <w:rFonts w:ascii="Times New Roman" w:hAnsi="Times New Roman"/>
          <w:b/>
          <w:sz w:val="24"/>
          <w:szCs w:val="24"/>
        </w:rPr>
        <w:t xml:space="preserve">в </w:t>
      </w:r>
      <w:r w:rsidRPr="006F284D">
        <w:rPr>
          <w:rFonts w:ascii="Times New Roman" w:hAnsi="Times New Roman"/>
          <w:b/>
          <w:sz w:val="24"/>
          <w:szCs w:val="24"/>
        </w:rPr>
        <w:t>Сусуманск</w:t>
      </w:r>
      <w:r w:rsidR="006802B1">
        <w:rPr>
          <w:rFonts w:ascii="Times New Roman" w:hAnsi="Times New Roman"/>
          <w:b/>
          <w:sz w:val="24"/>
          <w:szCs w:val="24"/>
        </w:rPr>
        <w:t>ом районе</w:t>
      </w:r>
      <w:r w:rsidRPr="006F284D">
        <w:rPr>
          <w:rFonts w:ascii="Times New Roman" w:hAnsi="Times New Roman"/>
          <w:b/>
          <w:sz w:val="24"/>
          <w:szCs w:val="24"/>
        </w:rPr>
        <w:t>»</w:t>
      </w:r>
    </w:p>
    <w:p w:rsidR="006F284D" w:rsidRPr="006F284D" w:rsidRDefault="006F284D" w:rsidP="006F284D">
      <w:pPr>
        <w:autoSpaceDE w:val="0"/>
        <w:autoSpaceDN w:val="0"/>
        <w:adjustRightInd w:val="0"/>
        <w:ind w:firstLine="567"/>
        <w:jc w:val="both"/>
        <w:rPr>
          <w:rFonts w:ascii="Times New Roman" w:hAnsi="Times New Roman"/>
          <w:color w:val="000000"/>
          <w:sz w:val="24"/>
          <w:szCs w:val="24"/>
        </w:rPr>
      </w:pPr>
    </w:p>
    <w:p w:rsidR="006F284D" w:rsidRPr="006F284D" w:rsidRDefault="006F284D" w:rsidP="006F284D">
      <w:pPr>
        <w:autoSpaceDE w:val="0"/>
        <w:autoSpaceDN w:val="0"/>
        <w:adjustRightInd w:val="0"/>
        <w:ind w:firstLine="567"/>
        <w:jc w:val="both"/>
        <w:rPr>
          <w:rFonts w:ascii="Times New Roman" w:hAnsi="Times New Roman"/>
          <w:sz w:val="24"/>
          <w:szCs w:val="24"/>
        </w:rPr>
      </w:pPr>
      <w:hyperlink w:anchor="Par439" w:history="1">
        <w:r w:rsidRPr="006F284D">
          <w:rPr>
            <w:rFonts w:ascii="Times New Roman" w:hAnsi="Times New Roman"/>
            <w:color w:val="000000"/>
            <w:sz w:val="24"/>
            <w:szCs w:val="24"/>
          </w:rPr>
          <w:t>Перечень</w:t>
        </w:r>
      </w:hyperlink>
      <w:r w:rsidRPr="006F284D">
        <w:rPr>
          <w:rFonts w:ascii="Times New Roman" w:hAnsi="Times New Roman"/>
          <w:sz w:val="24"/>
          <w:szCs w:val="24"/>
        </w:rPr>
        <w:t xml:space="preserve"> многоквартирных домов, признанных аварийными и подлежащими сносу, с указанием сроков переселения граждан из каждого многоквартирного дома, приведен в Приложении № 1 к настоящей программе. Формирование названного перечня было произведено с учетом первоочередного порядка переселения граждан из многоквартирных домов:</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год признания, которых аварийными и подлежащими сносу, предшествует годам признания аварийными и подлежащими сносу других многоквартирных домов;</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при наличии угрозы их обрушения;</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на основании вступившего в законную силу решения суда о переселении.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Переселение граждан из многоквартирных домов, признанных аварийными и подлежащими сносу, осуществляется в соответствии с требованиями действующего жилищного законодательства. При этом расселение аварийных многоквартирных домов производиться путем:</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предоставления нанимателям жилых помещений в многоквартирных домах, признанных аварийными и подлежащими сносу других благоустроенных жилых помещений по договорам социального найма, в том числе в границах иных населенных пунктов, расположенных на территории Сусуманского района Магаданской области;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xml:space="preserve">- предоставления собственникам жилых помещений в многоквартирных домах, признанных аварийными и подлежащими сносу возмещения за изымаемое жилое помещение, выплачиваемого в соответствии со </w:t>
      </w:r>
      <w:hyperlink r:id="rId10" w:history="1">
        <w:r w:rsidRPr="006F284D">
          <w:rPr>
            <w:rFonts w:ascii="Times New Roman" w:hAnsi="Times New Roman"/>
            <w:color w:val="000000"/>
            <w:sz w:val="24"/>
            <w:szCs w:val="24"/>
          </w:rPr>
          <w:t>статьей 32</w:t>
        </w:r>
      </w:hyperlink>
      <w:r w:rsidRPr="006F284D">
        <w:rPr>
          <w:rFonts w:ascii="Times New Roman" w:hAnsi="Times New Roman"/>
          <w:sz w:val="24"/>
          <w:szCs w:val="24"/>
        </w:rPr>
        <w:t xml:space="preserve"> Жилищного кодекса Российской Федерации;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предоставления собственникам жилых помещений в многоквартирных домах, признанных аварийными и подлежащими сносу взамен изымаемых жилых помещений других жилых помещений, в том числе в границах иных населенных пунктов, расположенных на территории Сусуманского района Магаданской области, с зачетом их стоимости при определении размера возмещения за изымаемые жилые помещения.</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lastRenderedPageBreak/>
        <w:t xml:space="preserve">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 </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t>Ответственный исполнитель координирует деятельность всех участников Программы, задействованных в ее реализации, и несет ответственность за качество, результативность и своевременность программных мероприятий, в том числе за сбор оперативной информации</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p>
    <w:tbl>
      <w:tblPr>
        <w:tblW w:w="10632" w:type="dxa"/>
        <w:tblCellSpacing w:w="5" w:type="nil"/>
        <w:tblInd w:w="-209" w:type="dxa"/>
        <w:tblLayout w:type="fixed"/>
        <w:tblCellMar>
          <w:left w:w="75" w:type="dxa"/>
          <w:right w:w="75" w:type="dxa"/>
        </w:tblCellMar>
        <w:tblLook w:val="0000" w:firstRow="0" w:lastRow="0" w:firstColumn="0" w:lastColumn="0" w:noHBand="0" w:noVBand="0"/>
      </w:tblPr>
      <w:tblGrid>
        <w:gridCol w:w="709"/>
        <w:gridCol w:w="2836"/>
        <w:gridCol w:w="1134"/>
        <w:gridCol w:w="1276"/>
        <w:gridCol w:w="1134"/>
        <w:gridCol w:w="1134"/>
        <w:gridCol w:w="1134"/>
        <w:gridCol w:w="1275"/>
      </w:tblGrid>
      <w:tr w:rsidR="006F284D" w:rsidRPr="006F284D" w:rsidTr="00BC04A5">
        <w:trPr>
          <w:trHeight w:val="146"/>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Строки</w:t>
            </w:r>
          </w:p>
        </w:tc>
        <w:tc>
          <w:tcPr>
            <w:tcW w:w="2836" w:type="dxa"/>
            <w:vMerge w:val="restart"/>
            <w:tcBorders>
              <w:top w:val="single" w:sz="4" w:space="0" w:color="auto"/>
              <w:left w:val="single" w:sz="4" w:space="0" w:color="auto"/>
              <w:right w:val="single" w:sz="4" w:space="0" w:color="auto"/>
            </w:tcBorders>
            <w:vAlign w:val="center"/>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Наименование мероприятия/</w:t>
            </w:r>
            <w:r w:rsidRPr="006F284D">
              <w:rPr>
                <w:rFonts w:ascii="Times New Roman" w:hAnsi="Times New Roman"/>
                <w:sz w:val="24"/>
                <w:szCs w:val="24"/>
              </w:rPr>
              <w:br/>
              <w:t xml:space="preserve"> Источники расходов </w:t>
            </w:r>
            <w:r w:rsidRPr="006F284D">
              <w:rPr>
                <w:rFonts w:ascii="Times New Roman" w:hAnsi="Times New Roman"/>
                <w:sz w:val="24"/>
                <w:szCs w:val="24"/>
              </w:rPr>
              <w:br/>
              <w:t xml:space="preserve"> на финансирование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Исполнители (соисполнители) мероприятий </w:t>
            </w:r>
          </w:p>
        </w:tc>
        <w:tc>
          <w:tcPr>
            <w:tcW w:w="4678" w:type="dxa"/>
            <w:gridSpan w:val="4"/>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Объем расходов на выполнение мероприятий за счет </w:t>
            </w:r>
            <w:r w:rsidRPr="006F284D">
              <w:rPr>
                <w:rFonts w:ascii="Times New Roman" w:hAnsi="Times New Roman"/>
                <w:sz w:val="24"/>
                <w:szCs w:val="24"/>
              </w:rPr>
              <w:br/>
              <w:t xml:space="preserve"> всех источников ресурсного обеспечения, тыс. рублей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Номер строки целевых показателей, на достижение которых направлены </w:t>
            </w:r>
            <w:r w:rsidRPr="006F284D">
              <w:rPr>
                <w:rFonts w:ascii="Times New Roman" w:hAnsi="Times New Roman"/>
                <w:sz w:val="24"/>
                <w:szCs w:val="24"/>
              </w:rPr>
              <w:br/>
              <w:t>мероприятия</w:t>
            </w:r>
          </w:p>
        </w:tc>
      </w:tr>
      <w:tr w:rsidR="00E764CC" w:rsidRPr="006F284D" w:rsidTr="00BC04A5">
        <w:trPr>
          <w:cantSplit/>
          <w:trHeight w:val="1842"/>
          <w:tblCellSpacing w:w="5" w:type="nil"/>
        </w:trPr>
        <w:tc>
          <w:tcPr>
            <w:tcW w:w="709" w:type="dxa"/>
            <w:vMerge/>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p>
        </w:tc>
        <w:tc>
          <w:tcPr>
            <w:tcW w:w="2836" w:type="dxa"/>
            <w:vMerge/>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p>
        </w:tc>
        <w:tc>
          <w:tcPr>
            <w:tcW w:w="1276" w:type="dxa"/>
            <w:tcBorders>
              <w:left w:val="single" w:sz="4" w:space="0" w:color="auto"/>
              <w:bottom w:val="single" w:sz="4" w:space="0" w:color="auto"/>
              <w:right w:val="single" w:sz="4" w:space="0" w:color="auto"/>
            </w:tcBorders>
            <w:textDirection w:val="btLr"/>
            <w:vAlign w:val="center"/>
          </w:tcPr>
          <w:p w:rsidR="00E764CC" w:rsidRPr="006F284D" w:rsidRDefault="00E764CC" w:rsidP="006F284D">
            <w:pPr>
              <w:widowControl w:val="0"/>
              <w:autoSpaceDE w:val="0"/>
              <w:autoSpaceDN w:val="0"/>
              <w:adjustRightInd w:val="0"/>
              <w:ind w:left="113" w:right="113"/>
              <w:jc w:val="center"/>
              <w:rPr>
                <w:rFonts w:ascii="Times New Roman" w:hAnsi="Times New Roman"/>
                <w:sz w:val="24"/>
                <w:szCs w:val="24"/>
              </w:rPr>
            </w:pPr>
            <w:r w:rsidRPr="006F284D">
              <w:rPr>
                <w:rFonts w:ascii="Times New Roman" w:hAnsi="Times New Roman"/>
                <w:sz w:val="24"/>
                <w:szCs w:val="24"/>
              </w:rPr>
              <w:t>Всего</w:t>
            </w:r>
          </w:p>
          <w:p w:rsidR="00E764CC" w:rsidRPr="006F284D" w:rsidRDefault="00E764CC" w:rsidP="006F284D">
            <w:pPr>
              <w:widowControl w:val="0"/>
              <w:autoSpaceDE w:val="0"/>
              <w:autoSpaceDN w:val="0"/>
              <w:adjustRightInd w:val="0"/>
              <w:ind w:left="113" w:right="113"/>
              <w:jc w:val="center"/>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extDirection w:val="btLr"/>
            <w:vAlign w:val="center"/>
          </w:tcPr>
          <w:p w:rsidR="00E764CC" w:rsidRPr="006F284D" w:rsidRDefault="00E764CC" w:rsidP="006F284D">
            <w:pPr>
              <w:widowControl w:val="0"/>
              <w:autoSpaceDE w:val="0"/>
              <w:autoSpaceDN w:val="0"/>
              <w:adjustRightInd w:val="0"/>
              <w:ind w:left="113" w:right="113"/>
              <w:jc w:val="center"/>
              <w:rPr>
                <w:rFonts w:ascii="Times New Roman" w:hAnsi="Times New Roman"/>
                <w:sz w:val="24"/>
                <w:szCs w:val="24"/>
              </w:rPr>
            </w:pPr>
            <w:r w:rsidRPr="006F284D">
              <w:rPr>
                <w:rFonts w:ascii="Times New Roman" w:hAnsi="Times New Roman"/>
                <w:sz w:val="24"/>
                <w:szCs w:val="24"/>
              </w:rPr>
              <w:t>2023</w:t>
            </w:r>
            <w:r w:rsidRPr="006F284D">
              <w:rPr>
                <w:rFonts w:ascii="Times New Roman" w:hAnsi="Times New Roman"/>
                <w:sz w:val="24"/>
                <w:szCs w:val="24"/>
              </w:rPr>
              <w:br/>
              <w:t xml:space="preserve"> год</w:t>
            </w:r>
          </w:p>
        </w:tc>
        <w:tc>
          <w:tcPr>
            <w:tcW w:w="1134" w:type="dxa"/>
            <w:tcBorders>
              <w:left w:val="single" w:sz="4" w:space="0" w:color="auto"/>
              <w:bottom w:val="single" w:sz="4" w:space="0" w:color="auto"/>
              <w:right w:val="single" w:sz="4" w:space="0" w:color="auto"/>
            </w:tcBorders>
            <w:textDirection w:val="btLr"/>
            <w:vAlign w:val="center"/>
          </w:tcPr>
          <w:p w:rsidR="00E764CC" w:rsidRPr="006F284D" w:rsidRDefault="00E764CC" w:rsidP="006F284D">
            <w:pPr>
              <w:widowControl w:val="0"/>
              <w:autoSpaceDE w:val="0"/>
              <w:autoSpaceDN w:val="0"/>
              <w:adjustRightInd w:val="0"/>
              <w:ind w:left="113" w:right="113"/>
              <w:jc w:val="center"/>
              <w:rPr>
                <w:rFonts w:ascii="Times New Roman" w:hAnsi="Times New Roman"/>
                <w:sz w:val="24"/>
                <w:szCs w:val="24"/>
              </w:rPr>
            </w:pPr>
            <w:r w:rsidRPr="006F284D">
              <w:rPr>
                <w:rFonts w:ascii="Times New Roman" w:hAnsi="Times New Roman"/>
                <w:sz w:val="24"/>
                <w:szCs w:val="24"/>
              </w:rPr>
              <w:t>2024</w:t>
            </w:r>
            <w:r w:rsidRPr="006F284D">
              <w:rPr>
                <w:rFonts w:ascii="Times New Roman" w:hAnsi="Times New Roman"/>
                <w:sz w:val="24"/>
                <w:szCs w:val="24"/>
              </w:rPr>
              <w:br/>
              <w:t xml:space="preserve"> год</w:t>
            </w:r>
          </w:p>
        </w:tc>
        <w:tc>
          <w:tcPr>
            <w:tcW w:w="1134" w:type="dxa"/>
            <w:tcBorders>
              <w:left w:val="single" w:sz="4" w:space="0" w:color="auto"/>
              <w:bottom w:val="single" w:sz="4" w:space="0" w:color="auto"/>
              <w:right w:val="single" w:sz="4" w:space="0" w:color="auto"/>
            </w:tcBorders>
            <w:textDirection w:val="btLr"/>
            <w:vAlign w:val="center"/>
          </w:tcPr>
          <w:p w:rsidR="00E764CC" w:rsidRPr="006F284D" w:rsidRDefault="00E764CC" w:rsidP="006F284D">
            <w:pPr>
              <w:widowControl w:val="0"/>
              <w:autoSpaceDE w:val="0"/>
              <w:autoSpaceDN w:val="0"/>
              <w:adjustRightInd w:val="0"/>
              <w:ind w:left="113" w:right="113"/>
              <w:jc w:val="center"/>
              <w:rPr>
                <w:rFonts w:ascii="Times New Roman" w:hAnsi="Times New Roman"/>
                <w:sz w:val="24"/>
                <w:szCs w:val="24"/>
              </w:rPr>
            </w:pPr>
            <w:r w:rsidRPr="006F284D">
              <w:rPr>
                <w:rFonts w:ascii="Times New Roman" w:hAnsi="Times New Roman"/>
                <w:sz w:val="24"/>
                <w:szCs w:val="24"/>
              </w:rPr>
              <w:t>2025</w:t>
            </w:r>
            <w:r w:rsidRPr="006F284D">
              <w:rPr>
                <w:rFonts w:ascii="Times New Roman" w:hAnsi="Times New Roman"/>
                <w:sz w:val="24"/>
                <w:szCs w:val="24"/>
              </w:rPr>
              <w:br/>
              <w:t xml:space="preserve"> год</w:t>
            </w:r>
          </w:p>
        </w:tc>
        <w:tc>
          <w:tcPr>
            <w:tcW w:w="1275" w:type="dxa"/>
            <w:vMerge/>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p>
        </w:tc>
        <w:tc>
          <w:tcPr>
            <w:tcW w:w="127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w:t>
            </w: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w:t>
            </w: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9</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numPr>
                <w:ilvl w:val="0"/>
                <w:numId w:val="11"/>
              </w:numPr>
              <w:autoSpaceDE w:val="0"/>
              <w:autoSpaceDN w:val="0"/>
              <w:adjustRightInd w:val="0"/>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b/>
                <w:sz w:val="24"/>
                <w:szCs w:val="24"/>
              </w:rPr>
            </w:pPr>
            <w:r w:rsidRPr="006F284D">
              <w:rPr>
                <w:rFonts w:ascii="Times New Roman" w:hAnsi="Times New Roman"/>
                <w:b/>
                <w:sz w:val="24"/>
                <w:szCs w:val="24"/>
              </w:rPr>
              <w:t>ВСЕГО по муниципальной</w:t>
            </w:r>
            <w:r w:rsidRPr="006F284D">
              <w:rPr>
                <w:rFonts w:ascii="Times New Roman" w:hAnsi="Times New Roman"/>
                <w:b/>
                <w:sz w:val="24"/>
                <w:szCs w:val="24"/>
              </w:rPr>
              <w:br/>
              <w:t>программе,</w:t>
            </w:r>
          </w:p>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 xml:space="preserve">в том числе: </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УГХ и ЖТ</w:t>
            </w:r>
          </w:p>
        </w:tc>
        <w:tc>
          <w:tcPr>
            <w:tcW w:w="1276" w:type="dxa"/>
            <w:tcBorders>
              <w:left w:val="single" w:sz="4" w:space="0" w:color="auto"/>
              <w:bottom w:val="single" w:sz="4" w:space="0" w:color="auto"/>
              <w:right w:val="single" w:sz="4" w:space="0" w:color="auto"/>
            </w:tcBorders>
          </w:tcPr>
          <w:p w:rsidR="00E764CC" w:rsidRPr="006F284D" w:rsidRDefault="00E764CC" w:rsidP="00E77A0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r w:rsidR="00BC04A5">
              <w:rPr>
                <w:rFonts w:ascii="Times New Roman" w:hAnsi="Times New Roman"/>
                <w:sz w:val="24"/>
                <w:szCs w:val="24"/>
              </w:rPr>
              <w:t> 7</w:t>
            </w:r>
            <w:r w:rsidR="00B309D7">
              <w:rPr>
                <w:rFonts w:ascii="Times New Roman" w:hAnsi="Times New Roman"/>
                <w:sz w:val="24"/>
                <w:szCs w:val="24"/>
              </w:rPr>
              <w:t>5</w:t>
            </w:r>
            <w:r w:rsidR="00BC04A5">
              <w:rPr>
                <w:rFonts w:ascii="Times New Roman" w:hAnsi="Times New Roman"/>
                <w:sz w:val="24"/>
                <w:szCs w:val="24"/>
              </w:rPr>
              <w:t>3,</w:t>
            </w:r>
            <w:r w:rsidR="00E77A0F">
              <w:rPr>
                <w:rFonts w:ascii="Times New Roman" w:hAnsi="Times New Roman"/>
                <w:sz w:val="24"/>
                <w:szCs w:val="24"/>
              </w:rPr>
              <w:t>2</w:t>
            </w: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10</w:t>
            </w:r>
            <w:r w:rsidR="00BC04A5">
              <w:rPr>
                <w:rFonts w:ascii="Times New Roman" w:hAnsi="Times New Roman"/>
                <w:sz w:val="24"/>
                <w:szCs w:val="24"/>
              </w:rPr>
              <w:t> 7</w:t>
            </w:r>
            <w:r w:rsidR="00B309D7">
              <w:rPr>
                <w:rFonts w:ascii="Times New Roman" w:hAnsi="Times New Roman"/>
                <w:sz w:val="24"/>
                <w:szCs w:val="24"/>
              </w:rPr>
              <w:t>5</w:t>
            </w:r>
            <w:r w:rsidR="00BC04A5">
              <w:rPr>
                <w:rFonts w:ascii="Times New Roman" w:hAnsi="Times New Roman"/>
                <w:sz w:val="24"/>
                <w:szCs w:val="24"/>
              </w:rPr>
              <w:t>3,</w:t>
            </w:r>
            <w:r w:rsidR="00E77A0F">
              <w:rPr>
                <w:rFonts w:ascii="Times New Roman" w:hAnsi="Times New Roman"/>
                <w:sz w:val="24"/>
                <w:szCs w:val="24"/>
              </w:rPr>
              <w:t>2</w:t>
            </w:r>
          </w:p>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1 000,0</w:t>
            </w:r>
          </w:p>
        </w:tc>
        <w:tc>
          <w:tcPr>
            <w:tcW w:w="1134"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1 000,0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numPr>
                <w:ilvl w:val="0"/>
                <w:numId w:val="11"/>
              </w:numPr>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802B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3 </w:t>
            </w:r>
            <w:r w:rsidR="006802B1">
              <w:rPr>
                <w:rFonts w:ascii="Times New Roman" w:hAnsi="Times New Roman"/>
                <w:sz w:val="24"/>
                <w:szCs w:val="24"/>
              </w:rPr>
              <w:t>0</w:t>
            </w:r>
            <w:r w:rsidR="00B309D7">
              <w:rPr>
                <w:rFonts w:ascii="Times New Roman" w:hAnsi="Times New Roman"/>
                <w:sz w:val="24"/>
                <w:szCs w:val="24"/>
              </w:rPr>
              <w:t>9</w:t>
            </w:r>
            <w:r w:rsidR="00BC04A5">
              <w:rPr>
                <w:rFonts w:ascii="Times New Roman" w:hAnsi="Times New Roman"/>
                <w:sz w:val="24"/>
                <w:szCs w:val="24"/>
              </w:rPr>
              <w:t>9</w:t>
            </w:r>
            <w:r>
              <w:rPr>
                <w:rFonts w:ascii="Times New Roman" w:hAnsi="Times New Roman"/>
                <w:sz w:val="24"/>
                <w:szCs w:val="24"/>
              </w:rPr>
              <w:t>,</w:t>
            </w:r>
            <w:r w:rsidR="00E77A0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E77A0F">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w:t>
            </w:r>
            <w:r w:rsidR="006802B1">
              <w:rPr>
                <w:rFonts w:ascii="Times New Roman" w:hAnsi="Times New Roman"/>
                <w:sz w:val="24"/>
                <w:szCs w:val="24"/>
              </w:rPr>
              <w:t>0</w:t>
            </w:r>
            <w:r w:rsidR="00B309D7">
              <w:rPr>
                <w:rFonts w:ascii="Times New Roman" w:hAnsi="Times New Roman"/>
                <w:sz w:val="24"/>
                <w:szCs w:val="24"/>
              </w:rPr>
              <w:t>9</w:t>
            </w:r>
            <w:r w:rsidR="00BC04A5">
              <w:rPr>
                <w:rFonts w:ascii="Times New Roman" w:hAnsi="Times New Roman"/>
                <w:sz w:val="24"/>
                <w:szCs w:val="24"/>
              </w:rPr>
              <w:t>9</w:t>
            </w:r>
            <w:r w:rsidRPr="006F284D">
              <w:rPr>
                <w:rFonts w:ascii="Times New Roman" w:hAnsi="Times New Roman"/>
                <w:sz w:val="24"/>
                <w:szCs w:val="24"/>
              </w:rPr>
              <w:t>,</w:t>
            </w:r>
            <w:r w:rsidR="00E77A0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1000,0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numPr>
                <w:ilvl w:val="0"/>
                <w:numId w:val="11"/>
              </w:numPr>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областной бюджет</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BC04A5">
            <w:pPr>
              <w:jc w:val="center"/>
              <w:rPr>
                <w:rFonts w:ascii="Times New Roman" w:hAnsi="Times New Roman"/>
                <w:sz w:val="24"/>
                <w:szCs w:val="24"/>
              </w:rPr>
            </w:pPr>
            <w:r>
              <w:rPr>
                <w:rFonts w:ascii="Times New Roman" w:hAnsi="Times New Roman"/>
                <w:sz w:val="24"/>
                <w:szCs w:val="24"/>
              </w:rPr>
              <w:t>9 6</w:t>
            </w:r>
            <w:r w:rsidR="00BC04A5">
              <w:rPr>
                <w:rFonts w:ascii="Times New Roman" w:hAnsi="Times New Roman"/>
                <w:sz w:val="24"/>
                <w:szCs w:val="24"/>
              </w:rPr>
              <w:t>5</w:t>
            </w:r>
            <w:r>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BC04A5">
            <w:pPr>
              <w:jc w:val="center"/>
              <w:rPr>
                <w:rFonts w:ascii="Times New Roman" w:hAnsi="Times New Roman"/>
                <w:sz w:val="24"/>
                <w:szCs w:val="24"/>
              </w:rPr>
            </w:pPr>
            <w:r w:rsidRPr="006F284D">
              <w:rPr>
                <w:rFonts w:ascii="Times New Roman" w:hAnsi="Times New Roman"/>
                <w:sz w:val="24"/>
                <w:szCs w:val="24"/>
              </w:rPr>
              <w:t>9 6</w:t>
            </w:r>
            <w:r w:rsidR="00BC04A5">
              <w:rPr>
                <w:rFonts w:ascii="Times New Roman" w:hAnsi="Times New Roman"/>
                <w:sz w:val="24"/>
                <w:szCs w:val="24"/>
              </w:rPr>
              <w:t>5</w:t>
            </w:r>
            <w:r w:rsidRPr="006F284D">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numPr>
                <w:ilvl w:val="0"/>
                <w:numId w:val="11"/>
              </w:numPr>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федеральный бюджет</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numPr>
                <w:ilvl w:val="0"/>
                <w:numId w:val="11"/>
              </w:numPr>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77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  1.1.</w:t>
            </w: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b/>
                <w:sz w:val="24"/>
                <w:szCs w:val="24"/>
              </w:rPr>
            </w:pPr>
            <w:r w:rsidRPr="006F284D">
              <w:rPr>
                <w:rFonts w:ascii="Times New Roman" w:hAnsi="Times New Roman"/>
                <w:b/>
                <w:sz w:val="24"/>
                <w:szCs w:val="24"/>
              </w:rPr>
              <w:t>Основное мероприятие</w:t>
            </w:r>
          </w:p>
          <w:p w:rsidR="00E764CC" w:rsidRPr="006F284D" w:rsidRDefault="00E764CC" w:rsidP="006F284D">
            <w:pPr>
              <w:widowControl w:val="0"/>
              <w:autoSpaceDE w:val="0"/>
              <w:autoSpaceDN w:val="0"/>
              <w:adjustRightInd w:val="0"/>
              <w:rPr>
                <w:rFonts w:ascii="Times New Roman" w:hAnsi="Times New Roman"/>
                <w:b/>
                <w:i/>
                <w:sz w:val="24"/>
                <w:szCs w:val="24"/>
              </w:rPr>
            </w:pPr>
            <w:r w:rsidRPr="006F284D">
              <w:rPr>
                <w:rFonts w:ascii="Times New Roman" w:hAnsi="Times New Roman"/>
                <w:sz w:val="24"/>
                <w:szCs w:val="24"/>
              </w:rPr>
              <w:t>«Создание безопасных и благоприятных условий проживания граждан»</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BC04A5" w:rsidP="00E77A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12 7</w:t>
            </w:r>
            <w:r w:rsidR="00B309D7">
              <w:rPr>
                <w:rFonts w:ascii="Times New Roman" w:hAnsi="Times New Roman"/>
                <w:sz w:val="24"/>
                <w:szCs w:val="24"/>
              </w:rPr>
              <w:t>5</w:t>
            </w:r>
            <w:r>
              <w:rPr>
                <w:rFonts w:ascii="Times New Roman" w:hAnsi="Times New Roman"/>
                <w:sz w:val="24"/>
                <w:szCs w:val="24"/>
              </w:rPr>
              <w:t>3,</w:t>
            </w:r>
            <w:r w:rsidR="00E77A0F">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10 </w:t>
            </w:r>
            <w:r w:rsidR="00BC04A5">
              <w:rPr>
                <w:rFonts w:ascii="Times New Roman" w:hAnsi="Times New Roman"/>
                <w:sz w:val="24"/>
                <w:szCs w:val="24"/>
              </w:rPr>
              <w:t>7</w:t>
            </w:r>
            <w:r w:rsidR="00B309D7">
              <w:rPr>
                <w:rFonts w:ascii="Times New Roman" w:hAnsi="Times New Roman"/>
                <w:sz w:val="24"/>
                <w:szCs w:val="24"/>
              </w:rPr>
              <w:t>5</w:t>
            </w:r>
            <w:r w:rsidR="00BC04A5">
              <w:rPr>
                <w:rFonts w:ascii="Times New Roman" w:hAnsi="Times New Roman"/>
                <w:sz w:val="24"/>
                <w:szCs w:val="24"/>
              </w:rPr>
              <w:t>3</w:t>
            </w:r>
            <w:r w:rsidRPr="006F284D">
              <w:rPr>
                <w:rFonts w:ascii="Times New Roman" w:hAnsi="Times New Roman"/>
                <w:sz w:val="24"/>
                <w:szCs w:val="24"/>
              </w:rPr>
              <w:t>,</w:t>
            </w:r>
            <w:r w:rsidR="00E77A0F">
              <w:rPr>
                <w:rFonts w:ascii="Times New Roman" w:hAnsi="Times New Roman"/>
                <w:sz w:val="24"/>
                <w:szCs w:val="24"/>
              </w:rPr>
              <w:t>2</w:t>
            </w:r>
          </w:p>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1 000,0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1 000,0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3,5</w:t>
            </w:r>
            <w:r w:rsidR="00B309D7">
              <w:rPr>
                <w:rFonts w:ascii="Times New Roman" w:hAnsi="Times New Roman"/>
                <w:sz w:val="24"/>
                <w:szCs w:val="24"/>
              </w:rPr>
              <w:t>,7,9</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BC04A5" w:rsidP="00BC04A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3 149</w:t>
            </w:r>
            <w:r w:rsidR="00E764CC" w:rsidRPr="006F284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802B1">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w:t>
            </w:r>
            <w:r w:rsidR="006802B1">
              <w:rPr>
                <w:rFonts w:ascii="Times New Roman" w:hAnsi="Times New Roman"/>
                <w:sz w:val="24"/>
                <w:szCs w:val="24"/>
              </w:rPr>
              <w:t>0</w:t>
            </w:r>
            <w:r w:rsidR="00BC04A5">
              <w:rPr>
                <w:rFonts w:ascii="Times New Roman" w:hAnsi="Times New Roman"/>
                <w:sz w:val="24"/>
                <w:szCs w:val="24"/>
              </w:rPr>
              <w:t>49</w:t>
            </w:r>
            <w:r w:rsidRPr="006F284D">
              <w:rPr>
                <w:rFonts w:ascii="Times New Roman" w:hAnsi="Times New Roman"/>
                <w:sz w:val="24"/>
                <w:szCs w:val="24"/>
              </w:rPr>
              <w:t>,</w:t>
            </w:r>
            <w:r w:rsidR="006802B1">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1 000,0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1 000,0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E764CC" w:rsidRPr="006F284D" w:rsidTr="00BC04A5">
        <w:trPr>
          <w:trHeight w:val="146"/>
          <w:tblCellSpacing w:w="5" w:type="nil"/>
        </w:trPr>
        <w:tc>
          <w:tcPr>
            <w:tcW w:w="709"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областной бюджет</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BC04A5" w:rsidP="00BC04A5">
            <w:pPr>
              <w:jc w:val="center"/>
              <w:rPr>
                <w:rFonts w:ascii="Times New Roman" w:hAnsi="Times New Roman"/>
                <w:sz w:val="24"/>
                <w:szCs w:val="24"/>
              </w:rPr>
            </w:pPr>
            <w:r>
              <w:rPr>
                <w:rFonts w:ascii="Times New Roman" w:hAnsi="Times New Roman"/>
                <w:sz w:val="24"/>
                <w:szCs w:val="24"/>
              </w:rPr>
              <w:t>9 654,1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BC04A5">
            <w:pPr>
              <w:jc w:val="center"/>
              <w:rPr>
                <w:rFonts w:ascii="Times New Roman" w:hAnsi="Times New Roman"/>
                <w:sz w:val="24"/>
                <w:szCs w:val="24"/>
              </w:rPr>
            </w:pPr>
            <w:r w:rsidRPr="006F284D">
              <w:rPr>
                <w:rFonts w:ascii="Times New Roman" w:hAnsi="Times New Roman"/>
                <w:sz w:val="24"/>
                <w:szCs w:val="24"/>
              </w:rPr>
              <w:t>9 6</w:t>
            </w:r>
            <w:r w:rsidR="00BC04A5">
              <w:rPr>
                <w:rFonts w:ascii="Times New Roman" w:hAnsi="Times New Roman"/>
                <w:sz w:val="24"/>
                <w:szCs w:val="24"/>
              </w:rPr>
              <w:t>5</w:t>
            </w:r>
            <w:r w:rsidRPr="006F284D">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146"/>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федеральный бюджет</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158"/>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jc w:val="center"/>
              <w:rPr>
                <w:rFonts w:ascii="Times New Roman" w:hAnsi="Times New Roman"/>
                <w:sz w:val="24"/>
                <w:szCs w:val="24"/>
              </w:rPr>
            </w:pPr>
          </w:p>
        </w:tc>
        <w:tc>
          <w:tcPr>
            <w:tcW w:w="2836"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1431"/>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18"/>
              <w:jc w:val="center"/>
              <w:rPr>
                <w:rFonts w:ascii="Times New Roman" w:hAnsi="Times New Roman"/>
                <w:sz w:val="24"/>
                <w:szCs w:val="24"/>
              </w:rPr>
            </w:pPr>
            <w:r w:rsidRPr="006F284D">
              <w:rPr>
                <w:rFonts w:ascii="Times New Roman" w:hAnsi="Times New Roman"/>
                <w:sz w:val="24"/>
                <w:szCs w:val="24"/>
              </w:rPr>
              <w:t>1.1.1.</w:t>
            </w: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7A0F" w:rsidP="006F284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sidR="00E764CC" w:rsidRPr="006F284D">
              <w:rPr>
                <w:rFonts w:ascii="Times New Roman" w:hAnsi="Times New Roman"/>
                <w:sz w:val="24"/>
                <w:szCs w:val="24"/>
              </w:rPr>
              <w:t>Реализация мероприятий по созданию безопасных и благоприя</w:t>
            </w:r>
            <w:r>
              <w:rPr>
                <w:rFonts w:ascii="Times New Roman" w:hAnsi="Times New Roman"/>
                <w:sz w:val="24"/>
                <w:szCs w:val="24"/>
              </w:rPr>
              <w:t>тных условий проживания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УГХ и ЖТ</w:t>
            </w: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6802B1" w:rsidP="00BC04A5">
            <w:pPr>
              <w:jc w:val="center"/>
              <w:rPr>
                <w:rFonts w:ascii="Times New Roman" w:hAnsi="Times New Roman"/>
                <w:sz w:val="24"/>
                <w:szCs w:val="24"/>
              </w:rPr>
            </w:pPr>
            <w:r>
              <w:rPr>
                <w:rFonts w:ascii="Times New Roman" w:hAnsi="Times New Roman"/>
                <w:sz w:val="24"/>
                <w:szCs w:val="24"/>
              </w:rPr>
              <w:t>2</w:t>
            </w:r>
            <w:r w:rsidR="00B309D7">
              <w:rPr>
                <w:rFonts w:ascii="Times New Roman" w:hAnsi="Times New Roman"/>
                <w:sz w:val="24"/>
                <w:szCs w:val="24"/>
              </w:rPr>
              <w:t xml:space="preserve"> 550,0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B309D7" w:rsidP="006F284D">
            <w:pPr>
              <w:jc w:val="center"/>
              <w:rPr>
                <w:rFonts w:ascii="Times New Roman" w:hAnsi="Times New Roman"/>
                <w:sz w:val="24"/>
                <w:szCs w:val="24"/>
              </w:rPr>
            </w:pPr>
            <w:r>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1 000,0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1 000,0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3,5</w:t>
            </w:r>
          </w:p>
        </w:tc>
      </w:tr>
      <w:tr w:rsidR="00E764CC" w:rsidRPr="006F284D" w:rsidTr="00BC04A5">
        <w:trPr>
          <w:trHeight w:val="216"/>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802B1">
            <w:pPr>
              <w:jc w:val="center"/>
              <w:rPr>
                <w:rFonts w:ascii="Times New Roman" w:hAnsi="Times New Roman"/>
                <w:sz w:val="24"/>
                <w:szCs w:val="24"/>
              </w:rPr>
            </w:pPr>
            <w:r w:rsidRPr="006F284D">
              <w:rPr>
                <w:rFonts w:ascii="Times New Roman" w:hAnsi="Times New Roman"/>
                <w:sz w:val="24"/>
                <w:szCs w:val="24"/>
              </w:rPr>
              <w:t>2</w:t>
            </w:r>
            <w:r w:rsidR="00B309D7">
              <w:rPr>
                <w:rFonts w:ascii="Times New Roman" w:hAnsi="Times New Roman"/>
                <w:sz w:val="24"/>
                <w:szCs w:val="24"/>
              </w:rPr>
              <w:t> 550,0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B309D7" w:rsidP="006F284D">
            <w:pPr>
              <w:jc w:val="center"/>
              <w:rPr>
                <w:rFonts w:ascii="Times New Roman" w:hAnsi="Times New Roman"/>
                <w:sz w:val="24"/>
                <w:szCs w:val="24"/>
              </w:rPr>
            </w:pPr>
            <w:r>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1 000,0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 xml:space="preserve">1 000,0 </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E764CC" w:rsidRPr="006F284D" w:rsidTr="00BC04A5">
        <w:trPr>
          <w:trHeight w:val="198"/>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183"/>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х</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18"/>
              <w:jc w:val="center"/>
              <w:rPr>
                <w:rFonts w:ascii="Times New Roman" w:hAnsi="Times New Roman"/>
                <w:sz w:val="24"/>
                <w:szCs w:val="24"/>
              </w:rPr>
            </w:pPr>
            <w:r w:rsidRPr="006F284D">
              <w:rPr>
                <w:rFonts w:ascii="Times New Roman" w:hAnsi="Times New Roman"/>
                <w:sz w:val="24"/>
                <w:szCs w:val="24"/>
              </w:rPr>
              <w:t>1.1.2.</w:t>
            </w: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 xml:space="preserve">Восстановление и </w:t>
            </w:r>
            <w:r w:rsidRPr="006F284D">
              <w:rPr>
                <w:rFonts w:ascii="Times New Roman" w:hAnsi="Times New Roman"/>
                <w:sz w:val="24"/>
                <w:szCs w:val="24"/>
              </w:rPr>
              <w:lastRenderedPageBreak/>
              <w:t>модернизация муниципального имущества в Сусуманском муниципальном округе Магаданской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УГХ и </w:t>
            </w:r>
            <w:r w:rsidRPr="006F284D">
              <w:rPr>
                <w:rFonts w:ascii="Times New Roman" w:hAnsi="Times New Roman"/>
                <w:sz w:val="24"/>
                <w:szCs w:val="24"/>
              </w:rPr>
              <w:lastRenderedPageBreak/>
              <w:t>ЖТ</w:t>
            </w: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BC04A5">
            <w:pPr>
              <w:jc w:val="center"/>
              <w:rPr>
                <w:rFonts w:ascii="Times New Roman" w:hAnsi="Times New Roman"/>
                <w:sz w:val="24"/>
                <w:szCs w:val="24"/>
              </w:rPr>
            </w:pPr>
            <w:r w:rsidRPr="006F284D">
              <w:rPr>
                <w:rFonts w:ascii="Times New Roman" w:hAnsi="Times New Roman"/>
                <w:sz w:val="24"/>
                <w:szCs w:val="24"/>
              </w:rPr>
              <w:lastRenderedPageBreak/>
              <w:t>9 </w:t>
            </w:r>
            <w:r w:rsidR="00BC04A5">
              <w:rPr>
                <w:rFonts w:ascii="Times New Roman" w:hAnsi="Times New Roman"/>
                <w:sz w:val="24"/>
                <w:szCs w:val="24"/>
              </w:rPr>
              <w:t>604</w:t>
            </w:r>
            <w:r w:rsidRPr="006F284D">
              <w:rPr>
                <w:rFonts w:ascii="Times New Roman" w:hAnsi="Times New Roman"/>
                <w:sz w:val="24"/>
                <w:szCs w:val="24"/>
              </w:rPr>
              <w:t>,</w:t>
            </w:r>
            <w:r w:rsidR="00BC04A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BC04A5">
            <w:pPr>
              <w:jc w:val="center"/>
              <w:rPr>
                <w:rFonts w:ascii="Times New Roman" w:hAnsi="Times New Roman"/>
                <w:sz w:val="24"/>
                <w:szCs w:val="24"/>
              </w:rPr>
            </w:pPr>
            <w:r w:rsidRPr="006F284D">
              <w:rPr>
                <w:rFonts w:ascii="Times New Roman" w:hAnsi="Times New Roman"/>
                <w:sz w:val="24"/>
                <w:szCs w:val="24"/>
              </w:rPr>
              <w:t>9 6</w:t>
            </w:r>
            <w:r w:rsidR="00BC04A5">
              <w:rPr>
                <w:rFonts w:ascii="Times New Roman" w:hAnsi="Times New Roman"/>
                <w:sz w:val="24"/>
                <w:szCs w:val="24"/>
              </w:rPr>
              <w:t>0</w:t>
            </w:r>
            <w:r w:rsidRPr="006F284D">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BC04A5">
            <w:pPr>
              <w:jc w:val="center"/>
              <w:rPr>
                <w:rFonts w:ascii="Times New Roman" w:hAnsi="Times New Roman"/>
                <w:sz w:val="24"/>
                <w:szCs w:val="24"/>
              </w:rPr>
            </w:pPr>
            <w:r w:rsidRPr="006F284D">
              <w:rPr>
                <w:rFonts w:ascii="Times New Roman" w:hAnsi="Times New Roman"/>
                <w:sz w:val="24"/>
                <w:szCs w:val="24"/>
              </w:rPr>
              <w:t xml:space="preserve"> </w:t>
            </w:r>
            <w:r w:rsidR="00BC04A5">
              <w:rPr>
                <w:rFonts w:ascii="Times New Roman" w:hAnsi="Times New Roman"/>
                <w:sz w:val="24"/>
                <w:szCs w:val="24"/>
              </w:rPr>
              <w:t>0</w:t>
            </w:r>
            <w:r w:rsidRPr="006F284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BC04A5" w:rsidP="006F284D">
            <w:pPr>
              <w:jc w:val="center"/>
              <w:rPr>
                <w:rFonts w:ascii="Times New Roman" w:hAnsi="Times New Roman"/>
                <w:sz w:val="24"/>
                <w:szCs w:val="24"/>
              </w:rPr>
            </w:pPr>
            <w:r>
              <w:rPr>
                <w:rFonts w:ascii="Times New Roman" w:hAnsi="Times New Roman"/>
                <w:sz w:val="24"/>
                <w:szCs w:val="24"/>
              </w:rPr>
              <w:t>9 604,1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9 604,1</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18"/>
              <w:jc w:val="center"/>
              <w:rPr>
                <w:rFonts w:ascii="Times New Roman" w:hAnsi="Times New Roman"/>
                <w:sz w:val="24"/>
                <w:szCs w:val="24"/>
              </w:rPr>
            </w:pPr>
            <w:r w:rsidRPr="006F284D">
              <w:rPr>
                <w:rFonts w:ascii="Times New Roman" w:hAnsi="Times New Roman"/>
                <w:sz w:val="24"/>
                <w:szCs w:val="24"/>
              </w:rPr>
              <w:t>1.1.3.</w:t>
            </w: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Восстановление и модернизация муниципального имущества в Сусуманском муниципальном округе Магаданской области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УГХ и ЖТ</w:t>
            </w: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B309D7" w:rsidP="006802B1">
            <w:pPr>
              <w:jc w:val="center"/>
              <w:rPr>
                <w:rFonts w:ascii="Times New Roman" w:hAnsi="Times New Roman"/>
                <w:sz w:val="24"/>
                <w:szCs w:val="24"/>
              </w:rPr>
            </w:pPr>
            <w:r>
              <w:rPr>
                <w:rFonts w:ascii="Times New Roman" w:hAnsi="Times New Roman"/>
                <w:sz w:val="24"/>
                <w:szCs w:val="24"/>
              </w:rPr>
              <w:t>549,0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B309D7" w:rsidP="006802B1">
            <w:pPr>
              <w:jc w:val="center"/>
              <w:rPr>
                <w:rFonts w:ascii="Times New Roman" w:hAnsi="Times New Roman"/>
                <w:sz w:val="24"/>
                <w:szCs w:val="24"/>
              </w:rPr>
            </w:pPr>
            <w:r>
              <w:rPr>
                <w:rFonts w:ascii="Times New Roman" w:hAnsi="Times New Roman"/>
                <w:sz w:val="24"/>
                <w:szCs w:val="24"/>
              </w:rPr>
              <w:t>549,0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 xml:space="preserve"> 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B309D7" w:rsidP="006802B1">
            <w:pPr>
              <w:jc w:val="center"/>
              <w:rPr>
                <w:rFonts w:ascii="Times New Roman" w:hAnsi="Times New Roman"/>
                <w:sz w:val="24"/>
                <w:szCs w:val="24"/>
              </w:rPr>
            </w:pPr>
            <w:r>
              <w:rPr>
                <w:rFonts w:ascii="Times New Roman" w:hAnsi="Times New Roman"/>
                <w:sz w:val="24"/>
                <w:szCs w:val="24"/>
              </w:rPr>
              <w:t>549,0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B309D7" w:rsidP="006802B1">
            <w:pPr>
              <w:jc w:val="center"/>
              <w:rPr>
                <w:rFonts w:ascii="Times New Roman" w:hAnsi="Times New Roman"/>
                <w:sz w:val="24"/>
                <w:szCs w:val="24"/>
              </w:rPr>
            </w:pPr>
            <w:r>
              <w:rPr>
                <w:rFonts w:ascii="Times New Roman" w:hAnsi="Times New Roman"/>
                <w:sz w:val="24"/>
                <w:szCs w:val="24"/>
              </w:rPr>
              <w:t>549,0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 xml:space="preserve"> 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E764CC" w:rsidRPr="006F284D" w:rsidTr="00BC04A5">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E764CC" w:rsidRPr="006F284D" w:rsidRDefault="00E764CC" w:rsidP="006F284D">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jc w:val="cente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E764CC" w:rsidRPr="006F284D" w:rsidRDefault="00E764CC" w:rsidP="006F284D">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0A49FD" w:rsidRPr="006F284D" w:rsidTr="00330AB3">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0A49FD" w:rsidRPr="006F284D" w:rsidRDefault="000A49FD" w:rsidP="006802B1">
            <w:pPr>
              <w:widowControl w:val="0"/>
              <w:autoSpaceDE w:val="0"/>
              <w:autoSpaceDN w:val="0"/>
              <w:adjustRightInd w:val="0"/>
              <w:ind w:left="18"/>
              <w:jc w:val="center"/>
              <w:rPr>
                <w:rFonts w:ascii="Times New Roman" w:hAnsi="Times New Roman"/>
                <w:sz w:val="24"/>
                <w:szCs w:val="24"/>
              </w:rPr>
            </w:pPr>
            <w:r w:rsidRPr="006F284D">
              <w:rPr>
                <w:rFonts w:ascii="Times New Roman" w:hAnsi="Times New Roman"/>
                <w:sz w:val="24"/>
                <w:szCs w:val="24"/>
              </w:rPr>
              <w:t>1.1.</w:t>
            </w:r>
            <w:r w:rsidR="006802B1">
              <w:rPr>
                <w:rFonts w:ascii="Times New Roman" w:hAnsi="Times New Roman"/>
                <w:sz w:val="24"/>
                <w:szCs w:val="24"/>
              </w:rPr>
              <w:t>4</w:t>
            </w:r>
            <w:r w:rsidRPr="006F284D">
              <w:rPr>
                <w:rFonts w:ascii="Times New Roman" w:hAnsi="Times New Roman"/>
                <w:sz w:val="24"/>
                <w:szCs w:val="24"/>
              </w:rPr>
              <w:t>.</w:t>
            </w:r>
          </w:p>
        </w:tc>
        <w:tc>
          <w:tcPr>
            <w:tcW w:w="2836"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rPr>
                <w:rFonts w:ascii="Times New Roman" w:hAnsi="Times New Roman"/>
                <w:sz w:val="24"/>
                <w:szCs w:val="24"/>
              </w:rPr>
            </w:pPr>
            <w:r w:rsidRPr="000A49FD">
              <w:rPr>
                <w:rFonts w:ascii="Times New Roman" w:hAnsi="Times New Roman"/>
                <w:sz w:val="24"/>
                <w:szCs w:val="24"/>
              </w:rPr>
              <w:t>Обеспечение мероприятий по переселению граждан из аварийного жилищного фонда за счет средств, поступивших от Фонда  развития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0A49FD" w:rsidRPr="006F284D" w:rsidRDefault="000A49FD" w:rsidP="00330AB3">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УГХ и ЖТ</w:t>
            </w:r>
          </w:p>
        </w:tc>
        <w:tc>
          <w:tcPr>
            <w:tcW w:w="1276" w:type="dxa"/>
            <w:tcBorders>
              <w:top w:val="single" w:sz="4" w:space="0" w:color="auto"/>
              <w:left w:val="single" w:sz="4" w:space="0" w:color="auto"/>
              <w:bottom w:val="single" w:sz="4" w:space="0" w:color="auto"/>
              <w:right w:val="single" w:sz="4" w:space="0" w:color="auto"/>
            </w:tcBorders>
          </w:tcPr>
          <w:p w:rsidR="000A49FD" w:rsidRPr="006F284D" w:rsidRDefault="006802B1" w:rsidP="006802B1">
            <w:pPr>
              <w:jc w:val="center"/>
              <w:rPr>
                <w:rFonts w:ascii="Times New Roman" w:hAnsi="Times New Roman"/>
                <w:sz w:val="24"/>
                <w:szCs w:val="24"/>
              </w:rPr>
            </w:pPr>
            <w:r>
              <w:rPr>
                <w:rFonts w:ascii="Times New Roman" w:hAnsi="Times New Roman"/>
                <w:sz w:val="24"/>
                <w:szCs w:val="24"/>
              </w:rPr>
              <w:t>50</w:t>
            </w:r>
            <w:r w:rsidR="000A49FD">
              <w:rPr>
                <w:rFonts w:ascii="Times New Roman" w:hAnsi="Times New Roman"/>
                <w:sz w:val="24"/>
                <w:szCs w:val="24"/>
              </w:rPr>
              <w:t>,</w:t>
            </w:r>
            <w:r w:rsidR="00B309D7">
              <w:rPr>
                <w:rFonts w:ascii="Times New Roman" w:hAnsi="Times New Roman"/>
                <w:sz w:val="24"/>
                <w:szCs w:val="24"/>
              </w:rPr>
              <w:t>0</w:t>
            </w: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6802B1" w:rsidP="006802B1">
            <w:pPr>
              <w:jc w:val="center"/>
              <w:rPr>
                <w:rFonts w:ascii="Times New Roman" w:hAnsi="Times New Roman"/>
                <w:sz w:val="24"/>
                <w:szCs w:val="24"/>
              </w:rPr>
            </w:pPr>
            <w:r>
              <w:rPr>
                <w:rFonts w:ascii="Times New Roman" w:hAnsi="Times New Roman"/>
                <w:sz w:val="24"/>
                <w:szCs w:val="24"/>
              </w:rPr>
              <w:t>50</w:t>
            </w:r>
            <w:r w:rsidR="000A49FD" w:rsidRPr="006F284D">
              <w:rPr>
                <w:rFonts w:ascii="Times New Roman" w:hAnsi="Times New Roman"/>
                <w:sz w:val="24"/>
                <w:szCs w:val="24"/>
              </w:rPr>
              <w:t>,</w:t>
            </w:r>
            <w:r w:rsidR="00B309D7">
              <w:rPr>
                <w:rFonts w:ascii="Times New Roman" w:hAnsi="Times New Roman"/>
                <w:sz w:val="24"/>
                <w:szCs w:val="24"/>
              </w:rPr>
              <w:t>0</w:t>
            </w: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 xml:space="preserve"> 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w:t>
            </w:r>
          </w:p>
        </w:tc>
      </w:tr>
      <w:tr w:rsidR="000A49FD" w:rsidRPr="006F284D" w:rsidTr="00330AB3">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0A49FD" w:rsidRPr="006F284D" w:rsidRDefault="000A49FD" w:rsidP="00330AB3">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49FD" w:rsidRPr="006F284D" w:rsidRDefault="006802B1" w:rsidP="00330AB3">
            <w:pPr>
              <w:jc w:val="center"/>
              <w:rPr>
                <w:rFonts w:ascii="Times New Roman" w:hAnsi="Times New Roman"/>
                <w:sz w:val="24"/>
                <w:szCs w:val="24"/>
              </w:rPr>
            </w:pPr>
            <w:r>
              <w:rPr>
                <w:rFonts w:ascii="Times New Roman" w:hAnsi="Times New Roman"/>
                <w:sz w:val="24"/>
                <w:szCs w:val="24"/>
              </w:rPr>
              <w:t>0,</w:t>
            </w:r>
            <w:r w:rsidR="00B309D7">
              <w:rPr>
                <w:rFonts w:ascii="Times New Roman" w:hAnsi="Times New Roman"/>
                <w:sz w:val="24"/>
                <w:szCs w:val="24"/>
              </w:rPr>
              <w:t>0</w:t>
            </w: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6802B1" w:rsidP="00330AB3">
            <w:pPr>
              <w:jc w:val="center"/>
              <w:rPr>
                <w:rFonts w:ascii="Times New Roman" w:hAnsi="Times New Roman"/>
                <w:sz w:val="24"/>
                <w:szCs w:val="24"/>
              </w:rPr>
            </w:pPr>
            <w:r>
              <w:rPr>
                <w:rFonts w:ascii="Times New Roman" w:hAnsi="Times New Roman"/>
                <w:sz w:val="24"/>
                <w:szCs w:val="24"/>
              </w:rPr>
              <w:t>0,</w:t>
            </w:r>
            <w:r w:rsidR="00B309D7">
              <w:rPr>
                <w:rFonts w:ascii="Times New Roman" w:hAnsi="Times New Roman"/>
                <w:sz w:val="24"/>
                <w:szCs w:val="24"/>
              </w:rPr>
              <w:t>0</w:t>
            </w: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 xml:space="preserve"> 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x</w:t>
            </w:r>
          </w:p>
        </w:tc>
      </w:tr>
      <w:tr w:rsidR="000A49FD" w:rsidRPr="006F284D" w:rsidTr="00330AB3">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0A49FD" w:rsidRPr="006F284D" w:rsidRDefault="000A49FD" w:rsidP="00330AB3">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49FD" w:rsidRPr="006F284D" w:rsidRDefault="006802B1" w:rsidP="00330AB3">
            <w:pPr>
              <w:jc w:val="center"/>
              <w:rPr>
                <w:rFonts w:ascii="Times New Roman" w:hAnsi="Times New Roman"/>
                <w:sz w:val="24"/>
                <w:szCs w:val="24"/>
              </w:rPr>
            </w:pPr>
            <w:r>
              <w:rPr>
                <w:rFonts w:ascii="Times New Roman" w:hAnsi="Times New Roman"/>
                <w:sz w:val="24"/>
                <w:szCs w:val="24"/>
              </w:rPr>
              <w:t>5</w:t>
            </w:r>
            <w:r w:rsidR="000A49FD"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6802B1" w:rsidP="00330AB3">
            <w:pPr>
              <w:jc w:val="center"/>
              <w:rPr>
                <w:rFonts w:ascii="Times New Roman" w:hAnsi="Times New Roman"/>
                <w:sz w:val="24"/>
                <w:szCs w:val="24"/>
              </w:rPr>
            </w:pPr>
            <w:r>
              <w:rPr>
                <w:rFonts w:ascii="Times New Roman" w:hAnsi="Times New Roman"/>
                <w:sz w:val="24"/>
                <w:szCs w:val="24"/>
              </w:rPr>
              <w:t>5</w:t>
            </w:r>
            <w:r w:rsidR="000A49FD"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r w:rsidR="000A49FD" w:rsidRPr="006F284D" w:rsidTr="00330AB3">
        <w:trPr>
          <w:trHeight w:val="325"/>
          <w:tblCellSpacing w:w="5" w:type="nil"/>
        </w:trPr>
        <w:tc>
          <w:tcPr>
            <w:tcW w:w="709"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ind w:left="720"/>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0A49FD" w:rsidRPr="006F284D" w:rsidRDefault="000A49FD" w:rsidP="00330AB3">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rPr>
                <w:rFonts w:ascii="Times New Roman" w:hAnsi="Times New Roman"/>
                <w:sz w:val="24"/>
                <w:szCs w:val="24"/>
              </w:rP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pPr>
            <w:r w:rsidRPr="006F284D">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jc w:val="center"/>
            </w:pPr>
            <w:r w:rsidRPr="006F284D">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0A49FD" w:rsidRPr="006F284D" w:rsidRDefault="000A49FD" w:rsidP="00330AB3">
            <w:pPr>
              <w:widowControl w:val="0"/>
              <w:autoSpaceDE w:val="0"/>
              <w:autoSpaceDN w:val="0"/>
              <w:adjustRightInd w:val="0"/>
              <w:jc w:val="center"/>
              <w:rPr>
                <w:rFonts w:ascii="Times New Roman" w:hAnsi="Times New Roman"/>
                <w:sz w:val="24"/>
                <w:szCs w:val="24"/>
                <w:lang w:val="en-US"/>
              </w:rPr>
            </w:pPr>
            <w:r w:rsidRPr="006F284D">
              <w:rPr>
                <w:rFonts w:ascii="Times New Roman" w:hAnsi="Times New Roman"/>
                <w:sz w:val="24"/>
                <w:szCs w:val="24"/>
                <w:lang w:val="en-US"/>
              </w:rPr>
              <w:t>x</w:t>
            </w:r>
          </w:p>
        </w:tc>
      </w:tr>
    </w:tbl>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r w:rsidRPr="006F284D">
        <w:rPr>
          <w:rFonts w:ascii="Times New Roman" w:hAnsi="Times New Roman"/>
          <w:sz w:val="24"/>
          <w:szCs w:val="24"/>
        </w:rPr>
        <w:tab/>
      </w:r>
    </w:p>
    <w:p w:rsidR="006F284D" w:rsidRPr="006F284D" w:rsidRDefault="00324A06" w:rsidP="006F284D">
      <w:pPr>
        <w:autoSpaceDE w:val="0"/>
        <w:autoSpaceDN w:val="0"/>
        <w:adjustRightInd w:val="0"/>
        <w:ind w:firstLine="72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9057640</wp:posOffset>
                </wp:positionH>
                <wp:positionV relativeFrom="paragraph">
                  <wp:posOffset>-208280</wp:posOffset>
                </wp:positionV>
                <wp:extent cx="227965" cy="228600"/>
                <wp:effectExtent l="0" t="127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84D" w:rsidRDefault="006F284D" w:rsidP="006F284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3.2pt;margin-top:-16.4pt;width:17.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V/tQIAALg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" filled="f" stroked="f">
                <v:textbox>
                  <w:txbxContent>
                    <w:p w:rsidR="006F284D" w:rsidRDefault="006F284D" w:rsidP="006F284D">
                      <w:r>
                        <w:t>»</w:t>
                      </w:r>
                    </w:p>
                  </w:txbxContent>
                </v:textbox>
              </v:shape>
            </w:pict>
          </mc:Fallback>
        </mc:AlternateContent>
      </w:r>
    </w:p>
    <w:p w:rsidR="006F284D" w:rsidRPr="006F284D" w:rsidRDefault="006F284D" w:rsidP="006F284D">
      <w:pPr>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center"/>
        <w:rPr>
          <w:rFonts w:ascii="Times New Roman" w:hAnsi="Times New Roman"/>
          <w:b/>
          <w:bCs/>
          <w:sz w:val="24"/>
          <w:szCs w:val="24"/>
        </w:rPr>
      </w:pPr>
      <w:r w:rsidRPr="006F284D">
        <w:rPr>
          <w:rFonts w:ascii="Times New Roman" w:hAnsi="Times New Roman"/>
          <w:b/>
          <w:bCs/>
          <w:sz w:val="24"/>
          <w:szCs w:val="24"/>
        </w:rPr>
        <w:t xml:space="preserve">ПЕРЕЧЕНЬ </w:t>
      </w:r>
    </w:p>
    <w:p w:rsidR="006F284D" w:rsidRPr="006F284D" w:rsidRDefault="006F284D" w:rsidP="006F284D">
      <w:pPr>
        <w:widowControl w:val="0"/>
        <w:autoSpaceDE w:val="0"/>
        <w:autoSpaceDN w:val="0"/>
        <w:adjustRightInd w:val="0"/>
        <w:jc w:val="center"/>
        <w:rPr>
          <w:rFonts w:ascii="Times New Roman" w:hAnsi="Times New Roman"/>
          <w:b/>
          <w:bCs/>
          <w:sz w:val="24"/>
          <w:szCs w:val="24"/>
        </w:rPr>
      </w:pPr>
      <w:r w:rsidRPr="006F284D">
        <w:rPr>
          <w:rFonts w:ascii="Times New Roman" w:hAnsi="Times New Roman"/>
          <w:b/>
          <w:bCs/>
          <w:sz w:val="24"/>
          <w:szCs w:val="24"/>
        </w:rPr>
        <w:t xml:space="preserve">многоквартирных жилых домов, признанных аварийными и подлежащими сносу муниципальной программы «Переселение граждан из аварийного жилого фонда </w:t>
      </w:r>
      <w:r w:rsidR="006802B1">
        <w:rPr>
          <w:rFonts w:ascii="Times New Roman" w:hAnsi="Times New Roman"/>
          <w:b/>
          <w:bCs/>
          <w:sz w:val="24"/>
          <w:szCs w:val="24"/>
        </w:rPr>
        <w:t xml:space="preserve">в </w:t>
      </w:r>
      <w:r w:rsidRPr="006F284D">
        <w:rPr>
          <w:rFonts w:ascii="Times New Roman" w:hAnsi="Times New Roman"/>
          <w:b/>
          <w:bCs/>
          <w:sz w:val="24"/>
          <w:szCs w:val="24"/>
        </w:rPr>
        <w:t>Сусуманск</w:t>
      </w:r>
      <w:r w:rsidR="006802B1">
        <w:rPr>
          <w:rFonts w:ascii="Times New Roman" w:hAnsi="Times New Roman"/>
          <w:b/>
          <w:bCs/>
          <w:sz w:val="24"/>
          <w:szCs w:val="24"/>
        </w:rPr>
        <w:t>ом</w:t>
      </w:r>
      <w:r w:rsidRPr="006F284D">
        <w:rPr>
          <w:rFonts w:ascii="Times New Roman" w:hAnsi="Times New Roman"/>
          <w:b/>
          <w:bCs/>
          <w:sz w:val="24"/>
          <w:szCs w:val="24"/>
        </w:rPr>
        <w:t xml:space="preserve"> </w:t>
      </w:r>
      <w:r w:rsidR="006802B1">
        <w:rPr>
          <w:rFonts w:ascii="Times New Roman" w:hAnsi="Times New Roman" w:cs="Arial"/>
          <w:b/>
          <w:bCs/>
          <w:sz w:val="24"/>
          <w:szCs w:val="24"/>
        </w:rPr>
        <w:t>районе</w:t>
      </w:r>
      <w:r w:rsidRPr="006F284D">
        <w:rPr>
          <w:rFonts w:ascii="Times New Roman" w:hAnsi="Times New Roman"/>
          <w:b/>
          <w:bCs/>
          <w:sz w:val="24"/>
          <w:szCs w:val="24"/>
        </w:rPr>
        <w:t>»</w:t>
      </w:r>
    </w:p>
    <w:p w:rsidR="006F284D" w:rsidRPr="006F284D" w:rsidRDefault="006F284D" w:rsidP="006F284D">
      <w:pPr>
        <w:widowControl w:val="0"/>
        <w:autoSpaceDE w:val="0"/>
        <w:autoSpaceDN w:val="0"/>
        <w:adjustRightInd w:val="0"/>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p>
    <w:tbl>
      <w:tblPr>
        <w:tblW w:w="10524"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318"/>
        <w:gridCol w:w="794"/>
        <w:gridCol w:w="964"/>
        <w:gridCol w:w="4139"/>
        <w:gridCol w:w="799"/>
      </w:tblGrid>
      <w:tr w:rsidR="006F284D" w:rsidRPr="006F284D" w:rsidTr="0089182F">
        <w:tc>
          <w:tcPr>
            <w:tcW w:w="510"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п/п</w:t>
            </w:r>
          </w:p>
        </w:tc>
        <w:tc>
          <w:tcPr>
            <w:tcW w:w="3318"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Адрес многоквартирного дома, признанного аварийным и подлежащим сносу</w:t>
            </w:r>
          </w:p>
        </w:tc>
        <w:tc>
          <w:tcPr>
            <w:tcW w:w="1758" w:type="dxa"/>
            <w:gridSpan w:val="2"/>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квартир</w:t>
            </w:r>
          </w:p>
        </w:tc>
        <w:tc>
          <w:tcPr>
            <w:tcW w:w="4139"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Нормативный акт, подтверждающий признание многоквартирного дома аварийным и подлежащим сносу</w:t>
            </w:r>
          </w:p>
        </w:tc>
        <w:tc>
          <w:tcPr>
            <w:tcW w:w="799"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Срок расселения</w:t>
            </w:r>
          </w:p>
        </w:tc>
      </w:tr>
      <w:tr w:rsidR="006F284D" w:rsidRPr="006F284D" w:rsidTr="0089182F">
        <w:tc>
          <w:tcPr>
            <w:tcW w:w="510"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p>
        </w:tc>
        <w:tc>
          <w:tcPr>
            <w:tcW w:w="3318"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подлежащие </w:t>
            </w:r>
            <w:r w:rsidRPr="006F284D">
              <w:rPr>
                <w:rFonts w:ascii="Times New Roman" w:hAnsi="Times New Roman"/>
                <w:sz w:val="24"/>
                <w:szCs w:val="24"/>
              </w:rPr>
              <w:lastRenderedPageBreak/>
              <w:t>переселению</w:t>
            </w:r>
          </w:p>
        </w:tc>
        <w:tc>
          <w:tcPr>
            <w:tcW w:w="4139"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p>
        </w:tc>
        <w:tc>
          <w:tcPr>
            <w:tcW w:w="799"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Итого</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1414</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977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х</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х</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Строителей, дом 17</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9182F">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03.04.2018 № 57-р</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Центральная, дом 6</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23</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9182F">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19.06.2018 № 112-р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26</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9182F">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28</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02177">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07.02.2018 № 14/1-р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5</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41</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14/2-р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6</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Южная, дом 24</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14/3-р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7</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6</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14/4-р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8</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24</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14/5-р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9</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Южная, дом 26</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14/6-р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10</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Комсомольская, дом 25</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02177">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14/7-р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22</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02177">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14/8-р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12</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Школьная, дом 13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13</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5</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119</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r w:rsidR="006F284D"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15/1-р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14</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02177">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15/2-р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15</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7</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15/3-р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16</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9</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17</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поселок Холодный, улица </w:t>
            </w:r>
            <w:r w:rsidRPr="006F284D">
              <w:rPr>
                <w:rFonts w:ascii="Times New Roman" w:hAnsi="Times New Roman"/>
                <w:sz w:val="24"/>
                <w:szCs w:val="24"/>
              </w:rPr>
              <w:lastRenderedPageBreak/>
              <w:t>Комсомольская, дом 18</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lastRenderedPageBreak/>
              <w:t>от 07.02.2019 № 16/1-р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lastRenderedPageBreak/>
              <w:t>2022-</w:t>
            </w:r>
            <w:r w:rsidRPr="00E764CC">
              <w:rPr>
                <w:rFonts w:ascii="Times New Roman" w:hAnsi="Times New Roman"/>
                <w:sz w:val="24"/>
                <w:szCs w:val="24"/>
              </w:rPr>
              <w:lastRenderedPageBreak/>
              <w:t>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lastRenderedPageBreak/>
              <w:t>18</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16</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16/2-р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19</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2</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30.07.2020 № 77-р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20</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Пионерская, дом 4</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21</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28.09.2020 № 93-р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поселок Холодный, улица Пионерская, дом 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28.09.2020 № 94-р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22</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20.04.2021 № 50-р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23</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13а</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20.04.2021 № 51-р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24</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56-р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25</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3а</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57-р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26</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5б</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802177"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58-р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27</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5</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59-р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28</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7</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60-р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29</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9</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61-р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30</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11</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62-р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63-р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32</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13а</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64-р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33</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Школьная, дом 13а</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r w:rsidR="00797082">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65-р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34</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69</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52</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82-р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35</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71</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79</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83-р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lastRenderedPageBreak/>
              <w:t>36</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r w:rsidR="00797082">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84-р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37</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3</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85-р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38</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14</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r w:rsidR="00797082">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86-р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39</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15</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87-р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40</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17</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r w:rsidR="00797082">
              <w:rPr>
                <w:rFonts w:ascii="Times New Roman" w:hAnsi="Times New Roman"/>
                <w:sz w:val="24"/>
                <w:szCs w:val="24"/>
              </w:rPr>
              <w:t>6</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88-р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19</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89-р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42</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29</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39</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r w:rsidR="00797082">
              <w:rPr>
                <w:rFonts w:ascii="Times New Roman" w:hAnsi="Times New Roman"/>
                <w:sz w:val="24"/>
                <w:szCs w:val="24"/>
              </w:rPr>
              <w:t>0</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90-р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43</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31</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91-р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44</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12</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36</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r w:rsidR="00797082">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93-р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45</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14</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94-р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46</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16</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95-р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47</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18</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797082" w:rsidP="006F284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96-р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48</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20</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97-р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49</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21</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797082">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98-р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50</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25</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797082">
              <w:rPr>
                <w:rFonts w:ascii="Times New Roman" w:hAnsi="Times New Roman"/>
                <w:sz w:val="24"/>
                <w:szCs w:val="24"/>
              </w:rPr>
              <w:t>0</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99-р</w:t>
            </w:r>
          </w:p>
        </w:tc>
        <w:tc>
          <w:tcPr>
            <w:tcW w:w="799" w:type="dxa"/>
            <w:tcBorders>
              <w:top w:val="single" w:sz="4" w:space="0" w:color="auto"/>
              <w:left w:val="single" w:sz="4" w:space="0" w:color="auto"/>
              <w:bottom w:val="single" w:sz="4" w:space="0" w:color="auto"/>
              <w:right w:val="single" w:sz="4" w:space="0" w:color="auto"/>
            </w:tcBorders>
          </w:tcPr>
          <w:p w:rsidR="006F284D" w:rsidRPr="00E764CC" w:rsidRDefault="006F284D" w:rsidP="006F284D">
            <w:pPr>
              <w:widowControl w:val="0"/>
              <w:autoSpaceDE w:val="0"/>
              <w:autoSpaceDN w:val="0"/>
              <w:adjustRightInd w:val="0"/>
              <w:jc w:val="center"/>
              <w:rPr>
                <w:rFonts w:ascii="Times New Roman" w:hAnsi="Times New Roman"/>
                <w:sz w:val="24"/>
                <w:szCs w:val="24"/>
              </w:rPr>
            </w:pPr>
            <w:r w:rsidRPr="00E764CC">
              <w:rPr>
                <w:rFonts w:ascii="Times New Roman" w:hAnsi="Times New Roman"/>
                <w:sz w:val="24"/>
                <w:szCs w:val="24"/>
              </w:rPr>
              <w:t>2022-2025</w:t>
            </w:r>
          </w:p>
        </w:tc>
      </w:tr>
    </w:tbl>
    <w:p w:rsidR="006F284D" w:rsidRDefault="006F284D" w:rsidP="006F284D">
      <w:pPr>
        <w:tabs>
          <w:tab w:val="left" w:pos="1078"/>
        </w:tabs>
        <w:suppressAutoHyphens/>
        <w:jc w:val="center"/>
        <w:rPr>
          <w:rFonts w:ascii="Times New Roman" w:hAnsi="Times New Roman"/>
          <w:sz w:val="24"/>
          <w:szCs w:val="24"/>
        </w:rPr>
      </w:pPr>
    </w:p>
    <w:p w:rsidR="00A00264" w:rsidRPr="006F284D" w:rsidRDefault="00A00264" w:rsidP="006F284D">
      <w:pPr>
        <w:tabs>
          <w:tab w:val="left" w:pos="1078"/>
        </w:tabs>
        <w:suppressAutoHyphens/>
        <w:jc w:val="center"/>
        <w:rPr>
          <w:rFonts w:ascii="Times New Roman" w:hAnsi="Times New Roman"/>
          <w:sz w:val="24"/>
          <w:szCs w:val="24"/>
        </w:rPr>
      </w:pPr>
      <w:r>
        <w:rPr>
          <w:rFonts w:ascii="Times New Roman" w:hAnsi="Times New Roman"/>
          <w:sz w:val="24"/>
          <w:szCs w:val="24"/>
        </w:rPr>
        <w:t>________________________</w:t>
      </w:r>
    </w:p>
    <w:sectPr w:rsidR="00A00264" w:rsidRPr="006F284D" w:rsidSect="00E764CC">
      <w:head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D7" w:rsidRDefault="00CA11D7">
      <w:r>
        <w:separator/>
      </w:r>
    </w:p>
  </w:endnote>
  <w:endnote w:type="continuationSeparator" w:id="0">
    <w:p w:rsidR="00CA11D7" w:rsidRDefault="00C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D7" w:rsidRDefault="00CA11D7">
      <w:r>
        <w:separator/>
      </w:r>
    </w:p>
  </w:footnote>
  <w:footnote w:type="continuationSeparator" w:id="0">
    <w:p w:rsidR="00CA11D7" w:rsidRDefault="00CA1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4D" w:rsidRDefault="006F284D" w:rsidP="00735340">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bullet"/>
      <w:lvlText w:val="*"/>
      <w:lvlJc w:val="left"/>
    </w:lvl>
  </w:abstractNum>
  <w:abstractNum w:abstractNumId="11">
    <w:nsid w:val="02DC5BFF"/>
    <w:multiLevelType w:val="hybridMultilevel"/>
    <w:tmpl w:val="FFFFFFFF"/>
    <w:lvl w:ilvl="0" w:tplc="118A3C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087237C9"/>
    <w:multiLevelType w:val="multilevel"/>
    <w:tmpl w:val="FFFFFFFF"/>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69"/>
        </w:tabs>
        <w:ind w:left="969" w:hanging="61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3">
    <w:nsid w:val="116501ED"/>
    <w:multiLevelType w:val="multilevel"/>
    <w:tmpl w:val="FFFFFFFF"/>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64"/>
        </w:tabs>
        <w:ind w:left="864" w:hanging="51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4">
    <w:nsid w:val="256A1F9D"/>
    <w:multiLevelType w:val="hybridMultilevel"/>
    <w:tmpl w:val="FFFFFFFF"/>
    <w:lvl w:ilvl="0" w:tplc="9328F1E0">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2D08572F"/>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6">
    <w:nsid w:val="326E6684"/>
    <w:multiLevelType w:val="multilevel"/>
    <w:tmpl w:val="FFFFFFFF"/>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7">
    <w:nsid w:val="3D17650C"/>
    <w:multiLevelType w:val="hybridMultilevel"/>
    <w:tmpl w:val="FFFFFFFF"/>
    <w:lvl w:ilvl="0" w:tplc="C6009ADA">
      <w:start w:val="1"/>
      <w:numFmt w:val="decimal"/>
      <w:lvlText w:val="%1."/>
      <w:lvlJc w:val="left"/>
      <w:pPr>
        <w:tabs>
          <w:tab w:val="num" w:pos="975"/>
        </w:tabs>
        <w:ind w:left="975" w:hanging="375"/>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8">
    <w:nsid w:val="41301F0A"/>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A02672"/>
    <w:multiLevelType w:val="hybridMultilevel"/>
    <w:tmpl w:val="FFFFFFFF"/>
    <w:lvl w:ilvl="0" w:tplc="29923CF2">
      <w:start w:val="1"/>
      <w:numFmt w:val="russianLower"/>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20">
    <w:nsid w:val="47166C52"/>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A17591"/>
    <w:multiLevelType w:val="hybridMultilevel"/>
    <w:tmpl w:val="FFFFFFFF"/>
    <w:lvl w:ilvl="0" w:tplc="9328F1E0">
      <w:start w:val="1"/>
      <w:numFmt w:val="russianLower"/>
      <w:lvlText w:val="%1."/>
      <w:lvlJc w:val="left"/>
      <w:pPr>
        <w:ind w:left="148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4"/>
  </w:num>
  <w:num w:numId="3">
    <w:abstractNumId w:val="19"/>
  </w:num>
  <w:num w:numId="4">
    <w:abstractNumId w:val="20"/>
  </w:num>
  <w:num w:numId="5">
    <w:abstractNumId w:val="16"/>
  </w:num>
  <w:num w:numId="6">
    <w:abstractNumId w:val="12"/>
  </w:num>
  <w:num w:numId="7">
    <w:abstractNumId w:val="13"/>
  </w:num>
  <w:num w:numId="8">
    <w:abstractNumId w:val="10"/>
    <w:lvlOverride w:ilvl="0">
      <w:lvl w:ilvl="0">
        <w:numFmt w:val="bullet"/>
        <w:lvlText w:val="-"/>
        <w:legacy w:legacy="1" w:legacySpace="0" w:legacyIndent="192"/>
        <w:lvlJc w:val="left"/>
        <w:rPr>
          <w:rFonts w:ascii="Times New Roman" w:hAnsi="Times New Roman" w:hint="default"/>
        </w:rPr>
      </w:lvl>
    </w:lvlOverride>
  </w:num>
  <w:num w:numId="9">
    <w:abstractNumId w:val="11"/>
  </w:num>
  <w:num w:numId="10">
    <w:abstractNumId w:val="17"/>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FB"/>
    <w:rsid w:val="00006F66"/>
    <w:rsid w:val="000158DF"/>
    <w:rsid w:val="00025F4B"/>
    <w:rsid w:val="00026232"/>
    <w:rsid w:val="0003042C"/>
    <w:rsid w:val="000403AD"/>
    <w:rsid w:val="00045644"/>
    <w:rsid w:val="00047660"/>
    <w:rsid w:val="0005050C"/>
    <w:rsid w:val="00050A9F"/>
    <w:rsid w:val="00056A15"/>
    <w:rsid w:val="00061DF8"/>
    <w:rsid w:val="000839C4"/>
    <w:rsid w:val="00084684"/>
    <w:rsid w:val="0009021B"/>
    <w:rsid w:val="00094938"/>
    <w:rsid w:val="000961A1"/>
    <w:rsid w:val="000A49FD"/>
    <w:rsid w:val="000A67C2"/>
    <w:rsid w:val="000A6B3B"/>
    <w:rsid w:val="000B0720"/>
    <w:rsid w:val="000B3BB6"/>
    <w:rsid w:val="000B6AAC"/>
    <w:rsid w:val="000D3F6E"/>
    <w:rsid w:val="000E4FA5"/>
    <w:rsid w:val="000E6A50"/>
    <w:rsid w:val="000F20AB"/>
    <w:rsid w:val="000F4665"/>
    <w:rsid w:val="000F5C89"/>
    <w:rsid w:val="00105E87"/>
    <w:rsid w:val="001144F8"/>
    <w:rsid w:val="00123313"/>
    <w:rsid w:val="00124CEE"/>
    <w:rsid w:val="00126008"/>
    <w:rsid w:val="00126063"/>
    <w:rsid w:val="00126BD2"/>
    <w:rsid w:val="001272C0"/>
    <w:rsid w:val="00135C32"/>
    <w:rsid w:val="001406F9"/>
    <w:rsid w:val="001443F7"/>
    <w:rsid w:val="001447C4"/>
    <w:rsid w:val="0014490D"/>
    <w:rsid w:val="001451B0"/>
    <w:rsid w:val="001454E3"/>
    <w:rsid w:val="00153DCC"/>
    <w:rsid w:val="001572D3"/>
    <w:rsid w:val="00170DD4"/>
    <w:rsid w:val="00173E96"/>
    <w:rsid w:val="00180047"/>
    <w:rsid w:val="0018183D"/>
    <w:rsid w:val="0018422E"/>
    <w:rsid w:val="0018485A"/>
    <w:rsid w:val="00184D65"/>
    <w:rsid w:val="00190D4D"/>
    <w:rsid w:val="001934F3"/>
    <w:rsid w:val="001955DE"/>
    <w:rsid w:val="0019649F"/>
    <w:rsid w:val="00197BDF"/>
    <w:rsid w:val="001A02C4"/>
    <w:rsid w:val="001A0C79"/>
    <w:rsid w:val="001A555D"/>
    <w:rsid w:val="001A6D15"/>
    <w:rsid w:val="001A7156"/>
    <w:rsid w:val="001B07F9"/>
    <w:rsid w:val="001B3A68"/>
    <w:rsid w:val="001B5BDA"/>
    <w:rsid w:val="001B7796"/>
    <w:rsid w:val="001B7FB8"/>
    <w:rsid w:val="001C300C"/>
    <w:rsid w:val="001C5782"/>
    <w:rsid w:val="001D4FB9"/>
    <w:rsid w:val="001F1736"/>
    <w:rsid w:val="001F242C"/>
    <w:rsid w:val="001F3DE3"/>
    <w:rsid w:val="0020119A"/>
    <w:rsid w:val="002165E4"/>
    <w:rsid w:val="00220383"/>
    <w:rsid w:val="00226D63"/>
    <w:rsid w:val="00231013"/>
    <w:rsid w:val="002328C7"/>
    <w:rsid w:val="0023326C"/>
    <w:rsid w:val="00240981"/>
    <w:rsid w:val="00240B09"/>
    <w:rsid w:val="00252A8F"/>
    <w:rsid w:val="00254FF8"/>
    <w:rsid w:val="00257E93"/>
    <w:rsid w:val="002613B8"/>
    <w:rsid w:val="0027746E"/>
    <w:rsid w:val="00282136"/>
    <w:rsid w:val="00287633"/>
    <w:rsid w:val="002A169E"/>
    <w:rsid w:val="002A7DD2"/>
    <w:rsid w:val="002C13F3"/>
    <w:rsid w:val="002C4946"/>
    <w:rsid w:val="002E27C7"/>
    <w:rsid w:val="002E631C"/>
    <w:rsid w:val="002F32D0"/>
    <w:rsid w:val="0030070E"/>
    <w:rsid w:val="003071E8"/>
    <w:rsid w:val="00317B40"/>
    <w:rsid w:val="00322F92"/>
    <w:rsid w:val="00324A06"/>
    <w:rsid w:val="00327B2A"/>
    <w:rsid w:val="00330AB3"/>
    <w:rsid w:val="003326EC"/>
    <w:rsid w:val="00342756"/>
    <w:rsid w:val="00342A73"/>
    <w:rsid w:val="00350DA0"/>
    <w:rsid w:val="00351C62"/>
    <w:rsid w:val="00352909"/>
    <w:rsid w:val="00354AF1"/>
    <w:rsid w:val="003600CD"/>
    <w:rsid w:val="00361935"/>
    <w:rsid w:val="00362716"/>
    <w:rsid w:val="0036703D"/>
    <w:rsid w:val="00367571"/>
    <w:rsid w:val="003677EC"/>
    <w:rsid w:val="00373DAB"/>
    <w:rsid w:val="00375F37"/>
    <w:rsid w:val="0037602D"/>
    <w:rsid w:val="00386649"/>
    <w:rsid w:val="00387A9D"/>
    <w:rsid w:val="00387D1E"/>
    <w:rsid w:val="00396361"/>
    <w:rsid w:val="003A00E8"/>
    <w:rsid w:val="003A7590"/>
    <w:rsid w:val="003C71F7"/>
    <w:rsid w:val="003D476A"/>
    <w:rsid w:val="003D685A"/>
    <w:rsid w:val="003E57ED"/>
    <w:rsid w:val="003F0A33"/>
    <w:rsid w:val="003F140D"/>
    <w:rsid w:val="003F1FD9"/>
    <w:rsid w:val="003F39E1"/>
    <w:rsid w:val="003F572D"/>
    <w:rsid w:val="00400D8C"/>
    <w:rsid w:val="004019F4"/>
    <w:rsid w:val="004079F0"/>
    <w:rsid w:val="00410A0A"/>
    <w:rsid w:val="004153BF"/>
    <w:rsid w:val="004157A9"/>
    <w:rsid w:val="0041707C"/>
    <w:rsid w:val="00423120"/>
    <w:rsid w:val="0042515E"/>
    <w:rsid w:val="00432F62"/>
    <w:rsid w:val="00433177"/>
    <w:rsid w:val="004435D4"/>
    <w:rsid w:val="00445C7C"/>
    <w:rsid w:val="0044690F"/>
    <w:rsid w:val="004470D2"/>
    <w:rsid w:val="004479BD"/>
    <w:rsid w:val="00453C08"/>
    <w:rsid w:val="00453EBA"/>
    <w:rsid w:val="004567BF"/>
    <w:rsid w:val="00466821"/>
    <w:rsid w:val="00467359"/>
    <w:rsid w:val="00476232"/>
    <w:rsid w:val="00481179"/>
    <w:rsid w:val="004843DA"/>
    <w:rsid w:val="0048568A"/>
    <w:rsid w:val="004876AD"/>
    <w:rsid w:val="00492D37"/>
    <w:rsid w:val="004A0672"/>
    <w:rsid w:val="004A78EC"/>
    <w:rsid w:val="004B6494"/>
    <w:rsid w:val="004C1BD6"/>
    <w:rsid w:val="004C1F79"/>
    <w:rsid w:val="004D039A"/>
    <w:rsid w:val="004D07CD"/>
    <w:rsid w:val="004D2314"/>
    <w:rsid w:val="004E4F64"/>
    <w:rsid w:val="004E6972"/>
    <w:rsid w:val="004F0E63"/>
    <w:rsid w:val="004F1189"/>
    <w:rsid w:val="004F453D"/>
    <w:rsid w:val="004F7261"/>
    <w:rsid w:val="004F7488"/>
    <w:rsid w:val="00500AEB"/>
    <w:rsid w:val="0050543B"/>
    <w:rsid w:val="00507AEC"/>
    <w:rsid w:val="00521962"/>
    <w:rsid w:val="00523483"/>
    <w:rsid w:val="005248F5"/>
    <w:rsid w:val="0052536F"/>
    <w:rsid w:val="00526314"/>
    <w:rsid w:val="00530604"/>
    <w:rsid w:val="00533DFA"/>
    <w:rsid w:val="00534845"/>
    <w:rsid w:val="00541114"/>
    <w:rsid w:val="00542D76"/>
    <w:rsid w:val="005444A8"/>
    <w:rsid w:val="0055177D"/>
    <w:rsid w:val="00551987"/>
    <w:rsid w:val="00551B25"/>
    <w:rsid w:val="00553765"/>
    <w:rsid w:val="00564BB3"/>
    <w:rsid w:val="00574629"/>
    <w:rsid w:val="00580652"/>
    <w:rsid w:val="00590811"/>
    <w:rsid w:val="00591E11"/>
    <w:rsid w:val="00597863"/>
    <w:rsid w:val="005A428C"/>
    <w:rsid w:val="005C2DB1"/>
    <w:rsid w:val="005D485D"/>
    <w:rsid w:val="005E0809"/>
    <w:rsid w:val="005E179C"/>
    <w:rsid w:val="005F3E59"/>
    <w:rsid w:val="005F7C1B"/>
    <w:rsid w:val="00612A56"/>
    <w:rsid w:val="00621547"/>
    <w:rsid w:val="00623A7B"/>
    <w:rsid w:val="00626F31"/>
    <w:rsid w:val="006542F7"/>
    <w:rsid w:val="00674F57"/>
    <w:rsid w:val="006802B1"/>
    <w:rsid w:val="00680AA3"/>
    <w:rsid w:val="006861C9"/>
    <w:rsid w:val="00690865"/>
    <w:rsid w:val="006A3627"/>
    <w:rsid w:val="006A4647"/>
    <w:rsid w:val="006B6AF8"/>
    <w:rsid w:val="006C5CE6"/>
    <w:rsid w:val="006C75BC"/>
    <w:rsid w:val="006D343A"/>
    <w:rsid w:val="006D7471"/>
    <w:rsid w:val="006E0B7E"/>
    <w:rsid w:val="006F0CD0"/>
    <w:rsid w:val="006F1302"/>
    <w:rsid w:val="006F2324"/>
    <w:rsid w:val="006F284D"/>
    <w:rsid w:val="006F7FAD"/>
    <w:rsid w:val="00700BE6"/>
    <w:rsid w:val="00704399"/>
    <w:rsid w:val="007122AA"/>
    <w:rsid w:val="0072181F"/>
    <w:rsid w:val="0072414E"/>
    <w:rsid w:val="00726847"/>
    <w:rsid w:val="00730AA3"/>
    <w:rsid w:val="00735340"/>
    <w:rsid w:val="0074127D"/>
    <w:rsid w:val="00743396"/>
    <w:rsid w:val="00763C9A"/>
    <w:rsid w:val="00767DAE"/>
    <w:rsid w:val="007709AC"/>
    <w:rsid w:val="007720CE"/>
    <w:rsid w:val="00776990"/>
    <w:rsid w:val="00785F8F"/>
    <w:rsid w:val="00786E3B"/>
    <w:rsid w:val="00786F38"/>
    <w:rsid w:val="007902A6"/>
    <w:rsid w:val="007914A3"/>
    <w:rsid w:val="007964F0"/>
    <w:rsid w:val="00796AA5"/>
    <w:rsid w:val="00797082"/>
    <w:rsid w:val="007A6491"/>
    <w:rsid w:val="007A6F53"/>
    <w:rsid w:val="007B7175"/>
    <w:rsid w:val="007C1C18"/>
    <w:rsid w:val="007D0A6B"/>
    <w:rsid w:val="007D233C"/>
    <w:rsid w:val="007D284B"/>
    <w:rsid w:val="007E061E"/>
    <w:rsid w:val="007E52F7"/>
    <w:rsid w:val="007E62F6"/>
    <w:rsid w:val="007F2329"/>
    <w:rsid w:val="00800659"/>
    <w:rsid w:val="00802177"/>
    <w:rsid w:val="00802E10"/>
    <w:rsid w:val="008046D8"/>
    <w:rsid w:val="00804866"/>
    <w:rsid w:val="00811D79"/>
    <w:rsid w:val="00813726"/>
    <w:rsid w:val="00816901"/>
    <w:rsid w:val="008244D1"/>
    <w:rsid w:val="00837F0F"/>
    <w:rsid w:val="00842356"/>
    <w:rsid w:val="00842EA4"/>
    <w:rsid w:val="00843262"/>
    <w:rsid w:val="008515A4"/>
    <w:rsid w:val="008549A4"/>
    <w:rsid w:val="008815C5"/>
    <w:rsid w:val="0089139C"/>
    <w:rsid w:val="0089182F"/>
    <w:rsid w:val="00896C65"/>
    <w:rsid w:val="008B0FB4"/>
    <w:rsid w:val="008B77D9"/>
    <w:rsid w:val="008C0601"/>
    <w:rsid w:val="008C1568"/>
    <w:rsid w:val="008E4635"/>
    <w:rsid w:val="008E76FD"/>
    <w:rsid w:val="008F1776"/>
    <w:rsid w:val="008F6994"/>
    <w:rsid w:val="008F6D40"/>
    <w:rsid w:val="009043D7"/>
    <w:rsid w:val="0090759B"/>
    <w:rsid w:val="009137E5"/>
    <w:rsid w:val="009145EF"/>
    <w:rsid w:val="00925798"/>
    <w:rsid w:val="009407CE"/>
    <w:rsid w:val="009436F1"/>
    <w:rsid w:val="00947CF4"/>
    <w:rsid w:val="00950C51"/>
    <w:rsid w:val="0095228B"/>
    <w:rsid w:val="00953D24"/>
    <w:rsid w:val="00957C3B"/>
    <w:rsid w:val="009605AE"/>
    <w:rsid w:val="009610EE"/>
    <w:rsid w:val="009636D4"/>
    <w:rsid w:val="00974CE6"/>
    <w:rsid w:val="00983AC1"/>
    <w:rsid w:val="00983B62"/>
    <w:rsid w:val="0098450F"/>
    <w:rsid w:val="00986884"/>
    <w:rsid w:val="00997A38"/>
    <w:rsid w:val="009A0625"/>
    <w:rsid w:val="009A1ED6"/>
    <w:rsid w:val="009B20A0"/>
    <w:rsid w:val="009B357F"/>
    <w:rsid w:val="009B47C6"/>
    <w:rsid w:val="009C0A75"/>
    <w:rsid w:val="009D3EE8"/>
    <w:rsid w:val="009D47FF"/>
    <w:rsid w:val="009D633E"/>
    <w:rsid w:val="009E02C9"/>
    <w:rsid w:val="009E134C"/>
    <w:rsid w:val="009E3D74"/>
    <w:rsid w:val="00A00065"/>
    <w:rsid w:val="00A00264"/>
    <w:rsid w:val="00A03555"/>
    <w:rsid w:val="00A1691B"/>
    <w:rsid w:val="00A2175D"/>
    <w:rsid w:val="00A3222F"/>
    <w:rsid w:val="00A355B1"/>
    <w:rsid w:val="00A36919"/>
    <w:rsid w:val="00A44391"/>
    <w:rsid w:val="00A52654"/>
    <w:rsid w:val="00A57D39"/>
    <w:rsid w:val="00A61AFB"/>
    <w:rsid w:val="00A6523F"/>
    <w:rsid w:val="00A6694F"/>
    <w:rsid w:val="00A71EA0"/>
    <w:rsid w:val="00A744BE"/>
    <w:rsid w:val="00A76369"/>
    <w:rsid w:val="00A77319"/>
    <w:rsid w:val="00A77B00"/>
    <w:rsid w:val="00A829B8"/>
    <w:rsid w:val="00A96366"/>
    <w:rsid w:val="00A96CAC"/>
    <w:rsid w:val="00AA03DB"/>
    <w:rsid w:val="00AA2F08"/>
    <w:rsid w:val="00AB03D1"/>
    <w:rsid w:val="00AC1344"/>
    <w:rsid w:val="00AC2066"/>
    <w:rsid w:val="00AD5166"/>
    <w:rsid w:val="00AE55B1"/>
    <w:rsid w:val="00AE7BB7"/>
    <w:rsid w:val="00AF1C49"/>
    <w:rsid w:val="00AF714E"/>
    <w:rsid w:val="00B03EDF"/>
    <w:rsid w:val="00B200B9"/>
    <w:rsid w:val="00B23F36"/>
    <w:rsid w:val="00B309D7"/>
    <w:rsid w:val="00B30EBB"/>
    <w:rsid w:val="00B31704"/>
    <w:rsid w:val="00B329BF"/>
    <w:rsid w:val="00B334F9"/>
    <w:rsid w:val="00B365C8"/>
    <w:rsid w:val="00B42351"/>
    <w:rsid w:val="00B440F5"/>
    <w:rsid w:val="00B44B52"/>
    <w:rsid w:val="00B46C2C"/>
    <w:rsid w:val="00B55542"/>
    <w:rsid w:val="00B62665"/>
    <w:rsid w:val="00B64485"/>
    <w:rsid w:val="00B64CBB"/>
    <w:rsid w:val="00B66D07"/>
    <w:rsid w:val="00B8113E"/>
    <w:rsid w:val="00B82528"/>
    <w:rsid w:val="00B8265A"/>
    <w:rsid w:val="00B82E8B"/>
    <w:rsid w:val="00B8690D"/>
    <w:rsid w:val="00B9005F"/>
    <w:rsid w:val="00B97C4D"/>
    <w:rsid w:val="00BA06DE"/>
    <w:rsid w:val="00BA2D83"/>
    <w:rsid w:val="00BA543D"/>
    <w:rsid w:val="00BB163C"/>
    <w:rsid w:val="00BC04A5"/>
    <w:rsid w:val="00BC45C8"/>
    <w:rsid w:val="00BC4A0E"/>
    <w:rsid w:val="00BD08FE"/>
    <w:rsid w:val="00BD2622"/>
    <w:rsid w:val="00BD3D2B"/>
    <w:rsid w:val="00BD41AB"/>
    <w:rsid w:val="00BF160E"/>
    <w:rsid w:val="00BF2B66"/>
    <w:rsid w:val="00C0547A"/>
    <w:rsid w:val="00C151D1"/>
    <w:rsid w:val="00C229CC"/>
    <w:rsid w:val="00C24000"/>
    <w:rsid w:val="00C24694"/>
    <w:rsid w:val="00C246D3"/>
    <w:rsid w:val="00C34795"/>
    <w:rsid w:val="00C34BD3"/>
    <w:rsid w:val="00C356C6"/>
    <w:rsid w:val="00C36BD1"/>
    <w:rsid w:val="00C41AC1"/>
    <w:rsid w:val="00C44C85"/>
    <w:rsid w:val="00C524BE"/>
    <w:rsid w:val="00C603CE"/>
    <w:rsid w:val="00C67DF1"/>
    <w:rsid w:val="00C70BFB"/>
    <w:rsid w:val="00C74E4E"/>
    <w:rsid w:val="00C83916"/>
    <w:rsid w:val="00C858DC"/>
    <w:rsid w:val="00C87F33"/>
    <w:rsid w:val="00C90FC8"/>
    <w:rsid w:val="00C915C6"/>
    <w:rsid w:val="00C91FA3"/>
    <w:rsid w:val="00C92B81"/>
    <w:rsid w:val="00C96233"/>
    <w:rsid w:val="00C96AE3"/>
    <w:rsid w:val="00C97D0C"/>
    <w:rsid w:val="00CA0C29"/>
    <w:rsid w:val="00CA11D7"/>
    <w:rsid w:val="00CA6366"/>
    <w:rsid w:val="00CB0BB7"/>
    <w:rsid w:val="00CB38BC"/>
    <w:rsid w:val="00CB5114"/>
    <w:rsid w:val="00CB66A1"/>
    <w:rsid w:val="00CB75A7"/>
    <w:rsid w:val="00CB7853"/>
    <w:rsid w:val="00CB7E9A"/>
    <w:rsid w:val="00CC4DE4"/>
    <w:rsid w:val="00CC7084"/>
    <w:rsid w:val="00CD04FA"/>
    <w:rsid w:val="00CD780B"/>
    <w:rsid w:val="00CE2226"/>
    <w:rsid w:val="00CE4F8A"/>
    <w:rsid w:val="00CF2572"/>
    <w:rsid w:val="00CF5189"/>
    <w:rsid w:val="00D00A7C"/>
    <w:rsid w:val="00D1091B"/>
    <w:rsid w:val="00D22525"/>
    <w:rsid w:val="00D2656D"/>
    <w:rsid w:val="00D26DB2"/>
    <w:rsid w:val="00D27111"/>
    <w:rsid w:val="00D30F7B"/>
    <w:rsid w:val="00D35A16"/>
    <w:rsid w:val="00D36B8B"/>
    <w:rsid w:val="00D4105A"/>
    <w:rsid w:val="00D506A0"/>
    <w:rsid w:val="00D50784"/>
    <w:rsid w:val="00D56CF4"/>
    <w:rsid w:val="00D61519"/>
    <w:rsid w:val="00D653CB"/>
    <w:rsid w:val="00D67943"/>
    <w:rsid w:val="00D67E5D"/>
    <w:rsid w:val="00D72E8F"/>
    <w:rsid w:val="00D75BB1"/>
    <w:rsid w:val="00D76D44"/>
    <w:rsid w:val="00D7721C"/>
    <w:rsid w:val="00D804EF"/>
    <w:rsid w:val="00D858BF"/>
    <w:rsid w:val="00D8591E"/>
    <w:rsid w:val="00D87A02"/>
    <w:rsid w:val="00D87B6D"/>
    <w:rsid w:val="00D91902"/>
    <w:rsid w:val="00D94745"/>
    <w:rsid w:val="00DA3607"/>
    <w:rsid w:val="00DA3DD0"/>
    <w:rsid w:val="00DA4406"/>
    <w:rsid w:val="00DB0541"/>
    <w:rsid w:val="00DB76CB"/>
    <w:rsid w:val="00DC1E55"/>
    <w:rsid w:val="00DD0135"/>
    <w:rsid w:val="00DD2046"/>
    <w:rsid w:val="00DD4ADF"/>
    <w:rsid w:val="00DD5AD3"/>
    <w:rsid w:val="00DE2B90"/>
    <w:rsid w:val="00DF0167"/>
    <w:rsid w:val="00DF1017"/>
    <w:rsid w:val="00DF6138"/>
    <w:rsid w:val="00E0753B"/>
    <w:rsid w:val="00E11581"/>
    <w:rsid w:val="00E11F1A"/>
    <w:rsid w:val="00E15127"/>
    <w:rsid w:val="00E213A5"/>
    <w:rsid w:val="00E262B6"/>
    <w:rsid w:val="00E31975"/>
    <w:rsid w:val="00E3338B"/>
    <w:rsid w:val="00E33E84"/>
    <w:rsid w:val="00E34F19"/>
    <w:rsid w:val="00E40B5F"/>
    <w:rsid w:val="00E567FA"/>
    <w:rsid w:val="00E5756F"/>
    <w:rsid w:val="00E62195"/>
    <w:rsid w:val="00E63FE7"/>
    <w:rsid w:val="00E65B07"/>
    <w:rsid w:val="00E70DC2"/>
    <w:rsid w:val="00E70E06"/>
    <w:rsid w:val="00E718FB"/>
    <w:rsid w:val="00E74153"/>
    <w:rsid w:val="00E76304"/>
    <w:rsid w:val="00E764CC"/>
    <w:rsid w:val="00E77A0F"/>
    <w:rsid w:val="00E8505A"/>
    <w:rsid w:val="00E85DA9"/>
    <w:rsid w:val="00E879FA"/>
    <w:rsid w:val="00E90711"/>
    <w:rsid w:val="00E90FED"/>
    <w:rsid w:val="00E91BBE"/>
    <w:rsid w:val="00E933F4"/>
    <w:rsid w:val="00E937E7"/>
    <w:rsid w:val="00EA0339"/>
    <w:rsid w:val="00EA0C52"/>
    <w:rsid w:val="00EA4DC5"/>
    <w:rsid w:val="00EA5684"/>
    <w:rsid w:val="00EB073A"/>
    <w:rsid w:val="00EB232C"/>
    <w:rsid w:val="00EC2D14"/>
    <w:rsid w:val="00EC37B4"/>
    <w:rsid w:val="00EC615D"/>
    <w:rsid w:val="00ED0888"/>
    <w:rsid w:val="00ED5ABC"/>
    <w:rsid w:val="00ED71F3"/>
    <w:rsid w:val="00EE10F9"/>
    <w:rsid w:val="00EE1AFA"/>
    <w:rsid w:val="00EE3DCC"/>
    <w:rsid w:val="00EF2318"/>
    <w:rsid w:val="00EF5701"/>
    <w:rsid w:val="00EF5C15"/>
    <w:rsid w:val="00EF5D3B"/>
    <w:rsid w:val="00F00635"/>
    <w:rsid w:val="00F120A6"/>
    <w:rsid w:val="00F16A38"/>
    <w:rsid w:val="00F2253E"/>
    <w:rsid w:val="00F230ED"/>
    <w:rsid w:val="00F2452B"/>
    <w:rsid w:val="00F30E32"/>
    <w:rsid w:val="00F30F82"/>
    <w:rsid w:val="00F31188"/>
    <w:rsid w:val="00F332A7"/>
    <w:rsid w:val="00F371DF"/>
    <w:rsid w:val="00F41483"/>
    <w:rsid w:val="00F418AD"/>
    <w:rsid w:val="00F44108"/>
    <w:rsid w:val="00F46340"/>
    <w:rsid w:val="00F548A2"/>
    <w:rsid w:val="00F570AE"/>
    <w:rsid w:val="00F6739B"/>
    <w:rsid w:val="00F70AB1"/>
    <w:rsid w:val="00F72A35"/>
    <w:rsid w:val="00F77D28"/>
    <w:rsid w:val="00F8429A"/>
    <w:rsid w:val="00F91E18"/>
    <w:rsid w:val="00F94208"/>
    <w:rsid w:val="00FA0D1F"/>
    <w:rsid w:val="00FA6A78"/>
    <w:rsid w:val="00FB077A"/>
    <w:rsid w:val="00FB5EF9"/>
    <w:rsid w:val="00FB75B6"/>
    <w:rsid w:val="00FB7B82"/>
    <w:rsid w:val="00FC1692"/>
    <w:rsid w:val="00FC43E3"/>
    <w:rsid w:val="00FD11F1"/>
    <w:rsid w:val="00FD3A82"/>
    <w:rsid w:val="00FE11D6"/>
    <w:rsid w:val="00FE205B"/>
    <w:rsid w:val="00FE4436"/>
    <w:rsid w:val="00FE45B6"/>
    <w:rsid w:val="00FE61D0"/>
    <w:rsid w:val="00FF0F20"/>
    <w:rsid w:val="00FF4016"/>
    <w:rsid w:val="00FF4354"/>
    <w:rsid w:val="00FF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C70BFB"/>
    <w:pPr>
      <w:spacing w:after="0" w:line="240" w:lineRule="auto"/>
    </w:pPr>
    <w:rPr>
      <w:rFonts w:cs="Times New Roman"/>
      <w:sz w:val="20"/>
      <w:szCs w:val="20"/>
    </w:rPr>
  </w:style>
  <w:style w:type="paragraph" w:styleId="1">
    <w:name w:val="heading 1"/>
    <w:basedOn w:val="a"/>
    <w:next w:val="a"/>
    <w:link w:val="10"/>
    <w:uiPriority w:val="99"/>
    <w:qFormat/>
    <w:locked/>
    <w:rsid w:val="0055177D"/>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77D"/>
    <w:rPr>
      <w:rFonts w:cs="Times New Roman"/>
      <w:sz w:val="28"/>
      <w:lang w:val="x-none" w:eastAsia="ru-RU"/>
    </w:rPr>
  </w:style>
  <w:style w:type="paragraph" w:customStyle="1" w:styleId="a3">
    <w:name w:val="Нормальный (таблица)"/>
    <w:basedOn w:val="a"/>
    <w:next w:val="a"/>
    <w:uiPriority w:val="99"/>
    <w:rsid w:val="00C41AC1"/>
    <w:pPr>
      <w:autoSpaceDE w:val="0"/>
      <w:autoSpaceDN w:val="0"/>
      <w:adjustRightInd w:val="0"/>
      <w:jc w:val="both"/>
    </w:pPr>
    <w:rPr>
      <w:rFonts w:ascii="Arial" w:hAnsi="Arial" w:cs="Arial"/>
      <w:sz w:val="24"/>
      <w:szCs w:val="24"/>
    </w:rPr>
  </w:style>
  <w:style w:type="paragraph" w:styleId="a4">
    <w:name w:val="List Paragraph"/>
    <w:basedOn w:val="a"/>
    <w:uiPriority w:val="99"/>
    <w:qFormat/>
    <w:rsid w:val="00D1091B"/>
    <w:pPr>
      <w:ind w:left="720"/>
      <w:contextualSpacing/>
    </w:pPr>
    <w:rPr>
      <w:sz w:val="24"/>
      <w:szCs w:val="24"/>
    </w:rPr>
  </w:style>
  <w:style w:type="paragraph" w:styleId="a5">
    <w:name w:val="Balloon Text"/>
    <w:basedOn w:val="a"/>
    <w:link w:val="a6"/>
    <w:uiPriority w:val="99"/>
    <w:semiHidden/>
    <w:rsid w:val="00EE3DCC"/>
    <w:rPr>
      <w:rFonts w:ascii="Tahoma" w:hAnsi="Tahoma" w:cs="Tahoma"/>
      <w:sz w:val="16"/>
      <w:szCs w:val="16"/>
    </w:rPr>
  </w:style>
  <w:style w:type="character" w:customStyle="1" w:styleId="a6">
    <w:name w:val="Текст выноски Знак"/>
    <w:basedOn w:val="a0"/>
    <w:link w:val="a5"/>
    <w:uiPriority w:val="99"/>
    <w:semiHidden/>
    <w:locked/>
    <w:rsid w:val="00EE3DCC"/>
    <w:rPr>
      <w:rFonts w:ascii="Tahoma" w:hAnsi="Tahoma" w:cs="Tahoma"/>
      <w:sz w:val="16"/>
      <w:szCs w:val="16"/>
      <w:lang w:val="x-none" w:eastAsia="ru-RU"/>
    </w:rPr>
  </w:style>
  <w:style w:type="paragraph" w:styleId="a7">
    <w:name w:val="No Spacing"/>
    <w:uiPriority w:val="99"/>
    <w:qFormat/>
    <w:rsid w:val="00C151D1"/>
    <w:pPr>
      <w:spacing w:after="0" w:line="240" w:lineRule="auto"/>
    </w:pPr>
    <w:rPr>
      <w:rFonts w:cs="Times New Roman"/>
      <w:sz w:val="20"/>
      <w:szCs w:val="20"/>
    </w:rPr>
  </w:style>
  <w:style w:type="paragraph" w:customStyle="1" w:styleId="NoSpacing1">
    <w:name w:val="No Spacing1"/>
    <w:uiPriority w:val="99"/>
    <w:rsid w:val="004019F4"/>
    <w:pPr>
      <w:spacing w:after="0" w:line="240" w:lineRule="auto"/>
    </w:pPr>
    <w:rPr>
      <w:rFonts w:cs="Times New Roman"/>
      <w:lang w:eastAsia="en-US"/>
    </w:rPr>
  </w:style>
  <w:style w:type="paragraph" w:customStyle="1" w:styleId="ConsPlusNormal">
    <w:name w:val="ConsPlusNormal"/>
    <w:rsid w:val="00D1091B"/>
    <w:pPr>
      <w:widowControl w:val="0"/>
      <w:autoSpaceDE w:val="0"/>
      <w:autoSpaceDN w:val="0"/>
      <w:adjustRightInd w:val="0"/>
      <w:spacing w:after="0" w:line="240" w:lineRule="auto"/>
    </w:pPr>
    <w:rPr>
      <w:rFonts w:ascii="Arial" w:hAnsi="Arial" w:cs="Arial"/>
      <w:sz w:val="20"/>
      <w:szCs w:val="20"/>
    </w:rPr>
  </w:style>
  <w:style w:type="character" w:styleId="a8">
    <w:name w:val="Hyperlink"/>
    <w:basedOn w:val="a0"/>
    <w:uiPriority w:val="99"/>
    <w:locked/>
    <w:rsid w:val="001447C4"/>
    <w:rPr>
      <w:rFonts w:cs="Times New Roman"/>
      <w:color w:val="0000FF"/>
      <w:u w:val="single"/>
    </w:rPr>
  </w:style>
  <w:style w:type="paragraph" w:styleId="a9">
    <w:name w:val="header"/>
    <w:basedOn w:val="a"/>
    <w:link w:val="aa"/>
    <w:uiPriority w:val="99"/>
    <w:locked/>
    <w:rsid w:val="001447C4"/>
    <w:pPr>
      <w:tabs>
        <w:tab w:val="center" w:pos="4677"/>
        <w:tab w:val="right" w:pos="9355"/>
      </w:tabs>
    </w:pPr>
  </w:style>
  <w:style w:type="character" w:customStyle="1" w:styleId="aa">
    <w:name w:val="Верхний колонтитул Знак"/>
    <w:basedOn w:val="a0"/>
    <w:link w:val="a9"/>
    <w:uiPriority w:val="99"/>
    <w:locked/>
    <w:rsid w:val="001447C4"/>
    <w:rPr>
      <w:rFonts w:cs="Times New Roman"/>
      <w:lang w:val="ru-RU" w:eastAsia="ru-RU" w:bidi="ar-SA"/>
    </w:rPr>
  </w:style>
  <w:style w:type="character" w:styleId="ab">
    <w:name w:val="Emphasis"/>
    <w:basedOn w:val="a0"/>
    <w:uiPriority w:val="99"/>
    <w:qFormat/>
    <w:locked/>
    <w:rsid w:val="001447C4"/>
    <w:rPr>
      <w:rFonts w:cs="Times New Roman"/>
      <w:i/>
      <w:iCs/>
    </w:rPr>
  </w:style>
  <w:style w:type="paragraph" w:customStyle="1" w:styleId="ConsPlusCell">
    <w:name w:val="ConsPlusCell"/>
    <w:uiPriority w:val="99"/>
    <w:rsid w:val="001447C4"/>
    <w:pPr>
      <w:widowControl w:val="0"/>
      <w:autoSpaceDE w:val="0"/>
      <w:autoSpaceDN w:val="0"/>
      <w:adjustRightInd w:val="0"/>
      <w:spacing w:after="0" w:line="240" w:lineRule="auto"/>
    </w:pPr>
    <w:rPr>
      <w:rFonts w:cs="Times New Roman"/>
      <w:sz w:val="28"/>
      <w:szCs w:val="28"/>
    </w:rPr>
  </w:style>
  <w:style w:type="paragraph" w:styleId="ac">
    <w:name w:val="Title"/>
    <w:basedOn w:val="a"/>
    <w:link w:val="ad"/>
    <w:uiPriority w:val="99"/>
    <w:qFormat/>
    <w:locked/>
    <w:rsid w:val="001447C4"/>
    <w:pPr>
      <w:jc w:val="center"/>
    </w:pPr>
    <w:rPr>
      <w:b/>
      <w:bCs/>
      <w:sz w:val="26"/>
      <w:szCs w:val="24"/>
    </w:rPr>
  </w:style>
  <w:style w:type="character" w:customStyle="1" w:styleId="ad">
    <w:name w:val="Название Знак"/>
    <w:basedOn w:val="a0"/>
    <w:link w:val="ac"/>
    <w:uiPriority w:val="99"/>
    <w:locked/>
    <w:rsid w:val="001447C4"/>
    <w:rPr>
      <w:rFonts w:cs="Times New Roman"/>
      <w:b/>
      <w:bCs/>
      <w:sz w:val="24"/>
      <w:szCs w:val="24"/>
      <w:lang w:val="ru-RU" w:eastAsia="ru-RU" w:bidi="ar-SA"/>
    </w:rPr>
  </w:style>
  <w:style w:type="table" w:styleId="ae">
    <w:name w:val="Table Grid"/>
    <w:basedOn w:val="a1"/>
    <w:uiPriority w:val="99"/>
    <w:locked/>
    <w:rsid w:val="005537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Без интервала4"/>
    <w:uiPriority w:val="99"/>
    <w:rsid w:val="001447C4"/>
    <w:pPr>
      <w:spacing w:after="0" w:line="240" w:lineRule="auto"/>
    </w:pPr>
    <w:rPr>
      <w:rFonts w:cs="Times New Roman"/>
      <w:lang w:eastAsia="en-US"/>
    </w:rPr>
  </w:style>
  <w:style w:type="paragraph" w:customStyle="1" w:styleId="3">
    <w:name w:val="Без интервала3"/>
    <w:uiPriority w:val="99"/>
    <w:rsid w:val="001447C4"/>
    <w:pPr>
      <w:spacing w:after="0" w:line="240" w:lineRule="auto"/>
    </w:pPr>
    <w:rPr>
      <w:rFonts w:cs="Times New Roman"/>
      <w:lang w:eastAsia="en-US"/>
    </w:rPr>
  </w:style>
  <w:style w:type="table" w:customStyle="1" w:styleId="11">
    <w:name w:val="Сетка таблицы1"/>
    <w:basedOn w:val="a1"/>
    <w:next w:val="ae"/>
    <w:uiPriority w:val="99"/>
    <w:locked/>
    <w:rsid w:val="003670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C70BFB"/>
    <w:pPr>
      <w:spacing w:after="0" w:line="240" w:lineRule="auto"/>
    </w:pPr>
    <w:rPr>
      <w:rFonts w:cs="Times New Roman"/>
      <w:sz w:val="20"/>
      <w:szCs w:val="20"/>
    </w:rPr>
  </w:style>
  <w:style w:type="paragraph" w:styleId="1">
    <w:name w:val="heading 1"/>
    <w:basedOn w:val="a"/>
    <w:next w:val="a"/>
    <w:link w:val="10"/>
    <w:uiPriority w:val="99"/>
    <w:qFormat/>
    <w:locked/>
    <w:rsid w:val="0055177D"/>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77D"/>
    <w:rPr>
      <w:rFonts w:cs="Times New Roman"/>
      <w:sz w:val="28"/>
      <w:lang w:val="x-none" w:eastAsia="ru-RU"/>
    </w:rPr>
  </w:style>
  <w:style w:type="paragraph" w:customStyle="1" w:styleId="a3">
    <w:name w:val="Нормальный (таблица)"/>
    <w:basedOn w:val="a"/>
    <w:next w:val="a"/>
    <w:uiPriority w:val="99"/>
    <w:rsid w:val="00C41AC1"/>
    <w:pPr>
      <w:autoSpaceDE w:val="0"/>
      <w:autoSpaceDN w:val="0"/>
      <w:adjustRightInd w:val="0"/>
      <w:jc w:val="both"/>
    </w:pPr>
    <w:rPr>
      <w:rFonts w:ascii="Arial" w:hAnsi="Arial" w:cs="Arial"/>
      <w:sz w:val="24"/>
      <w:szCs w:val="24"/>
    </w:rPr>
  </w:style>
  <w:style w:type="paragraph" w:styleId="a4">
    <w:name w:val="List Paragraph"/>
    <w:basedOn w:val="a"/>
    <w:uiPriority w:val="99"/>
    <w:qFormat/>
    <w:rsid w:val="00D1091B"/>
    <w:pPr>
      <w:ind w:left="720"/>
      <w:contextualSpacing/>
    </w:pPr>
    <w:rPr>
      <w:sz w:val="24"/>
      <w:szCs w:val="24"/>
    </w:rPr>
  </w:style>
  <w:style w:type="paragraph" w:styleId="a5">
    <w:name w:val="Balloon Text"/>
    <w:basedOn w:val="a"/>
    <w:link w:val="a6"/>
    <w:uiPriority w:val="99"/>
    <w:semiHidden/>
    <w:rsid w:val="00EE3DCC"/>
    <w:rPr>
      <w:rFonts w:ascii="Tahoma" w:hAnsi="Tahoma" w:cs="Tahoma"/>
      <w:sz w:val="16"/>
      <w:szCs w:val="16"/>
    </w:rPr>
  </w:style>
  <w:style w:type="character" w:customStyle="1" w:styleId="a6">
    <w:name w:val="Текст выноски Знак"/>
    <w:basedOn w:val="a0"/>
    <w:link w:val="a5"/>
    <w:uiPriority w:val="99"/>
    <w:semiHidden/>
    <w:locked/>
    <w:rsid w:val="00EE3DCC"/>
    <w:rPr>
      <w:rFonts w:ascii="Tahoma" w:hAnsi="Tahoma" w:cs="Tahoma"/>
      <w:sz w:val="16"/>
      <w:szCs w:val="16"/>
      <w:lang w:val="x-none" w:eastAsia="ru-RU"/>
    </w:rPr>
  </w:style>
  <w:style w:type="paragraph" w:styleId="a7">
    <w:name w:val="No Spacing"/>
    <w:uiPriority w:val="99"/>
    <w:qFormat/>
    <w:rsid w:val="00C151D1"/>
    <w:pPr>
      <w:spacing w:after="0" w:line="240" w:lineRule="auto"/>
    </w:pPr>
    <w:rPr>
      <w:rFonts w:cs="Times New Roman"/>
      <w:sz w:val="20"/>
      <w:szCs w:val="20"/>
    </w:rPr>
  </w:style>
  <w:style w:type="paragraph" w:customStyle="1" w:styleId="NoSpacing1">
    <w:name w:val="No Spacing1"/>
    <w:uiPriority w:val="99"/>
    <w:rsid w:val="004019F4"/>
    <w:pPr>
      <w:spacing w:after="0" w:line="240" w:lineRule="auto"/>
    </w:pPr>
    <w:rPr>
      <w:rFonts w:cs="Times New Roman"/>
      <w:lang w:eastAsia="en-US"/>
    </w:rPr>
  </w:style>
  <w:style w:type="paragraph" w:customStyle="1" w:styleId="ConsPlusNormal">
    <w:name w:val="ConsPlusNormal"/>
    <w:rsid w:val="00D1091B"/>
    <w:pPr>
      <w:widowControl w:val="0"/>
      <w:autoSpaceDE w:val="0"/>
      <w:autoSpaceDN w:val="0"/>
      <w:adjustRightInd w:val="0"/>
      <w:spacing w:after="0" w:line="240" w:lineRule="auto"/>
    </w:pPr>
    <w:rPr>
      <w:rFonts w:ascii="Arial" w:hAnsi="Arial" w:cs="Arial"/>
      <w:sz w:val="20"/>
      <w:szCs w:val="20"/>
    </w:rPr>
  </w:style>
  <w:style w:type="character" w:styleId="a8">
    <w:name w:val="Hyperlink"/>
    <w:basedOn w:val="a0"/>
    <w:uiPriority w:val="99"/>
    <w:locked/>
    <w:rsid w:val="001447C4"/>
    <w:rPr>
      <w:rFonts w:cs="Times New Roman"/>
      <w:color w:val="0000FF"/>
      <w:u w:val="single"/>
    </w:rPr>
  </w:style>
  <w:style w:type="paragraph" w:styleId="a9">
    <w:name w:val="header"/>
    <w:basedOn w:val="a"/>
    <w:link w:val="aa"/>
    <w:uiPriority w:val="99"/>
    <w:locked/>
    <w:rsid w:val="001447C4"/>
    <w:pPr>
      <w:tabs>
        <w:tab w:val="center" w:pos="4677"/>
        <w:tab w:val="right" w:pos="9355"/>
      </w:tabs>
    </w:pPr>
  </w:style>
  <w:style w:type="character" w:customStyle="1" w:styleId="aa">
    <w:name w:val="Верхний колонтитул Знак"/>
    <w:basedOn w:val="a0"/>
    <w:link w:val="a9"/>
    <w:uiPriority w:val="99"/>
    <w:locked/>
    <w:rsid w:val="001447C4"/>
    <w:rPr>
      <w:rFonts w:cs="Times New Roman"/>
      <w:lang w:val="ru-RU" w:eastAsia="ru-RU" w:bidi="ar-SA"/>
    </w:rPr>
  </w:style>
  <w:style w:type="character" w:styleId="ab">
    <w:name w:val="Emphasis"/>
    <w:basedOn w:val="a0"/>
    <w:uiPriority w:val="99"/>
    <w:qFormat/>
    <w:locked/>
    <w:rsid w:val="001447C4"/>
    <w:rPr>
      <w:rFonts w:cs="Times New Roman"/>
      <w:i/>
      <w:iCs/>
    </w:rPr>
  </w:style>
  <w:style w:type="paragraph" w:customStyle="1" w:styleId="ConsPlusCell">
    <w:name w:val="ConsPlusCell"/>
    <w:uiPriority w:val="99"/>
    <w:rsid w:val="001447C4"/>
    <w:pPr>
      <w:widowControl w:val="0"/>
      <w:autoSpaceDE w:val="0"/>
      <w:autoSpaceDN w:val="0"/>
      <w:adjustRightInd w:val="0"/>
      <w:spacing w:after="0" w:line="240" w:lineRule="auto"/>
    </w:pPr>
    <w:rPr>
      <w:rFonts w:cs="Times New Roman"/>
      <w:sz w:val="28"/>
      <w:szCs w:val="28"/>
    </w:rPr>
  </w:style>
  <w:style w:type="paragraph" w:styleId="ac">
    <w:name w:val="Title"/>
    <w:basedOn w:val="a"/>
    <w:link w:val="ad"/>
    <w:uiPriority w:val="99"/>
    <w:qFormat/>
    <w:locked/>
    <w:rsid w:val="001447C4"/>
    <w:pPr>
      <w:jc w:val="center"/>
    </w:pPr>
    <w:rPr>
      <w:b/>
      <w:bCs/>
      <w:sz w:val="26"/>
      <w:szCs w:val="24"/>
    </w:rPr>
  </w:style>
  <w:style w:type="character" w:customStyle="1" w:styleId="ad">
    <w:name w:val="Название Знак"/>
    <w:basedOn w:val="a0"/>
    <w:link w:val="ac"/>
    <w:uiPriority w:val="99"/>
    <w:locked/>
    <w:rsid w:val="001447C4"/>
    <w:rPr>
      <w:rFonts w:cs="Times New Roman"/>
      <w:b/>
      <w:bCs/>
      <w:sz w:val="24"/>
      <w:szCs w:val="24"/>
      <w:lang w:val="ru-RU" w:eastAsia="ru-RU" w:bidi="ar-SA"/>
    </w:rPr>
  </w:style>
  <w:style w:type="table" w:styleId="ae">
    <w:name w:val="Table Grid"/>
    <w:basedOn w:val="a1"/>
    <w:uiPriority w:val="99"/>
    <w:locked/>
    <w:rsid w:val="005537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Без интервала4"/>
    <w:uiPriority w:val="99"/>
    <w:rsid w:val="001447C4"/>
    <w:pPr>
      <w:spacing w:after="0" w:line="240" w:lineRule="auto"/>
    </w:pPr>
    <w:rPr>
      <w:rFonts w:cs="Times New Roman"/>
      <w:lang w:eastAsia="en-US"/>
    </w:rPr>
  </w:style>
  <w:style w:type="paragraph" w:customStyle="1" w:styleId="3">
    <w:name w:val="Без интервала3"/>
    <w:uiPriority w:val="99"/>
    <w:rsid w:val="001447C4"/>
    <w:pPr>
      <w:spacing w:after="0" w:line="240" w:lineRule="auto"/>
    </w:pPr>
    <w:rPr>
      <w:rFonts w:cs="Times New Roman"/>
      <w:lang w:eastAsia="en-US"/>
    </w:rPr>
  </w:style>
  <w:style w:type="table" w:customStyle="1" w:styleId="11">
    <w:name w:val="Сетка таблицы1"/>
    <w:basedOn w:val="a1"/>
    <w:next w:val="ae"/>
    <w:uiPriority w:val="99"/>
    <w:locked/>
    <w:rsid w:val="003670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932B1939B0EA741085F6CF623B35E0B62DBD2A71A6C25520ADFA84BFA155F495DF77AC71CFFF30644D50B3E5A732CBC9582A21ECDC0B6B5w9wFE" TargetMode="External"/><Relationship Id="rId4" Type="http://schemas.microsoft.com/office/2007/relationships/stylesWithEffects" Target="stylesWithEffects.xml"/><Relationship Id="rId9" Type="http://schemas.openxmlformats.org/officeDocument/2006/relationships/hyperlink" Target="http://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9F7D-4333-4179-9980-9B8D42F2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АДМИНИСТРАЦИЯ  СУСУМАНСКОГО</vt:lpstr>
    </vt:vector>
  </TitlesOfParts>
  <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СУСУМАНСКОГО</dc:title>
  <dc:creator>Пользователь</dc:creator>
  <cp:lastModifiedBy>Marina</cp:lastModifiedBy>
  <cp:revision>2</cp:revision>
  <cp:lastPrinted>2023-06-19T03:46:00Z</cp:lastPrinted>
  <dcterms:created xsi:type="dcterms:W3CDTF">2024-05-21T04:52:00Z</dcterms:created>
  <dcterms:modified xsi:type="dcterms:W3CDTF">2024-05-21T04:52:00Z</dcterms:modified>
</cp:coreProperties>
</file>