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47" w:rsidRPr="00CB49BB" w:rsidRDefault="00466747" w:rsidP="00127648">
      <w:pPr>
        <w:pStyle w:val="1"/>
        <w:spacing w:before="0" w:after="0"/>
        <w:rPr>
          <w:rFonts w:ascii="Times New Roman" w:hAnsi="Times New Roman" w:cs="Times New Roman"/>
          <w:sz w:val="36"/>
          <w:szCs w:val="36"/>
        </w:rPr>
      </w:pPr>
      <w:bookmarkStart w:id="0" w:name="sub_1000"/>
      <w:bookmarkStart w:id="1" w:name="_GoBack"/>
      <w:bookmarkEnd w:id="1"/>
      <w:r w:rsidRPr="00CB49BB">
        <w:rPr>
          <w:rFonts w:ascii="Times New Roman" w:hAnsi="Times New Roman" w:cs="Times New Roman"/>
          <w:sz w:val="36"/>
          <w:szCs w:val="36"/>
        </w:rPr>
        <w:t>АДМИНИСТРАЦИЯ СУСУМАНСКОГО ГОРОДСКОГО ОКРУГА</w:t>
      </w:r>
    </w:p>
    <w:p w:rsidR="00466747" w:rsidRPr="00CB49BB" w:rsidRDefault="00466747" w:rsidP="001276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6747" w:rsidRPr="00466747" w:rsidRDefault="00466747" w:rsidP="00127648">
      <w:pPr>
        <w:pStyle w:val="1"/>
        <w:spacing w:before="0" w:after="0"/>
        <w:rPr>
          <w:rFonts w:ascii="Times New Roman" w:hAnsi="Times New Roman" w:cs="Times New Roman"/>
          <w:sz w:val="52"/>
        </w:rPr>
      </w:pPr>
      <w:r w:rsidRPr="00466747">
        <w:rPr>
          <w:rFonts w:ascii="Times New Roman" w:hAnsi="Times New Roman" w:cs="Times New Roman"/>
          <w:sz w:val="52"/>
        </w:rPr>
        <w:t>ПОСТАНОВЛЕНИЕ</w:t>
      </w:r>
    </w:p>
    <w:p w:rsidR="00466747" w:rsidRPr="00466747" w:rsidRDefault="00466747" w:rsidP="00127648">
      <w:pPr>
        <w:rPr>
          <w:rFonts w:ascii="Times New Roman" w:hAnsi="Times New Roman" w:cs="Times New Roman"/>
        </w:rPr>
      </w:pPr>
    </w:p>
    <w:p w:rsidR="00466747" w:rsidRPr="00466747" w:rsidRDefault="00466747" w:rsidP="00127648">
      <w:pPr>
        <w:ind w:firstLine="0"/>
        <w:rPr>
          <w:rFonts w:ascii="Times New Roman" w:hAnsi="Times New Roman" w:cs="Times New Roman"/>
        </w:rPr>
      </w:pPr>
    </w:p>
    <w:p w:rsidR="00466747" w:rsidRPr="00466747" w:rsidRDefault="001C5CA0" w:rsidP="0012764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CB49BB">
        <w:rPr>
          <w:rFonts w:ascii="Times New Roman" w:hAnsi="Times New Roman" w:cs="Times New Roman"/>
        </w:rPr>
        <w:t>14.11.2022</w:t>
      </w:r>
      <w:r w:rsidR="00BB0483">
        <w:rPr>
          <w:rFonts w:ascii="Times New Roman" w:hAnsi="Times New Roman" w:cs="Times New Roman"/>
        </w:rPr>
        <w:t xml:space="preserve"> г.                                 </w:t>
      </w:r>
      <w:r>
        <w:rPr>
          <w:rFonts w:ascii="Times New Roman" w:hAnsi="Times New Roman" w:cs="Times New Roman"/>
        </w:rPr>
        <w:t xml:space="preserve">  </w:t>
      </w:r>
      <w:r w:rsidR="00466747" w:rsidRPr="00466747">
        <w:rPr>
          <w:rFonts w:ascii="Times New Roman" w:hAnsi="Times New Roman" w:cs="Times New Roman"/>
        </w:rPr>
        <w:t xml:space="preserve"> </w:t>
      </w:r>
      <w:r w:rsidR="00CB49BB">
        <w:rPr>
          <w:rFonts w:ascii="Times New Roman" w:hAnsi="Times New Roman" w:cs="Times New Roman"/>
        </w:rPr>
        <w:t xml:space="preserve">     </w:t>
      </w:r>
      <w:r w:rsidR="00466747" w:rsidRPr="00466747">
        <w:rPr>
          <w:rFonts w:ascii="Times New Roman" w:hAnsi="Times New Roman" w:cs="Times New Roman"/>
        </w:rPr>
        <w:t xml:space="preserve">№ </w:t>
      </w:r>
      <w:r w:rsidR="00CB49BB">
        <w:rPr>
          <w:rFonts w:ascii="Times New Roman" w:hAnsi="Times New Roman" w:cs="Times New Roman"/>
        </w:rPr>
        <w:t>508</w:t>
      </w:r>
    </w:p>
    <w:p w:rsidR="00466747" w:rsidRDefault="00466747" w:rsidP="00F655F1">
      <w:pPr>
        <w:ind w:firstLine="0"/>
        <w:rPr>
          <w:rFonts w:ascii="Times New Roman" w:hAnsi="Times New Roman" w:cs="Times New Roman"/>
        </w:rPr>
      </w:pPr>
      <w:r w:rsidRPr="00466747">
        <w:rPr>
          <w:rFonts w:ascii="Times New Roman" w:hAnsi="Times New Roman" w:cs="Times New Roman"/>
        </w:rPr>
        <w:t>г. Сусуман</w:t>
      </w:r>
    </w:p>
    <w:p w:rsidR="004A165E" w:rsidRPr="00466747" w:rsidRDefault="004A165E" w:rsidP="00466747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3"/>
      </w:tblGrid>
      <w:tr w:rsidR="00466747" w:rsidRPr="00466747" w:rsidTr="00691D70">
        <w:trPr>
          <w:trHeight w:val="426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691D70" w:rsidRDefault="00D1042A" w:rsidP="00D104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постановление администрации Сусуманского городского округа от 13.04.2017 г. № 207 «</w:t>
            </w:r>
            <w:r w:rsidR="006245A5">
              <w:rPr>
                <w:rFonts w:ascii="Times New Roman" w:hAnsi="Times New Roman" w:cs="Times New Roman"/>
              </w:rPr>
              <w:t>Об утверждении Перечня 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45A5">
              <w:rPr>
                <w:rFonts w:ascii="Times New Roman" w:hAnsi="Times New Roman" w:cs="Times New Roman"/>
              </w:rPr>
              <w:t xml:space="preserve">учреждений </w:t>
            </w:r>
            <w:r w:rsidR="00CA0F13">
              <w:rPr>
                <w:rFonts w:ascii="Times New Roman" w:hAnsi="Times New Roman" w:cs="Times New Roman"/>
              </w:rPr>
              <w:t xml:space="preserve">и </w:t>
            </w:r>
            <w:r w:rsidR="00C72AC2">
              <w:rPr>
                <w:rFonts w:ascii="Times New Roman" w:hAnsi="Times New Roman" w:cs="Times New Roman"/>
              </w:rPr>
              <w:t xml:space="preserve">муниципальных унитарных </w:t>
            </w:r>
            <w:r w:rsidR="00CA0F13">
              <w:rPr>
                <w:rFonts w:ascii="Times New Roman" w:hAnsi="Times New Roman" w:cs="Times New Roman"/>
              </w:rPr>
              <w:t xml:space="preserve">предприятий, </w:t>
            </w:r>
            <w:r w:rsidR="006245A5">
              <w:rPr>
                <w:rFonts w:ascii="Times New Roman" w:hAnsi="Times New Roman" w:cs="Times New Roman"/>
              </w:rPr>
              <w:t>в которых условия оплаты труда руководителей, их заместителей, главных бухгалтеров устанавливаются</w:t>
            </w:r>
            <w:r w:rsidR="00CA0F13">
              <w:rPr>
                <w:rFonts w:ascii="Times New Roman" w:hAnsi="Times New Roman" w:cs="Times New Roman"/>
              </w:rPr>
              <w:t xml:space="preserve"> </w:t>
            </w:r>
            <w:r w:rsidR="006245A5">
              <w:rPr>
                <w:rFonts w:ascii="Times New Roman" w:hAnsi="Times New Roman" w:cs="Times New Roman"/>
              </w:rPr>
              <w:t>без учета предельн</w:t>
            </w:r>
            <w:r w:rsidR="00CA0F13">
              <w:rPr>
                <w:rFonts w:ascii="Times New Roman" w:hAnsi="Times New Roman" w:cs="Times New Roman"/>
              </w:rPr>
              <w:t xml:space="preserve">ого уровня соотношения размеров </w:t>
            </w:r>
            <w:r w:rsidR="006245A5">
              <w:rPr>
                <w:rFonts w:ascii="Times New Roman" w:hAnsi="Times New Roman" w:cs="Times New Roman"/>
              </w:rPr>
              <w:t>среднемесячной заработной платы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91D70" w:rsidRPr="00466747" w:rsidRDefault="00691D70" w:rsidP="00D1042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A165E" w:rsidRPr="00A50FF0" w:rsidRDefault="00691D70" w:rsidP="00466747">
      <w:pPr>
        <w:rPr>
          <w:rFonts w:ascii="Times New Roman" w:hAnsi="Times New Roman" w:cs="Times New Roman"/>
        </w:rPr>
      </w:pPr>
      <w:r w:rsidRPr="00A50FF0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соответствии с</w:t>
      </w:r>
      <w:r w:rsidR="00A54978">
        <w:rPr>
          <w:rFonts w:ascii="Times New Roman" w:hAnsi="Times New Roman" w:cs="Times New Roman"/>
        </w:rPr>
        <w:t>о статьей 145</w:t>
      </w:r>
      <w:r>
        <w:rPr>
          <w:rFonts w:ascii="Times New Roman" w:hAnsi="Times New Roman" w:cs="Times New Roman"/>
        </w:rPr>
        <w:t xml:space="preserve"> Трудов</w:t>
      </w:r>
      <w:r w:rsidR="00A54978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</w:t>
      </w:r>
      <w:r w:rsidR="00A54978">
        <w:rPr>
          <w:rFonts w:ascii="Times New Roman" w:hAnsi="Times New Roman" w:cs="Times New Roman"/>
        </w:rPr>
        <w:t>кодекса</w:t>
      </w:r>
      <w:r>
        <w:rPr>
          <w:rFonts w:ascii="Times New Roman" w:hAnsi="Times New Roman" w:cs="Times New Roman"/>
        </w:rPr>
        <w:t xml:space="preserve"> Российской Федерации </w:t>
      </w:r>
      <w:r w:rsidR="00A54978">
        <w:rPr>
          <w:rFonts w:ascii="Times New Roman" w:hAnsi="Times New Roman" w:cs="Times New Roman"/>
        </w:rPr>
        <w:t>и в</w:t>
      </w:r>
      <w:r w:rsidR="002D177F">
        <w:rPr>
          <w:rFonts w:ascii="Times New Roman" w:hAnsi="Times New Roman" w:cs="Times New Roman"/>
        </w:rPr>
        <w:t xml:space="preserve"> целях приведения нормативно - правовых актов в соответствии с действующим законодательством Российской Федерации, </w:t>
      </w:r>
      <w:r w:rsidR="00A50FF0" w:rsidRPr="00A50FF0">
        <w:rPr>
          <w:rFonts w:ascii="Times New Roman" w:hAnsi="Times New Roman" w:cs="Times New Roman"/>
        </w:rPr>
        <w:t>администрация Сусуманского городского округа</w:t>
      </w:r>
    </w:p>
    <w:p w:rsidR="00466747" w:rsidRPr="00466747" w:rsidRDefault="00466747" w:rsidP="00466747">
      <w:pPr>
        <w:rPr>
          <w:rFonts w:ascii="Times New Roman" w:hAnsi="Times New Roman" w:cs="Times New Roman"/>
        </w:rPr>
      </w:pPr>
    </w:p>
    <w:p w:rsidR="00466747" w:rsidRPr="00A50FF0" w:rsidRDefault="00466747" w:rsidP="00F655F1">
      <w:pPr>
        <w:ind w:firstLine="0"/>
        <w:rPr>
          <w:rFonts w:ascii="Times New Roman" w:hAnsi="Times New Roman" w:cs="Times New Roman"/>
        </w:rPr>
      </w:pPr>
      <w:r w:rsidRPr="00466747">
        <w:rPr>
          <w:rFonts w:ascii="Times New Roman" w:hAnsi="Times New Roman" w:cs="Times New Roman"/>
        </w:rPr>
        <w:t xml:space="preserve">ПОСТАНОВЛЯЕТ: </w:t>
      </w:r>
    </w:p>
    <w:p w:rsidR="002D177F" w:rsidRDefault="00BB0483" w:rsidP="001C5CA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136899">
        <w:rPr>
          <w:rFonts w:ascii="Times New Roman" w:hAnsi="Times New Roman" w:cs="Times New Roman"/>
        </w:rPr>
        <w:t xml:space="preserve"> </w:t>
      </w:r>
      <w:r w:rsidR="002D177F">
        <w:rPr>
          <w:rFonts w:ascii="Times New Roman" w:hAnsi="Times New Roman" w:cs="Times New Roman"/>
        </w:rPr>
        <w:t>Внести следующие изменения в постановление администрации Сусуманского городского округа от 13.04.2017 г. № 207 «Об утверждении Перечня муниципальных учреждений и муниципальных унитарных предприятий, в которых условия оплаты труда руководителей, их заместителей, главных бухгалтеров устанавливаются без учета предельного уровня соотношения размеров среднемесячной заработной платы», изложив</w:t>
      </w:r>
      <w:r w:rsidR="00BA2EC6">
        <w:rPr>
          <w:rFonts w:ascii="Times New Roman" w:hAnsi="Times New Roman" w:cs="Times New Roman"/>
        </w:rPr>
        <w:t xml:space="preserve"> п. 1 в следующей редакции</w:t>
      </w:r>
      <w:r w:rsidR="002D177F">
        <w:rPr>
          <w:rFonts w:ascii="Times New Roman" w:hAnsi="Times New Roman" w:cs="Times New Roman"/>
        </w:rPr>
        <w:t>:</w:t>
      </w:r>
    </w:p>
    <w:p w:rsidR="00A50FF0" w:rsidRDefault="00BA2EC6" w:rsidP="001C5CA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136899">
        <w:rPr>
          <w:rFonts w:ascii="Times New Roman" w:hAnsi="Times New Roman" w:cs="Times New Roman"/>
        </w:rPr>
        <w:t>Установить, что в следующих муниципальных учреждениях</w:t>
      </w:r>
      <w:r w:rsidR="002931FC">
        <w:rPr>
          <w:rFonts w:ascii="Times New Roman" w:hAnsi="Times New Roman" w:cs="Times New Roman"/>
        </w:rPr>
        <w:t xml:space="preserve"> и </w:t>
      </w:r>
      <w:r w:rsidR="00C72AC2">
        <w:rPr>
          <w:rFonts w:ascii="Times New Roman" w:hAnsi="Times New Roman" w:cs="Times New Roman"/>
        </w:rPr>
        <w:t xml:space="preserve">муниципальных унитарных </w:t>
      </w:r>
      <w:r w:rsidR="00136899">
        <w:rPr>
          <w:rFonts w:ascii="Times New Roman" w:hAnsi="Times New Roman" w:cs="Times New Roman"/>
        </w:rPr>
        <w:t>предприятиях: Муниципальное унитарное предприятие «Сусуманхлеб», Муниципальное казенное учреждение «ТехЦентр», Муниципальное автономное учреждение «РИК «Печать»</w:t>
      </w:r>
      <w:r>
        <w:rPr>
          <w:rFonts w:ascii="Times New Roman" w:hAnsi="Times New Roman" w:cs="Times New Roman"/>
        </w:rPr>
        <w:t>,</w:t>
      </w:r>
      <w:r w:rsidR="00A54978">
        <w:rPr>
          <w:rFonts w:ascii="Times New Roman" w:hAnsi="Times New Roman" w:cs="Times New Roman"/>
        </w:rPr>
        <w:t xml:space="preserve"> Муниципальное автономное учреждение «Универсал», </w:t>
      </w:r>
      <w:r w:rsidR="00E33879">
        <w:rPr>
          <w:rFonts w:ascii="Times New Roman" w:hAnsi="Times New Roman" w:cs="Times New Roman"/>
        </w:rPr>
        <w:t xml:space="preserve">Муниципальное унитарное предприятие «Теплоэнерго Сусуман», </w:t>
      </w:r>
      <w:r w:rsidR="00A5497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униципальное казенное учреждение «Центр бухгалтерского учета и отчетности Сусуманского городского округа»</w:t>
      </w:r>
      <w:r w:rsidR="00136899">
        <w:rPr>
          <w:rFonts w:ascii="Times New Roman" w:hAnsi="Times New Roman" w:cs="Times New Roman"/>
        </w:rPr>
        <w:t xml:space="preserve"> </w:t>
      </w:r>
      <w:r w:rsidR="006245A5">
        <w:rPr>
          <w:rFonts w:ascii="Times New Roman" w:hAnsi="Times New Roman" w:cs="Times New Roman"/>
        </w:rPr>
        <w:t>условия оплаты труда руководителей, их заместителей, главных бухгалтеров устанавливаются без учета предельного уровня соотношения размеров среднемесячной заработной платы руководител</w:t>
      </w:r>
      <w:r w:rsidR="00CA3065">
        <w:rPr>
          <w:rFonts w:ascii="Times New Roman" w:hAnsi="Times New Roman" w:cs="Times New Roman"/>
        </w:rPr>
        <w:t>ей, их заместителей, главных бух</w:t>
      </w:r>
      <w:r w:rsidR="006245A5">
        <w:rPr>
          <w:rFonts w:ascii="Times New Roman" w:hAnsi="Times New Roman" w:cs="Times New Roman"/>
        </w:rPr>
        <w:t xml:space="preserve">галтеров </w:t>
      </w:r>
      <w:r w:rsidR="00136899">
        <w:rPr>
          <w:rFonts w:ascii="Times New Roman" w:hAnsi="Times New Roman" w:cs="Times New Roman"/>
        </w:rPr>
        <w:t xml:space="preserve">указанных </w:t>
      </w:r>
      <w:r w:rsidR="006245A5">
        <w:rPr>
          <w:rFonts w:ascii="Times New Roman" w:hAnsi="Times New Roman" w:cs="Times New Roman"/>
        </w:rPr>
        <w:t>муниципальных</w:t>
      </w:r>
      <w:r w:rsidR="00CA3065">
        <w:rPr>
          <w:rFonts w:ascii="Times New Roman" w:hAnsi="Times New Roman" w:cs="Times New Roman"/>
        </w:rPr>
        <w:t xml:space="preserve"> учреждений</w:t>
      </w:r>
      <w:r w:rsidR="00852905">
        <w:rPr>
          <w:rFonts w:ascii="Times New Roman" w:hAnsi="Times New Roman" w:cs="Times New Roman"/>
        </w:rPr>
        <w:t xml:space="preserve"> и </w:t>
      </w:r>
      <w:r w:rsidR="001D5A9D">
        <w:rPr>
          <w:rFonts w:ascii="Times New Roman" w:hAnsi="Times New Roman" w:cs="Times New Roman"/>
        </w:rPr>
        <w:t xml:space="preserve">муниципальных унитарных </w:t>
      </w:r>
      <w:r w:rsidR="00852905">
        <w:rPr>
          <w:rFonts w:ascii="Times New Roman" w:hAnsi="Times New Roman" w:cs="Times New Roman"/>
        </w:rPr>
        <w:t>предприятий</w:t>
      </w:r>
      <w:r w:rsidR="00CA3065">
        <w:rPr>
          <w:rFonts w:ascii="Times New Roman" w:hAnsi="Times New Roman" w:cs="Times New Roman"/>
        </w:rPr>
        <w:t>, формируемой за счет всех источников финансового обеспечения и рассчитываемой за календарный год, и средне</w:t>
      </w:r>
      <w:r w:rsidR="00136899">
        <w:rPr>
          <w:rFonts w:ascii="Times New Roman" w:hAnsi="Times New Roman" w:cs="Times New Roman"/>
        </w:rPr>
        <w:t xml:space="preserve">месячной заработной платы этих </w:t>
      </w:r>
      <w:r w:rsidR="008033F6">
        <w:rPr>
          <w:rFonts w:ascii="Times New Roman" w:hAnsi="Times New Roman" w:cs="Times New Roman"/>
        </w:rPr>
        <w:t xml:space="preserve">муниципальных </w:t>
      </w:r>
      <w:r w:rsidR="00CA3065">
        <w:rPr>
          <w:rFonts w:ascii="Times New Roman" w:hAnsi="Times New Roman" w:cs="Times New Roman"/>
        </w:rPr>
        <w:t xml:space="preserve">учреждений </w:t>
      </w:r>
      <w:r w:rsidR="00852905">
        <w:rPr>
          <w:rFonts w:ascii="Times New Roman" w:hAnsi="Times New Roman" w:cs="Times New Roman"/>
        </w:rPr>
        <w:t xml:space="preserve">и </w:t>
      </w:r>
      <w:r w:rsidR="00162917">
        <w:rPr>
          <w:rFonts w:ascii="Times New Roman" w:hAnsi="Times New Roman" w:cs="Times New Roman"/>
        </w:rPr>
        <w:t xml:space="preserve">муниципальных унитарных </w:t>
      </w:r>
      <w:r w:rsidR="00136899">
        <w:rPr>
          <w:rFonts w:ascii="Times New Roman" w:hAnsi="Times New Roman" w:cs="Times New Roman"/>
        </w:rPr>
        <w:t>предприятий</w:t>
      </w:r>
      <w:r w:rsidR="00DC2CAD">
        <w:rPr>
          <w:rFonts w:ascii="Times New Roman" w:hAnsi="Times New Roman" w:cs="Times New Roman"/>
        </w:rPr>
        <w:t>»</w:t>
      </w:r>
      <w:r w:rsidR="00136899">
        <w:rPr>
          <w:rFonts w:ascii="Times New Roman" w:hAnsi="Times New Roman" w:cs="Times New Roman"/>
        </w:rPr>
        <w:t>.</w:t>
      </w:r>
    </w:p>
    <w:p w:rsidR="00C6582F" w:rsidRDefault="00C6582F" w:rsidP="00C6582F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</w:t>
      </w:r>
      <w:r w:rsidR="00BA2EC6">
        <w:rPr>
          <w:rFonts w:ascii="Times New Roman" w:hAnsi="Times New Roman" w:cs="Times New Roman"/>
        </w:rPr>
        <w:t xml:space="preserve"> Опубликовать н</w:t>
      </w:r>
      <w:r w:rsidRPr="004A44B7">
        <w:rPr>
          <w:rFonts w:ascii="Times New Roman" w:hAnsi="Times New Roman" w:cs="Times New Roman"/>
        </w:rPr>
        <w:t xml:space="preserve">астоящее постановление </w:t>
      </w:r>
      <w:r w:rsidR="00BA2EC6">
        <w:rPr>
          <w:rFonts w:ascii="Times New Roman" w:hAnsi="Times New Roman" w:cs="Times New Roman"/>
        </w:rPr>
        <w:t xml:space="preserve">в районной газете «Горняк Севера» и разместить на официальном </w:t>
      </w:r>
      <w:r>
        <w:rPr>
          <w:rFonts w:ascii="Times New Roman" w:hAnsi="Times New Roman" w:cs="Times New Roman"/>
        </w:rPr>
        <w:t xml:space="preserve">сайте администрации Сусуманского городского округа. </w:t>
      </w:r>
    </w:p>
    <w:p w:rsidR="00BA2EC6" w:rsidRDefault="00BA2EC6" w:rsidP="00C6582F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Настоящее постановление распространяется на правоотношения, возникшие с 01.01.2022 года.</w:t>
      </w:r>
    </w:p>
    <w:p w:rsidR="00E33879" w:rsidRDefault="00E33879" w:rsidP="00E3387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F655F1" w:rsidRDefault="00F655F1" w:rsidP="00CD2A47">
      <w:pPr>
        <w:ind w:firstLine="0"/>
        <w:rPr>
          <w:rFonts w:ascii="Times New Roman" w:hAnsi="Times New Roman" w:cs="Times New Roman"/>
        </w:rPr>
      </w:pPr>
    </w:p>
    <w:p w:rsidR="00466747" w:rsidRDefault="00127648" w:rsidP="00CD2A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И.о.г</w:t>
      </w:r>
      <w:r w:rsidR="00466747" w:rsidRPr="00A50FF0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="00466747" w:rsidRPr="00A50FF0">
        <w:rPr>
          <w:rFonts w:ascii="Times New Roman" w:hAnsi="Times New Roman" w:cs="Times New Roman"/>
        </w:rPr>
        <w:t xml:space="preserve"> Сусуманского</w:t>
      </w:r>
      <w:r w:rsidR="00006CD6" w:rsidRPr="00A50FF0">
        <w:rPr>
          <w:rFonts w:ascii="Times New Roman" w:hAnsi="Times New Roman" w:cs="Times New Roman"/>
        </w:rPr>
        <w:t xml:space="preserve"> г</w:t>
      </w:r>
      <w:r w:rsidR="00466747" w:rsidRPr="00A50FF0">
        <w:rPr>
          <w:rFonts w:ascii="Times New Roman" w:hAnsi="Times New Roman" w:cs="Times New Roman"/>
        </w:rPr>
        <w:t>ородского округа</w:t>
      </w:r>
      <w:r w:rsidR="00006CD6" w:rsidRPr="00A50FF0">
        <w:rPr>
          <w:rFonts w:ascii="Times New Roman" w:hAnsi="Times New Roman" w:cs="Times New Roman"/>
        </w:rPr>
        <w:t xml:space="preserve">     </w:t>
      </w:r>
      <w:r w:rsidR="00466747" w:rsidRPr="00A50FF0">
        <w:rPr>
          <w:rFonts w:ascii="Times New Roman" w:hAnsi="Times New Roman" w:cs="Times New Roman"/>
        </w:rPr>
        <w:t xml:space="preserve">                  </w:t>
      </w:r>
      <w:r w:rsidR="00CD2A47" w:rsidRPr="00A50FF0">
        <w:rPr>
          <w:rFonts w:ascii="Times New Roman" w:hAnsi="Times New Roman" w:cs="Times New Roman"/>
        </w:rPr>
        <w:t xml:space="preserve">            </w:t>
      </w:r>
      <w:r w:rsidR="00BB0483">
        <w:rPr>
          <w:rFonts w:ascii="Times New Roman" w:hAnsi="Times New Roman" w:cs="Times New Roman"/>
        </w:rPr>
        <w:t xml:space="preserve">  </w:t>
      </w:r>
      <w:r w:rsidR="004C2C30">
        <w:rPr>
          <w:rFonts w:ascii="Times New Roman" w:hAnsi="Times New Roman" w:cs="Times New Roman"/>
        </w:rPr>
        <w:t xml:space="preserve">          </w:t>
      </w:r>
      <w:r w:rsidR="001C5CA0">
        <w:rPr>
          <w:rFonts w:ascii="Times New Roman" w:hAnsi="Times New Roman" w:cs="Times New Roman"/>
        </w:rPr>
        <w:t xml:space="preserve">      </w:t>
      </w:r>
      <w:bookmarkEnd w:id="0"/>
      <w:r>
        <w:rPr>
          <w:rFonts w:ascii="Times New Roman" w:hAnsi="Times New Roman" w:cs="Times New Roman"/>
        </w:rPr>
        <w:t>Н.С.Заикина</w:t>
      </w:r>
    </w:p>
    <w:sectPr w:rsidR="00466747" w:rsidSect="00F655F1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43FC"/>
    <w:multiLevelType w:val="hybridMultilevel"/>
    <w:tmpl w:val="2ABE1A1A"/>
    <w:lvl w:ilvl="0" w:tplc="3E6C2FD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8F72DBD"/>
    <w:multiLevelType w:val="multilevel"/>
    <w:tmpl w:val="F6EE9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cs="Times New Roman" w:hint="default"/>
      </w:rPr>
    </w:lvl>
  </w:abstractNum>
  <w:abstractNum w:abstractNumId="2">
    <w:nsid w:val="4EFE2C72"/>
    <w:multiLevelType w:val="multilevel"/>
    <w:tmpl w:val="549685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6C"/>
    <w:rsid w:val="00006CD6"/>
    <w:rsid w:val="0003653D"/>
    <w:rsid w:val="00055DB6"/>
    <w:rsid w:val="00060C79"/>
    <w:rsid w:val="000878C3"/>
    <w:rsid w:val="000A3888"/>
    <w:rsid w:val="000C3BE7"/>
    <w:rsid w:val="0011097E"/>
    <w:rsid w:val="0011516D"/>
    <w:rsid w:val="00123313"/>
    <w:rsid w:val="00127648"/>
    <w:rsid w:val="00136899"/>
    <w:rsid w:val="00137E7A"/>
    <w:rsid w:val="00142048"/>
    <w:rsid w:val="00162917"/>
    <w:rsid w:val="00197AC7"/>
    <w:rsid w:val="001C5CA0"/>
    <w:rsid w:val="001D4FE4"/>
    <w:rsid w:val="001D5A9D"/>
    <w:rsid w:val="00222BEB"/>
    <w:rsid w:val="00225F2A"/>
    <w:rsid w:val="002302EC"/>
    <w:rsid w:val="00232ACB"/>
    <w:rsid w:val="00237B4A"/>
    <w:rsid w:val="00243C27"/>
    <w:rsid w:val="002931FC"/>
    <w:rsid w:val="002A3229"/>
    <w:rsid w:val="002D177F"/>
    <w:rsid w:val="0030670C"/>
    <w:rsid w:val="00313839"/>
    <w:rsid w:val="0035126A"/>
    <w:rsid w:val="003D5AB8"/>
    <w:rsid w:val="003E3439"/>
    <w:rsid w:val="00412321"/>
    <w:rsid w:val="00440603"/>
    <w:rsid w:val="00466747"/>
    <w:rsid w:val="004A165E"/>
    <w:rsid w:val="004A44B7"/>
    <w:rsid w:val="004B54C7"/>
    <w:rsid w:val="004C2C30"/>
    <w:rsid w:val="004E02E0"/>
    <w:rsid w:val="004E2405"/>
    <w:rsid w:val="0050068D"/>
    <w:rsid w:val="00507603"/>
    <w:rsid w:val="00527DEB"/>
    <w:rsid w:val="00540E7D"/>
    <w:rsid w:val="0054243F"/>
    <w:rsid w:val="00577F98"/>
    <w:rsid w:val="005D4B3D"/>
    <w:rsid w:val="005E2FB4"/>
    <w:rsid w:val="00606234"/>
    <w:rsid w:val="00621278"/>
    <w:rsid w:val="00622FCC"/>
    <w:rsid w:val="006245A5"/>
    <w:rsid w:val="006334B4"/>
    <w:rsid w:val="006540F4"/>
    <w:rsid w:val="00686778"/>
    <w:rsid w:val="00691D70"/>
    <w:rsid w:val="00693BAA"/>
    <w:rsid w:val="006D74F8"/>
    <w:rsid w:val="00700AEC"/>
    <w:rsid w:val="0070327B"/>
    <w:rsid w:val="0072225A"/>
    <w:rsid w:val="00724339"/>
    <w:rsid w:val="00730345"/>
    <w:rsid w:val="007351F6"/>
    <w:rsid w:val="00750BEC"/>
    <w:rsid w:val="007713B5"/>
    <w:rsid w:val="007B0E2E"/>
    <w:rsid w:val="007C6B29"/>
    <w:rsid w:val="007D21C0"/>
    <w:rsid w:val="007F7385"/>
    <w:rsid w:val="008033F6"/>
    <w:rsid w:val="00852905"/>
    <w:rsid w:val="00860A31"/>
    <w:rsid w:val="0086655D"/>
    <w:rsid w:val="008A602F"/>
    <w:rsid w:val="00937F90"/>
    <w:rsid w:val="009B7462"/>
    <w:rsid w:val="00A50FF0"/>
    <w:rsid w:val="00A54978"/>
    <w:rsid w:val="00A61038"/>
    <w:rsid w:val="00AA7AA6"/>
    <w:rsid w:val="00AB43CD"/>
    <w:rsid w:val="00AC52B3"/>
    <w:rsid w:val="00B26125"/>
    <w:rsid w:val="00B30F1C"/>
    <w:rsid w:val="00B31A7B"/>
    <w:rsid w:val="00B355CF"/>
    <w:rsid w:val="00BA2EC6"/>
    <w:rsid w:val="00BB0483"/>
    <w:rsid w:val="00BB27F5"/>
    <w:rsid w:val="00BC5A6E"/>
    <w:rsid w:val="00BE3FC0"/>
    <w:rsid w:val="00BE5E4A"/>
    <w:rsid w:val="00BF327B"/>
    <w:rsid w:val="00C11A0F"/>
    <w:rsid w:val="00C3242A"/>
    <w:rsid w:val="00C46AE9"/>
    <w:rsid w:val="00C6582F"/>
    <w:rsid w:val="00C66B26"/>
    <w:rsid w:val="00C70B7F"/>
    <w:rsid w:val="00C72AC2"/>
    <w:rsid w:val="00C77D3D"/>
    <w:rsid w:val="00C77E44"/>
    <w:rsid w:val="00C80085"/>
    <w:rsid w:val="00C80605"/>
    <w:rsid w:val="00CA0F13"/>
    <w:rsid w:val="00CA3065"/>
    <w:rsid w:val="00CB49BB"/>
    <w:rsid w:val="00CD2A47"/>
    <w:rsid w:val="00D1042A"/>
    <w:rsid w:val="00D265C8"/>
    <w:rsid w:val="00D40C82"/>
    <w:rsid w:val="00D450E8"/>
    <w:rsid w:val="00D80CA7"/>
    <w:rsid w:val="00DC2CAD"/>
    <w:rsid w:val="00DD0620"/>
    <w:rsid w:val="00E1129A"/>
    <w:rsid w:val="00E22AA5"/>
    <w:rsid w:val="00E30E89"/>
    <w:rsid w:val="00E33879"/>
    <w:rsid w:val="00EA550B"/>
    <w:rsid w:val="00EE495E"/>
    <w:rsid w:val="00EF7AFF"/>
    <w:rsid w:val="00F01FEF"/>
    <w:rsid w:val="00F02EEF"/>
    <w:rsid w:val="00F13CF8"/>
    <w:rsid w:val="00F21628"/>
    <w:rsid w:val="00F430D6"/>
    <w:rsid w:val="00F47B2A"/>
    <w:rsid w:val="00F655F1"/>
    <w:rsid w:val="00F74856"/>
    <w:rsid w:val="00F8499A"/>
    <w:rsid w:val="00F9125B"/>
    <w:rsid w:val="00F96B55"/>
    <w:rsid w:val="00FC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1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116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C116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C116C"/>
    <w:rPr>
      <w:rFonts w:cs="Times New Roman"/>
      <w:b w:val="0"/>
      <w:color w:val="auto"/>
    </w:rPr>
  </w:style>
  <w:style w:type="paragraph" w:customStyle="1" w:styleId="a5">
    <w:name w:val="Таблицы (моноширинный)"/>
    <w:basedOn w:val="a"/>
    <w:next w:val="a"/>
    <w:uiPriority w:val="99"/>
    <w:rsid w:val="00225F2A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724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2B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22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1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116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C116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C116C"/>
    <w:rPr>
      <w:rFonts w:cs="Times New Roman"/>
      <w:b w:val="0"/>
      <w:color w:val="auto"/>
    </w:rPr>
  </w:style>
  <w:style w:type="paragraph" w:customStyle="1" w:styleId="a5">
    <w:name w:val="Таблицы (моноширинный)"/>
    <w:basedOn w:val="a"/>
    <w:next w:val="a"/>
    <w:uiPriority w:val="99"/>
    <w:rsid w:val="00225F2A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724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2B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22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B52C7-BEAD-45CD-9CE8-9B6C646B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2022-11-14T09:51:00Z</cp:lastPrinted>
  <dcterms:created xsi:type="dcterms:W3CDTF">2024-05-20T15:30:00Z</dcterms:created>
  <dcterms:modified xsi:type="dcterms:W3CDTF">2024-05-20T15:30:00Z</dcterms:modified>
</cp:coreProperties>
</file>