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F0" w:rsidRDefault="002037F0" w:rsidP="002037F0">
      <w:pPr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Приложение №1</w:t>
      </w:r>
    </w:p>
    <w:p w:rsidR="002037F0" w:rsidRPr="003E3ADE" w:rsidRDefault="002037F0" w:rsidP="002037F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Пр. №151 от 06.09.2023г.</w:t>
      </w:r>
    </w:p>
    <w:p w:rsidR="002037F0" w:rsidRPr="006E525F" w:rsidRDefault="002037F0" w:rsidP="002037F0">
      <w:pPr>
        <w:rPr>
          <w:b/>
          <w:sz w:val="22"/>
          <w:szCs w:val="22"/>
        </w:rPr>
      </w:pPr>
      <w:r w:rsidRPr="006E525F">
        <w:rPr>
          <w:b/>
          <w:sz w:val="22"/>
          <w:szCs w:val="22"/>
        </w:rPr>
        <w:t xml:space="preserve">ПОЛОЖЕНИЕ </w:t>
      </w:r>
    </w:p>
    <w:p w:rsidR="002037F0" w:rsidRPr="006E525F" w:rsidRDefault="002037F0" w:rsidP="002037F0">
      <w:pPr>
        <w:rPr>
          <w:b/>
          <w:sz w:val="22"/>
          <w:szCs w:val="22"/>
        </w:rPr>
      </w:pPr>
      <w:r w:rsidRPr="006E525F">
        <w:rPr>
          <w:b/>
          <w:sz w:val="22"/>
          <w:szCs w:val="22"/>
        </w:rPr>
        <w:t xml:space="preserve">о проведении школьного, муниципального этапов </w:t>
      </w:r>
    </w:p>
    <w:p w:rsidR="002037F0" w:rsidRPr="006E525F" w:rsidRDefault="002037F0" w:rsidP="002037F0">
      <w:pPr>
        <w:rPr>
          <w:b/>
          <w:sz w:val="22"/>
          <w:szCs w:val="22"/>
        </w:rPr>
      </w:pPr>
      <w:r w:rsidRPr="006E525F">
        <w:rPr>
          <w:b/>
          <w:sz w:val="22"/>
          <w:szCs w:val="22"/>
        </w:rPr>
        <w:t xml:space="preserve">Всероссийской олимпиады </w:t>
      </w:r>
      <w:r>
        <w:rPr>
          <w:b/>
          <w:sz w:val="22"/>
          <w:szCs w:val="22"/>
        </w:rPr>
        <w:t xml:space="preserve">школьников в </w:t>
      </w:r>
      <w:proofErr w:type="spellStart"/>
      <w:r w:rsidR="0016721B">
        <w:rPr>
          <w:b/>
          <w:sz w:val="22"/>
          <w:szCs w:val="22"/>
        </w:rPr>
        <w:t>Сусуманском</w:t>
      </w:r>
      <w:proofErr w:type="spellEnd"/>
      <w:r w:rsidR="0016721B">
        <w:rPr>
          <w:b/>
          <w:sz w:val="22"/>
          <w:szCs w:val="22"/>
        </w:rPr>
        <w:t xml:space="preserve"> муниципальном</w:t>
      </w:r>
      <w:r>
        <w:rPr>
          <w:b/>
          <w:sz w:val="22"/>
          <w:szCs w:val="22"/>
        </w:rPr>
        <w:t xml:space="preserve"> округе</w:t>
      </w:r>
    </w:p>
    <w:p w:rsidR="002037F0" w:rsidRPr="006E525F" w:rsidRDefault="002037F0" w:rsidP="002037F0">
      <w:pPr>
        <w:rPr>
          <w:b/>
          <w:sz w:val="22"/>
          <w:szCs w:val="22"/>
        </w:rPr>
      </w:pPr>
    </w:p>
    <w:p w:rsidR="002037F0" w:rsidRPr="006E525F" w:rsidRDefault="002037F0" w:rsidP="002037F0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6E525F">
        <w:rPr>
          <w:b/>
          <w:sz w:val="22"/>
          <w:szCs w:val="22"/>
        </w:rPr>
        <w:t>Общие положения.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Настоящее Положение определяет порядок организации и проведения школьного, муниципального этапов Всероссийской олимпиады школьников (далее – Олимпиада), ее организационное и методическое обеспечение, порядок участия в Олимпиаде и определения победителей и призеров.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Олимпиада проводится с целью выявления и развития у обучающихся творческих способностей и интереса к научно-исследовательской деятельности, пропаганды научных знаний, содействия профессиональной ориентации школьников.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Основными задачами Олимпиады являются стимулирование и мотивация интеллектуального развития </w:t>
      </w:r>
      <w:r w:rsidR="0016721B" w:rsidRPr="006E525F">
        <w:rPr>
          <w:sz w:val="22"/>
          <w:szCs w:val="22"/>
        </w:rPr>
        <w:t>обучающихся, повышение</w:t>
      </w:r>
      <w:r w:rsidRPr="006E525F">
        <w:rPr>
          <w:sz w:val="22"/>
          <w:szCs w:val="22"/>
        </w:rPr>
        <w:t xml:space="preserve"> качества преподавания общеобразовательных дисциплин, совершенствование работы с одаренными детьми, активизация деятельности спецкурсов, кружков, развитие других форм внеклассной и в</w:t>
      </w:r>
      <w:r>
        <w:rPr>
          <w:sz w:val="22"/>
          <w:szCs w:val="22"/>
        </w:rPr>
        <w:t>нешкольной работы с учащимися</w:t>
      </w:r>
      <w:r w:rsidRPr="006E525F">
        <w:rPr>
          <w:sz w:val="22"/>
          <w:szCs w:val="22"/>
        </w:rPr>
        <w:t>, стимулирование профессионального роста педагогов.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Олимпиада проводится комитетом по образованию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Сусуманского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Pr="006E525F">
        <w:rPr>
          <w:sz w:val="22"/>
          <w:szCs w:val="22"/>
        </w:rPr>
        <w:t>, образовательными организациями</w:t>
      </w:r>
      <w:r>
        <w:rPr>
          <w:sz w:val="22"/>
          <w:szCs w:val="22"/>
        </w:rPr>
        <w:t xml:space="preserve"> округа</w:t>
      </w:r>
      <w:r w:rsidRPr="006E525F">
        <w:rPr>
          <w:sz w:val="22"/>
          <w:szCs w:val="22"/>
        </w:rPr>
        <w:t>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Олимпиад</w:t>
      </w:r>
      <w:r>
        <w:rPr>
          <w:sz w:val="22"/>
          <w:szCs w:val="22"/>
        </w:rPr>
        <w:t xml:space="preserve">а школьников </w:t>
      </w:r>
      <w:proofErr w:type="spellStart"/>
      <w:r>
        <w:rPr>
          <w:sz w:val="22"/>
          <w:szCs w:val="22"/>
        </w:rPr>
        <w:t>Сусуманского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Pr="006E525F">
        <w:rPr>
          <w:sz w:val="22"/>
          <w:szCs w:val="22"/>
        </w:rPr>
        <w:t xml:space="preserve"> проводится по общеобразовательным предметам, перечень которых ежегодно утверждае</w:t>
      </w:r>
      <w:r>
        <w:rPr>
          <w:sz w:val="22"/>
          <w:szCs w:val="22"/>
        </w:rPr>
        <w:t>тся Министерством просвещения</w:t>
      </w:r>
      <w:r w:rsidRPr="006E525F">
        <w:rPr>
          <w:sz w:val="22"/>
          <w:szCs w:val="22"/>
        </w:rPr>
        <w:t xml:space="preserve"> Российской Федерации. Для учащихся 3-4, 5-6 классов перечень предметов утверждается приказом комитета по образованию.</w:t>
      </w: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</w:p>
    <w:p w:rsidR="002037F0" w:rsidRPr="006E525F" w:rsidRDefault="002037F0" w:rsidP="002037F0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6E525F">
        <w:rPr>
          <w:b/>
          <w:sz w:val="22"/>
          <w:szCs w:val="22"/>
        </w:rPr>
        <w:t>Порядок проведения Олимпиады.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Олимпиада школьников на территории Магаданской области проводится в три</w:t>
      </w:r>
      <w:r w:rsidRPr="006E525F">
        <w:rPr>
          <w:sz w:val="22"/>
          <w:szCs w:val="22"/>
        </w:rPr>
        <w:t xml:space="preserve"> этапа: </w:t>
      </w:r>
      <w:r w:rsidRPr="006E525F">
        <w:rPr>
          <w:i/>
          <w:sz w:val="22"/>
          <w:szCs w:val="22"/>
        </w:rPr>
        <w:t>школьный, м</w:t>
      </w:r>
      <w:r>
        <w:rPr>
          <w:i/>
          <w:sz w:val="22"/>
          <w:szCs w:val="22"/>
        </w:rPr>
        <w:t>униципальный, региональный</w:t>
      </w:r>
      <w:r w:rsidRPr="006E525F">
        <w:rPr>
          <w:i/>
          <w:sz w:val="22"/>
          <w:szCs w:val="22"/>
        </w:rPr>
        <w:t>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 Учащиеся общеобразовательных организаций </w:t>
      </w:r>
      <w:proofErr w:type="spellStart"/>
      <w:r>
        <w:rPr>
          <w:sz w:val="22"/>
          <w:szCs w:val="22"/>
        </w:rPr>
        <w:t>Сусуманского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Pr="006E525F">
        <w:rPr>
          <w:sz w:val="22"/>
          <w:szCs w:val="22"/>
        </w:rPr>
        <w:t xml:space="preserve"> принимают участие в школьном, муниципальном и региональном этапах Олимпиады.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Организаторами Олимпиады являются:</w:t>
      </w:r>
    </w:p>
    <w:p w:rsidR="002037F0" w:rsidRPr="006E525F" w:rsidRDefault="002037F0" w:rsidP="002037F0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6E525F">
        <w:rPr>
          <w:i/>
          <w:sz w:val="22"/>
          <w:szCs w:val="22"/>
        </w:rPr>
        <w:t>Школьный этап</w:t>
      </w:r>
      <w:r w:rsidRPr="006E525F">
        <w:rPr>
          <w:sz w:val="22"/>
          <w:szCs w:val="22"/>
        </w:rPr>
        <w:t xml:space="preserve"> – образовательные организации;</w:t>
      </w:r>
    </w:p>
    <w:p w:rsidR="002037F0" w:rsidRPr="006E525F" w:rsidRDefault="002037F0" w:rsidP="002037F0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6E525F">
        <w:rPr>
          <w:i/>
          <w:sz w:val="22"/>
          <w:szCs w:val="22"/>
        </w:rPr>
        <w:t>Муниципальный этап</w:t>
      </w:r>
      <w:r>
        <w:rPr>
          <w:sz w:val="22"/>
          <w:szCs w:val="22"/>
        </w:rPr>
        <w:t xml:space="preserve"> – комитет по образованию Администрации </w:t>
      </w:r>
      <w:proofErr w:type="spellStart"/>
      <w:r>
        <w:rPr>
          <w:sz w:val="22"/>
          <w:szCs w:val="22"/>
        </w:rPr>
        <w:t>Сусуманского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Pr="006E525F">
        <w:rPr>
          <w:sz w:val="22"/>
          <w:szCs w:val="22"/>
        </w:rPr>
        <w:t>;</w:t>
      </w:r>
    </w:p>
    <w:p w:rsidR="002037F0" w:rsidRDefault="002037F0" w:rsidP="002037F0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6E525F">
        <w:rPr>
          <w:i/>
          <w:sz w:val="22"/>
          <w:szCs w:val="22"/>
        </w:rPr>
        <w:t>Региональный этап</w:t>
      </w:r>
      <w:r>
        <w:rPr>
          <w:sz w:val="22"/>
          <w:szCs w:val="22"/>
        </w:rPr>
        <w:t xml:space="preserve"> – М</w:t>
      </w:r>
      <w:r w:rsidRPr="006E525F">
        <w:rPr>
          <w:sz w:val="22"/>
          <w:szCs w:val="22"/>
        </w:rPr>
        <w:t>инистерство о</w:t>
      </w:r>
      <w:r>
        <w:rPr>
          <w:sz w:val="22"/>
          <w:szCs w:val="22"/>
        </w:rPr>
        <w:t xml:space="preserve">бразования </w:t>
      </w:r>
      <w:r w:rsidRPr="006E525F">
        <w:rPr>
          <w:sz w:val="22"/>
          <w:szCs w:val="22"/>
        </w:rPr>
        <w:t>Магаданской области.</w:t>
      </w:r>
    </w:p>
    <w:p w:rsidR="002037F0" w:rsidRPr="00C52BD7" w:rsidRDefault="002037F0" w:rsidP="002037F0">
      <w:pPr>
        <w:pStyle w:val="a3"/>
        <w:numPr>
          <w:ilvl w:val="1"/>
          <w:numId w:val="1"/>
        </w:numPr>
        <w:jc w:val="both"/>
        <w:rPr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Родители (законные представители)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подтверждают ознакомление с Порядком проведения Всероссийской олимпиады школьников и предоставляют организатору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 </w:t>
      </w:r>
    </w:p>
    <w:p w:rsidR="002037F0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Организаторы олимпиады:</w:t>
      </w:r>
    </w:p>
    <w:p w:rsidR="002037F0" w:rsidRDefault="002037F0" w:rsidP="002037F0">
      <w:pPr>
        <w:pStyle w:val="a3"/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обеспечивают сбор и хранение заявлений родителей (законных представителей) обучающихся, заявивших о своем участии во </w:t>
      </w:r>
      <w:proofErr w:type="spellStart"/>
      <w:r>
        <w:rPr>
          <w:sz w:val="22"/>
          <w:szCs w:val="22"/>
        </w:rPr>
        <w:t>ВсОШ</w:t>
      </w:r>
      <w:proofErr w:type="spellEnd"/>
      <w:r>
        <w:rPr>
          <w:sz w:val="22"/>
          <w:szCs w:val="22"/>
        </w:rPr>
        <w:t>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числе, в информационно-телекоммуникационной сети «Интернет»;</w:t>
      </w:r>
    </w:p>
    <w:p w:rsidR="002037F0" w:rsidRDefault="002037F0" w:rsidP="002037F0">
      <w:pPr>
        <w:pStyle w:val="a3"/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-привлекают общественных наблюдателей при проведении школьного и муниципального этапов </w:t>
      </w:r>
      <w:proofErr w:type="spellStart"/>
      <w:r>
        <w:rPr>
          <w:sz w:val="22"/>
          <w:szCs w:val="22"/>
        </w:rPr>
        <w:t>ВсОШ</w:t>
      </w:r>
      <w:proofErr w:type="spellEnd"/>
      <w:r>
        <w:rPr>
          <w:sz w:val="22"/>
          <w:szCs w:val="22"/>
        </w:rPr>
        <w:t>;</w:t>
      </w:r>
    </w:p>
    <w:p w:rsidR="002037F0" w:rsidRDefault="002037F0" w:rsidP="002037F0">
      <w:pPr>
        <w:pStyle w:val="a3"/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t>-до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</w:r>
    </w:p>
    <w:p w:rsidR="002037F0" w:rsidRPr="00F32A4A" w:rsidRDefault="002037F0" w:rsidP="002037F0">
      <w:pPr>
        <w:pStyle w:val="a3"/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случае нарушения участником олимпиады настоящего Положения или утвержденных требований к организации и проведению соответствующего этапа </w:t>
      </w:r>
      <w:r>
        <w:rPr>
          <w:sz w:val="22"/>
          <w:szCs w:val="22"/>
        </w:rPr>
        <w:lastRenderedPageBreak/>
        <w:t>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удаления участника Олимпиады.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Сроки проведения Олимпиады:</w:t>
      </w:r>
    </w:p>
    <w:p w:rsidR="002037F0" w:rsidRPr="006E525F" w:rsidRDefault="002037F0" w:rsidP="002037F0">
      <w:pPr>
        <w:pStyle w:val="a3"/>
        <w:ind w:left="927" w:firstLine="349"/>
        <w:jc w:val="both"/>
        <w:rPr>
          <w:sz w:val="22"/>
          <w:szCs w:val="22"/>
        </w:rPr>
      </w:pPr>
      <w:r w:rsidRPr="006E525F">
        <w:rPr>
          <w:sz w:val="22"/>
          <w:szCs w:val="22"/>
          <w:u w:val="single"/>
        </w:rPr>
        <w:t>Первый этап – школьный</w:t>
      </w:r>
      <w:r w:rsidRPr="006E525F">
        <w:rPr>
          <w:sz w:val="22"/>
          <w:szCs w:val="22"/>
        </w:rPr>
        <w:t>. Ср</w:t>
      </w:r>
      <w:r w:rsidR="00FA4C96">
        <w:rPr>
          <w:sz w:val="22"/>
          <w:szCs w:val="22"/>
        </w:rPr>
        <w:t>ок проведения – с 29.09.2023г. по 30.10.2023г</w:t>
      </w:r>
      <w:r w:rsidRPr="006E525F">
        <w:rPr>
          <w:sz w:val="22"/>
          <w:szCs w:val="22"/>
        </w:rPr>
        <w:t>. Конкретные даты проведения школьного этапа Олимпиады по каждому предмету устанавливаются приказом комитета по образованию. Даты проведения Олимпиады по каждому предмету являются едиными для всех образовательных организаций</w:t>
      </w:r>
      <w:r>
        <w:rPr>
          <w:sz w:val="22"/>
          <w:szCs w:val="22"/>
        </w:rPr>
        <w:t xml:space="preserve"> округа</w:t>
      </w:r>
      <w:r w:rsidRPr="006E525F">
        <w:rPr>
          <w:sz w:val="22"/>
          <w:szCs w:val="22"/>
        </w:rPr>
        <w:t>. Школьный этап Олимпиады проводится по олимпиадным заданиям, разработанным предметно-методическими комиссиями муниципального этапа Олимпиады с учетом методических рекомендаций центральных предметно-методических комиссий Олимпиады. Муниципальные предметно-методические комиссии утверждаются приказом комитета по образованию.</w:t>
      </w:r>
    </w:p>
    <w:p w:rsidR="002037F0" w:rsidRPr="006E525F" w:rsidRDefault="002037F0" w:rsidP="002037F0">
      <w:pPr>
        <w:pStyle w:val="a3"/>
        <w:ind w:left="927" w:firstLine="349"/>
        <w:jc w:val="both"/>
        <w:rPr>
          <w:sz w:val="22"/>
          <w:szCs w:val="22"/>
        </w:rPr>
      </w:pPr>
      <w:r w:rsidRPr="006E525F">
        <w:rPr>
          <w:sz w:val="22"/>
          <w:szCs w:val="22"/>
          <w:u w:val="single"/>
        </w:rPr>
        <w:t>Второй этап – муниципальный</w:t>
      </w:r>
      <w:r w:rsidRPr="006E525F">
        <w:rPr>
          <w:sz w:val="22"/>
          <w:szCs w:val="22"/>
        </w:rPr>
        <w:t xml:space="preserve">. </w:t>
      </w:r>
      <w:r>
        <w:rPr>
          <w:sz w:val="22"/>
          <w:szCs w:val="22"/>
        </w:rPr>
        <w:t>Срок проведения – с 09</w:t>
      </w:r>
      <w:r w:rsidRPr="006E525F">
        <w:rPr>
          <w:sz w:val="22"/>
          <w:szCs w:val="22"/>
        </w:rPr>
        <w:t>.11.</w:t>
      </w:r>
      <w:r w:rsidR="00FA4C96">
        <w:rPr>
          <w:sz w:val="22"/>
          <w:szCs w:val="22"/>
        </w:rPr>
        <w:t>2023г.</w:t>
      </w:r>
      <w:r w:rsidRPr="006E525F">
        <w:rPr>
          <w:sz w:val="22"/>
          <w:szCs w:val="22"/>
        </w:rPr>
        <w:t xml:space="preserve"> по 07.12.</w:t>
      </w:r>
      <w:r w:rsidR="00FA4C96">
        <w:rPr>
          <w:sz w:val="22"/>
          <w:szCs w:val="22"/>
        </w:rPr>
        <w:t>2023г.</w:t>
      </w:r>
      <w:r w:rsidRPr="006E525F">
        <w:rPr>
          <w:sz w:val="22"/>
          <w:szCs w:val="22"/>
        </w:rPr>
        <w:t xml:space="preserve"> Конкретные даты проведения муниципального </w:t>
      </w:r>
      <w:r w:rsidR="00FA4C96" w:rsidRPr="006E525F">
        <w:rPr>
          <w:sz w:val="22"/>
          <w:szCs w:val="22"/>
        </w:rPr>
        <w:t>этапа Олимпиады устанавливаются</w:t>
      </w:r>
      <w:r w:rsidRPr="006E525F">
        <w:rPr>
          <w:sz w:val="22"/>
          <w:szCs w:val="22"/>
        </w:rPr>
        <w:t xml:space="preserve"> приказом </w:t>
      </w:r>
      <w:r>
        <w:rPr>
          <w:sz w:val="22"/>
          <w:szCs w:val="22"/>
        </w:rPr>
        <w:t>М</w:t>
      </w:r>
      <w:r w:rsidRPr="006E525F">
        <w:rPr>
          <w:sz w:val="22"/>
          <w:szCs w:val="22"/>
        </w:rPr>
        <w:t>инистерства о</w:t>
      </w:r>
      <w:r>
        <w:rPr>
          <w:sz w:val="22"/>
          <w:szCs w:val="22"/>
        </w:rPr>
        <w:t>бразования</w:t>
      </w:r>
      <w:r w:rsidRPr="006E525F">
        <w:rPr>
          <w:sz w:val="22"/>
          <w:szCs w:val="22"/>
        </w:rPr>
        <w:t xml:space="preserve"> Магаданской области. Муниципальный этап Олимпиады проводится по заданиям, разработанным предметно-методическими комиссиями регионального этапа Олимпиады с учетом методических рекомендаций центральных   предметно-мет</w:t>
      </w:r>
      <w:r>
        <w:rPr>
          <w:sz w:val="22"/>
          <w:szCs w:val="22"/>
        </w:rPr>
        <w:t xml:space="preserve">одических комиссий Олимпиады. </w:t>
      </w:r>
    </w:p>
    <w:p w:rsidR="002037F0" w:rsidRPr="006E525F" w:rsidRDefault="002037F0" w:rsidP="002037F0">
      <w:pPr>
        <w:pStyle w:val="a3"/>
        <w:ind w:left="927" w:firstLine="349"/>
        <w:jc w:val="both"/>
        <w:rPr>
          <w:sz w:val="22"/>
          <w:szCs w:val="22"/>
        </w:rPr>
      </w:pPr>
      <w:r w:rsidRPr="006E525F">
        <w:rPr>
          <w:sz w:val="22"/>
          <w:szCs w:val="22"/>
          <w:u w:val="single"/>
        </w:rPr>
        <w:t xml:space="preserve">Третий этап </w:t>
      </w:r>
      <w:r w:rsidRPr="006E525F">
        <w:rPr>
          <w:sz w:val="22"/>
          <w:szCs w:val="22"/>
        </w:rPr>
        <w:t>– региональный. Срок проведе</w:t>
      </w:r>
      <w:r>
        <w:rPr>
          <w:sz w:val="22"/>
          <w:szCs w:val="22"/>
        </w:rPr>
        <w:t>ния – январь – февраль</w:t>
      </w:r>
      <w:r w:rsidR="007A0547">
        <w:rPr>
          <w:sz w:val="22"/>
          <w:szCs w:val="22"/>
        </w:rPr>
        <w:t xml:space="preserve"> 2024 г</w:t>
      </w:r>
      <w:r w:rsidRPr="006E525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E525F">
        <w:rPr>
          <w:sz w:val="22"/>
          <w:szCs w:val="22"/>
        </w:rPr>
        <w:t xml:space="preserve">Региональный этап Олимпиады проводится </w:t>
      </w:r>
      <w:r>
        <w:rPr>
          <w:sz w:val="22"/>
          <w:szCs w:val="22"/>
        </w:rPr>
        <w:t xml:space="preserve">Министерством образования Магаданской области в соответствии с требованиями к проведению указанного этапа Олимпиады и </w:t>
      </w:r>
      <w:r w:rsidRPr="006E525F">
        <w:rPr>
          <w:sz w:val="22"/>
          <w:szCs w:val="22"/>
        </w:rPr>
        <w:t>по олимпиадным заданиям, разработанным центральными предметно-методическими комиссиями</w:t>
      </w:r>
      <w:r>
        <w:rPr>
          <w:sz w:val="22"/>
          <w:szCs w:val="22"/>
        </w:rPr>
        <w:t xml:space="preserve"> Олимпиады</w:t>
      </w:r>
      <w:r w:rsidRPr="006E525F">
        <w:rPr>
          <w:sz w:val="22"/>
          <w:szCs w:val="22"/>
        </w:rPr>
        <w:t>.</w:t>
      </w:r>
    </w:p>
    <w:p w:rsidR="002037F0" w:rsidRPr="006E525F" w:rsidRDefault="002037F0" w:rsidP="002037F0">
      <w:pPr>
        <w:jc w:val="both"/>
        <w:rPr>
          <w:sz w:val="22"/>
          <w:szCs w:val="22"/>
        </w:rPr>
      </w:pPr>
    </w:p>
    <w:p w:rsidR="002037F0" w:rsidRPr="006E525F" w:rsidRDefault="002037F0" w:rsidP="002037F0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Участники Олимпиады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В Олимпиаде принимают участие на добровольной основе обучающиеся муниципальных образовательных организаций </w:t>
      </w:r>
      <w:proofErr w:type="spellStart"/>
      <w:r>
        <w:rPr>
          <w:sz w:val="22"/>
          <w:szCs w:val="22"/>
        </w:rPr>
        <w:t>Сусуманского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Pr="006E525F">
        <w:rPr>
          <w:sz w:val="22"/>
          <w:szCs w:val="22"/>
        </w:rPr>
        <w:t>, реализующих общеобразовательные программы.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В школьном этапе Олимпиады по каждому об</w:t>
      </w:r>
      <w:r>
        <w:rPr>
          <w:sz w:val="22"/>
          <w:szCs w:val="22"/>
        </w:rPr>
        <w:t>щеоб</w:t>
      </w:r>
      <w:r w:rsidRPr="006E525F">
        <w:rPr>
          <w:sz w:val="22"/>
          <w:szCs w:val="22"/>
        </w:rPr>
        <w:t xml:space="preserve">разовательному предмету принимают участие учащиеся 3-11 классов образовательных организаций. Для учащихся 3-4 классов Олимпиада проводится по трем предметам: русский язык, математика, ознакомление с окружающим миром. 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В муниципальном этапе Олимпиады принимают участие учащиеся </w:t>
      </w:r>
      <w:r w:rsidRPr="009859C3">
        <w:rPr>
          <w:sz w:val="22"/>
          <w:szCs w:val="22"/>
        </w:rPr>
        <w:t>3-4 класс</w:t>
      </w:r>
      <w:r>
        <w:rPr>
          <w:sz w:val="22"/>
          <w:szCs w:val="22"/>
        </w:rPr>
        <w:t>ов</w:t>
      </w:r>
      <w:r w:rsidR="00FA4C96">
        <w:rPr>
          <w:sz w:val="22"/>
          <w:szCs w:val="22"/>
        </w:rPr>
        <w:t>,</w:t>
      </w:r>
      <w:r w:rsidRPr="009859C3">
        <w:rPr>
          <w:sz w:val="22"/>
          <w:szCs w:val="22"/>
        </w:rPr>
        <w:t xml:space="preserve"> 7-11</w:t>
      </w:r>
      <w:r>
        <w:rPr>
          <w:sz w:val="22"/>
          <w:szCs w:val="22"/>
        </w:rPr>
        <w:t xml:space="preserve"> классов</w:t>
      </w:r>
      <w:r w:rsidRPr="006E525F">
        <w:rPr>
          <w:sz w:val="22"/>
          <w:szCs w:val="22"/>
        </w:rPr>
        <w:t>:</w:t>
      </w: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победители и призеры школьного этапа текущего учебного года;</w:t>
      </w: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победители и призеры муниципального этапа Олимпиады предыдущего учебного года, если они продолжают обучение в образовательной организации.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Участниками регионального этапа Олимпиады являются учащиеся 9-11 классов общеобразовательных организаций:</w:t>
      </w: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победители и призеры муниципального этапа Олимпиады текущего учебного года;</w:t>
      </w: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победители и призеры регионального этапа Олимпиады предыдущего учебного года, если они продолжают обучение в образовательной организации;</w:t>
      </w: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- победители и призеры заключительного этапа Всероссийской олимпиады школьников предыдущего учебного года, если они продолжают обучение </w:t>
      </w:r>
      <w:r w:rsidR="00FA4C96" w:rsidRPr="006E525F">
        <w:rPr>
          <w:sz w:val="22"/>
          <w:szCs w:val="22"/>
        </w:rPr>
        <w:t>в образовательной</w:t>
      </w:r>
      <w:r w:rsidRPr="006E525F">
        <w:rPr>
          <w:sz w:val="22"/>
          <w:szCs w:val="22"/>
        </w:rPr>
        <w:t xml:space="preserve"> организации;</w:t>
      </w: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в исключительных случаях по решению оргкомитета по проведению регионального этапа Олимпиады к участию допускаются обучающиеся более младших классов.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Участник Олимпиады имеет право:</w:t>
      </w: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участвовать в Олимпиаде любого класса не ниже класса, в котором он обучается;</w:t>
      </w: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получать информацию о порядке, месте и времени проведения Олимпиады;</w:t>
      </w: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получать информацию о результатах проверки своей работы;</w:t>
      </w:r>
    </w:p>
    <w:p w:rsidR="002037F0" w:rsidRDefault="002037F0" w:rsidP="002037F0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подать апелляцию в соответствии с установленным порядком.</w:t>
      </w:r>
    </w:p>
    <w:p w:rsidR="002037F0" w:rsidRDefault="002037F0" w:rsidP="002037F0">
      <w:pPr>
        <w:pStyle w:val="a3"/>
        <w:ind w:left="927"/>
        <w:jc w:val="both"/>
        <w:rPr>
          <w:sz w:val="22"/>
          <w:szCs w:val="22"/>
        </w:rPr>
      </w:pPr>
    </w:p>
    <w:p w:rsidR="002037F0" w:rsidRDefault="002037F0" w:rsidP="002037F0">
      <w:pPr>
        <w:pStyle w:val="a3"/>
        <w:ind w:left="927"/>
        <w:jc w:val="both"/>
        <w:rPr>
          <w:sz w:val="22"/>
          <w:szCs w:val="22"/>
        </w:rPr>
      </w:pP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</w:p>
    <w:p w:rsidR="002037F0" w:rsidRPr="006E525F" w:rsidRDefault="002037F0" w:rsidP="002037F0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6E525F">
        <w:rPr>
          <w:b/>
          <w:sz w:val="22"/>
          <w:szCs w:val="22"/>
        </w:rPr>
        <w:lastRenderedPageBreak/>
        <w:t>Организационно-методическое обеспечение Олимпиады.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Для </w:t>
      </w:r>
      <w:proofErr w:type="gramStart"/>
      <w:r w:rsidRPr="006E525F">
        <w:rPr>
          <w:sz w:val="22"/>
          <w:szCs w:val="22"/>
        </w:rPr>
        <w:t>подготовки,  проведения</w:t>
      </w:r>
      <w:proofErr w:type="gramEnd"/>
      <w:r w:rsidRPr="006E525F">
        <w:rPr>
          <w:sz w:val="22"/>
          <w:szCs w:val="22"/>
        </w:rPr>
        <w:t xml:space="preserve"> и методического обеспечения  Олимпиады   создается  муниципальный Оргкомитет. 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Состав Оргкомитета утверждается приказом комитета по образованию.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6E525F">
        <w:rPr>
          <w:sz w:val="22"/>
          <w:szCs w:val="22"/>
        </w:rPr>
        <w:t>Полномочия  муниципального</w:t>
      </w:r>
      <w:proofErr w:type="gramEnd"/>
      <w:r w:rsidRPr="006E525F">
        <w:rPr>
          <w:sz w:val="22"/>
          <w:szCs w:val="22"/>
        </w:rPr>
        <w:t xml:space="preserve"> Оргкомитета:</w:t>
      </w:r>
    </w:p>
    <w:p w:rsidR="002037F0" w:rsidRPr="006E525F" w:rsidRDefault="002037F0" w:rsidP="002037F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определяет даты проведения школьного этапа Олимпиады по каждому предмету;</w:t>
      </w:r>
    </w:p>
    <w:p w:rsidR="002037F0" w:rsidRPr="006E525F" w:rsidRDefault="002037F0" w:rsidP="002037F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осуществляет общее </w:t>
      </w:r>
      <w:proofErr w:type="gramStart"/>
      <w:r w:rsidRPr="006E525F">
        <w:rPr>
          <w:sz w:val="22"/>
          <w:szCs w:val="22"/>
        </w:rPr>
        <w:t>руководство  подготовкой</w:t>
      </w:r>
      <w:proofErr w:type="gramEnd"/>
      <w:r w:rsidRPr="006E525F">
        <w:rPr>
          <w:sz w:val="22"/>
          <w:szCs w:val="22"/>
        </w:rPr>
        <w:t xml:space="preserve"> и проведением  школьного и муниципального этапов Олимпиады;</w:t>
      </w:r>
    </w:p>
    <w:p w:rsidR="002037F0" w:rsidRPr="006E525F" w:rsidRDefault="002037F0" w:rsidP="002037F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анализирует и обобщает итоги </w:t>
      </w:r>
      <w:proofErr w:type="gramStart"/>
      <w:r w:rsidRPr="006E525F">
        <w:rPr>
          <w:sz w:val="22"/>
          <w:szCs w:val="22"/>
        </w:rPr>
        <w:t>Олимпиады  на</w:t>
      </w:r>
      <w:proofErr w:type="gramEnd"/>
      <w:r w:rsidRPr="006E525F">
        <w:rPr>
          <w:sz w:val="22"/>
          <w:szCs w:val="22"/>
        </w:rPr>
        <w:t xml:space="preserve"> каждом этапе, составляет отчет о проведении соответствующего этапа Олимпиады и списки участников муниципального  этапа (по предметам) с указанием набранных баллов;</w:t>
      </w:r>
    </w:p>
    <w:p w:rsidR="002037F0" w:rsidRPr="006E525F" w:rsidRDefault="002037F0" w:rsidP="002037F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принимает решения об изменении сроков проведения муниципального этапа Олимпиады по отдельным предметам (по согласов</w:t>
      </w:r>
      <w:r>
        <w:rPr>
          <w:sz w:val="22"/>
          <w:szCs w:val="22"/>
        </w:rPr>
        <w:t>анию с М</w:t>
      </w:r>
      <w:r w:rsidRPr="006E525F">
        <w:rPr>
          <w:sz w:val="22"/>
          <w:szCs w:val="22"/>
        </w:rPr>
        <w:t>ини</w:t>
      </w:r>
      <w:r>
        <w:rPr>
          <w:sz w:val="22"/>
          <w:szCs w:val="22"/>
        </w:rPr>
        <w:t xml:space="preserve">стерством образования </w:t>
      </w:r>
      <w:r w:rsidRPr="006E525F">
        <w:rPr>
          <w:sz w:val="22"/>
          <w:szCs w:val="22"/>
        </w:rPr>
        <w:t>Магаданской области);</w:t>
      </w:r>
    </w:p>
    <w:p w:rsidR="002037F0" w:rsidRPr="006E525F" w:rsidRDefault="002037F0" w:rsidP="002037F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вносит предложения в комитет по образованию по составу муниципальных предм</w:t>
      </w:r>
      <w:r w:rsidR="009F497A">
        <w:rPr>
          <w:sz w:val="22"/>
          <w:szCs w:val="22"/>
        </w:rPr>
        <w:t>етно-методических комиссий</w:t>
      </w:r>
      <w:r w:rsidRPr="006E525F">
        <w:rPr>
          <w:sz w:val="22"/>
          <w:szCs w:val="22"/>
        </w:rPr>
        <w:t>;</w:t>
      </w:r>
    </w:p>
    <w:p w:rsidR="002037F0" w:rsidRPr="006E525F" w:rsidRDefault="002037F0" w:rsidP="002037F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рассматривает заявки на участие в муниципальном и региональном этапах Олимпиады;</w:t>
      </w:r>
    </w:p>
    <w:p w:rsidR="002037F0" w:rsidRPr="006E525F" w:rsidRDefault="002037F0" w:rsidP="002037F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рассматривает совместно </w:t>
      </w:r>
      <w:r w:rsidR="009F497A" w:rsidRPr="006E525F">
        <w:rPr>
          <w:sz w:val="22"/>
          <w:szCs w:val="22"/>
        </w:rPr>
        <w:t>с муниципальными</w:t>
      </w:r>
      <w:r w:rsidRPr="006E525F">
        <w:rPr>
          <w:sz w:val="22"/>
          <w:szCs w:val="22"/>
        </w:rPr>
        <w:t xml:space="preserve"> предметн</w:t>
      </w:r>
      <w:r w:rsidR="009F497A">
        <w:rPr>
          <w:sz w:val="22"/>
          <w:szCs w:val="22"/>
        </w:rPr>
        <w:t xml:space="preserve">о-методическими комиссиями </w:t>
      </w:r>
      <w:r w:rsidR="009F497A" w:rsidRPr="006E525F">
        <w:rPr>
          <w:sz w:val="22"/>
          <w:szCs w:val="22"/>
        </w:rPr>
        <w:t>спорные</w:t>
      </w:r>
      <w:r w:rsidRPr="006E525F">
        <w:rPr>
          <w:sz w:val="22"/>
          <w:szCs w:val="22"/>
        </w:rPr>
        <w:t xml:space="preserve"> вопросы, возникающие в процессе проведения школьного и муниципального этапов Олимпиады;</w:t>
      </w:r>
    </w:p>
    <w:p w:rsidR="002037F0" w:rsidRPr="006E525F" w:rsidRDefault="002037F0" w:rsidP="002037F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определяет </w:t>
      </w:r>
      <w:r w:rsidR="009F497A" w:rsidRPr="006E525F">
        <w:rPr>
          <w:sz w:val="22"/>
          <w:szCs w:val="22"/>
        </w:rPr>
        <w:t>победителей и</w:t>
      </w:r>
      <w:r w:rsidRPr="006E525F">
        <w:rPr>
          <w:sz w:val="22"/>
          <w:szCs w:val="22"/>
        </w:rPr>
        <w:t xml:space="preserve"> призеров муниципального этапа Олимпиады по протоколам, представленным муниципальными предметн</w:t>
      </w:r>
      <w:r w:rsidR="009F497A">
        <w:rPr>
          <w:sz w:val="22"/>
          <w:szCs w:val="22"/>
        </w:rPr>
        <w:t xml:space="preserve">о-методическими комиссиями </w:t>
      </w:r>
      <w:r w:rsidR="009F497A" w:rsidRPr="006E525F">
        <w:rPr>
          <w:sz w:val="22"/>
          <w:szCs w:val="22"/>
        </w:rPr>
        <w:t>в</w:t>
      </w:r>
      <w:r w:rsidRPr="006E525F">
        <w:rPr>
          <w:sz w:val="22"/>
          <w:szCs w:val="22"/>
        </w:rPr>
        <w:t xml:space="preserve"> соответствии с установленной квотой;</w:t>
      </w:r>
    </w:p>
    <w:p w:rsidR="002037F0" w:rsidRPr="006E525F" w:rsidRDefault="002037F0" w:rsidP="002037F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организует награждение победителей и призеров муниципального этапа Олимпиады;</w:t>
      </w:r>
    </w:p>
    <w:p w:rsidR="002037F0" w:rsidRPr="006E525F" w:rsidRDefault="002037F0" w:rsidP="002037F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вносит в комитет по образованию предложения по кандидатурам участников регионального этап Олимпиады из числа победителей и призеров муниципального этапа Олимпиады;</w:t>
      </w:r>
    </w:p>
    <w:p w:rsidR="002037F0" w:rsidRPr="006E525F" w:rsidRDefault="002037F0" w:rsidP="002037F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обеспечивает своевременное освещение организации и проведения школьного и муниципального этапов Олимпиады </w:t>
      </w:r>
      <w:r w:rsidR="009F497A">
        <w:rPr>
          <w:sz w:val="22"/>
          <w:szCs w:val="22"/>
        </w:rPr>
        <w:t xml:space="preserve">в средствах массовой информации, в </w:t>
      </w:r>
      <w:proofErr w:type="spellStart"/>
      <w:r w:rsidR="009F497A">
        <w:rPr>
          <w:sz w:val="22"/>
          <w:szCs w:val="22"/>
        </w:rPr>
        <w:t>госпабликах</w:t>
      </w:r>
      <w:proofErr w:type="spellEnd"/>
      <w:r w:rsidR="009F497A">
        <w:rPr>
          <w:sz w:val="22"/>
          <w:szCs w:val="22"/>
        </w:rPr>
        <w:t>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Для методического обеспечения проведения школьного и муниципального этапов Олимпиады формируются предметно-</w:t>
      </w:r>
      <w:proofErr w:type="gramStart"/>
      <w:r w:rsidRPr="006E525F">
        <w:rPr>
          <w:sz w:val="22"/>
          <w:szCs w:val="22"/>
        </w:rPr>
        <w:t>методические  комиссии</w:t>
      </w:r>
      <w:proofErr w:type="gramEnd"/>
      <w:r w:rsidRPr="006E525F">
        <w:rPr>
          <w:sz w:val="22"/>
          <w:szCs w:val="22"/>
        </w:rPr>
        <w:t xml:space="preserve"> по предметам с совмещением обязанностей предметного жюри. Состав предметно-</w:t>
      </w:r>
      <w:proofErr w:type="gramStart"/>
      <w:r w:rsidRPr="006E525F">
        <w:rPr>
          <w:sz w:val="22"/>
          <w:szCs w:val="22"/>
        </w:rPr>
        <w:t>методических  комиссий</w:t>
      </w:r>
      <w:proofErr w:type="gramEnd"/>
      <w:r w:rsidRPr="006E525F">
        <w:rPr>
          <w:sz w:val="22"/>
          <w:szCs w:val="22"/>
        </w:rPr>
        <w:t xml:space="preserve"> утверждается приказом комитета по образованию.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Полномочия предметно-методических комиссий:</w:t>
      </w:r>
    </w:p>
    <w:p w:rsidR="002037F0" w:rsidRPr="0016721B" w:rsidRDefault="002037F0" w:rsidP="0016721B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</w:t>
      </w:r>
      <w:r w:rsidR="0016721B" w:rsidRPr="006E525F">
        <w:rPr>
          <w:sz w:val="22"/>
          <w:szCs w:val="22"/>
        </w:rPr>
        <w:t>разрабатывают задания</w:t>
      </w:r>
      <w:r w:rsidRPr="006E525F">
        <w:rPr>
          <w:sz w:val="22"/>
          <w:szCs w:val="22"/>
        </w:rPr>
        <w:t xml:space="preserve"> школьного этапа Олимпиады для учащихся 3-11 классов; муниципального этапа </w:t>
      </w:r>
      <w:r w:rsidR="00BA2B43">
        <w:rPr>
          <w:sz w:val="22"/>
          <w:szCs w:val="22"/>
        </w:rPr>
        <w:t>– для учащихся 3-</w:t>
      </w:r>
      <w:r w:rsidR="0016721B">
        <w:rPr>
          <w:sz w:val="22"/>
          <w:szCs w:val="22"/>
        </w:rPr>
        <w:t>4,5-6</w:t>
      </w:r>
      <w:r w:rsidR="00BA2B43">
        <w:rPr>
          <w:sz w:val="22"/>
          <w:szCs w:val="22"/>
        </w:rPr>
        <w:t xml:space="preserve"> классов</w:t>
      </w:r>
      <w:r>
        <w:rPr>
          <w:sz w:val="22"/>
          <w:szCs w:val="22"/>
        </w:rPr>
        <w:t xml:space="preserve"> </w:t>
      </w:r>
      <w:r w:rsidR="0016721B">
        <w:rPr>
          <w:sz w:val="22"/>
          <w:szCs w:val="22"/>
        </w:rPr>
        <w:t>(по отдельным предметам);</w:t>
      </w:r>
    </w:p>
    <w:p w:rsidR="002037F0" w:rsidRPr="006E525F" w:rsidRDefault="002037F0" w:rsidP="002037F0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разрабатывают критерии и методику оценивания выполнения участниками заданий школьного этапа Олимпиады;</w:t>
      </w:r>
    </w:p>
    <w:p w:rsidR="002037F0" w:rsidRPr="006E525F" w:rsidRDefault="002037F0" w:rsidP="002037F0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обобщают, анализируют итоги и опыт </w:t>
      </w:r>
      <w:proofErr w:type="gramStart"/>
      <w:r w:rsidRPr="006E525F">
        <w:rPr>
          <w:sz w:val="22"/>
          <w:szCs w:val="22"/>
        </w:rPr>
        <w:t>проведения  муниципального</w:t>
      </w:r>
      <w:proofErr w:type="gramEnd"/>
      <w:r w:rsidRPr="006E525F">
        <w:rPr>
          <w:sz w:val="22"/>
          <w:szCs w:val="22"/>
        </w:rPr>
        <w:t xml:space="preserve"> этапа Олимпиады по каждому предмету и представляют результаты в  муниципальный Оргкомитет;</w:t>
      </w:r>
    </w:p>
    <w:p w:rsidR="002037F0" w:rsidRPr="006E525F" w:rsidRDefault="002037F0" w:rsidP="002037F0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проводят проверку и оценивание выполнения заданий участниками муниципального </w:t>
      </w:r>
      <w:proofErr w:type="gramStart"/>
      <w:r w:rsidRPr="006E525F">
        <w:rPr>
          <w:sz w:val="22"/>
          <w:szCs w:val="22"/>
        </w:rPr>
        <w:t>этапа  Олимпиады</w:t>
      </w:r>
      <w:proofErr w:type="gramEnd"/>
      <w:r w:rsidRPr="006E525F">
        <w:rPr>
          <w:sz w:val="22"/>
          <w:szCs w:val="22"/>
        </w:rPr>
        <w:t>;</w:t>
      </w:r>
    </w:p>
    <w:p w:rsidR="002037F0" w:rsidRPr="006E525F" w:rsidRDefault="002037F0" w:rsidP="002037F0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6E525F">
        <w:rPr>
          <w:sz w:val="22"/>
          <w:szCs w:val="22"/>
        </w:rPr>
        <w:t>определяют  рейтинг</w:t>
      </w:r>
      <w:proofErr w:type="gramEnd"/>
      <w:r w:rsidRPr="006E525F">
        <w:rPr>
          <w:sz w:val="22"/>
          <w:szCs w:val="22"/>
        </w:rPr>
        <w:t xml:space="preserve"> участников муниципального этапа Олимпиады по каждому предмету;</w:t>
      </w:r>
    </w:p>
    <w:p w:rsidR="002037F0" w:rsidRPr="006E525F" w:rsidRDefault="002037F0" w:rsidP="002037F0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готовят предложения по награждению победителей, призеров и участников муниципального </w:t>
      </w:r>
      <w:proofErr w:type="gramStart"/>
      <w:r w:rsidRPr="006E525F">
        <w:rPr>
          <w:sz w:val="22"/>
          <w:szCs w:val="22"/>
        </w:rPr>
        <w:t>этапа  по</w:t>
      </w:r>
      <w:proofErr w:type="gramEnd"/>
      <w:r w:rsidRPr="006E525F">
        <w:rPr>
          <w:sz w:val="22"/>
          <w:szCs w:val="22"/>
        </w:rPr>
        <w:t xml:space="preserve">  каждому предмету.</w:t>
      </w: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</w:p>
    <w:p w:rsidR="002037F0" w:rsidRPr="006E525F" w:rsidRDefault="002037F0" w:rsidP="002037F0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6E525F">
        <w:rPr>
          <w:b/>
          <w:sz w:val="22"/>
          <w:szCs w:val="22"/>
        </w:rPr>
        <w:t xml:space="preserve">Подведение итогов Олимпиады и награждение </w:t>
      </w:r>
      <w:proofErr w:type="gramStart"/>
      <w:r w:rsidRPr="006E525F">
        <w:rPr>
          <w:b/>
          <w:sz w:val="22"/>
          <w:szCs w:val="22"/>
        </w:rPr>
        <w:t>победителей  и</w:t>
      </w:r>
      <w:proofErr w:type="gramEnd"/>
      <w:r w:rsidRPr="006E525F">
        <w:rPr>
          <w:b/>
          <w:sz w:val="22"/>
          <w:szCs w:val="22"/>
        </w:rPr>
        <w:t xml:space="preserve"> призеров.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Квота на участие в школьном и муниципальном этапах </w:t>
      </w:r>
      <w:proofErr w:type="gramStart"/>
      <w:r w:rsidRPr="006E525F">
        <w:rPr>
          <w:sz w:val="22"/>
          <w:szCs w:val="22"/>
        </w:rPr>
        <w:t>Олимпиады  не</w:t>
      </w:r>
      <w:proofErr w:type="gramEnd"/>
      <w:r w:rsidRPr="006E525F">
        <w:rPr>
          <w:sz w:val="22"/>
          <w:szCs w:val="22"/>
        </w:rPr>
        <w:t xml:space="preserve"> устанавливается.</w:t>
      </w:r>
    </w:p>
    <w:p w:rsidR="002037F0" w:rsidRPr="007A687E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Квота победителей и призеров школьного</w:t>
      </w:r>
      <w:r>
        <w:rPr>
          <w:sz w:val="22"/>
          <w:szCs w:val="22"/>
        </w:rPr>
        <w:t xml:space="preserve"> и муниципального этапов</w:t>
      </w:r>
      <w:r w:rsidRPr="006E525F">
        <w:rPr>
          <w:sz w:val="22"/>
          <w:szCs w:val="22"/>
        </w:rPr>
        <w:t xml:space="preserve"> по каждому общеобразовательному предмету определяется </w:t>
      </w:r>
      <w:r>
        <w:rPr>
          <w:sz w:val="22"/>
          <w:szCs w:val="22"/>
        </w:rPr>
        <w:t xml:space="preserve">комитетом по образованию </w:t>
      </w:r>
      <w:r>
        <w:rPr>
          <w:sz w:val="22"/>
          <w:szCs w:val="22"/>
        </w:rPr>
        <w:lastRenderedPageBreak/>
        <w:t xml:space="preserve">Администрации </w:t>
      </w:r>
      <w:proofErr w:type="spellStart"/>
      <w:r>
        <w:rPr>
          <w:sz w:val="22"/>
          <w:szCs w:val="22"/>
        </w:rPr>
        <w:t>Сусуманского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Pr="006E525F">
        <w:rPr>
          <w:sz w:val="22"/>
          <w:szCs w:val="22"/>
        </w:rPr>
        <w:t xml:space="preserve"> и составляет не более 45% от общего количества участников школьного этапа Олимпиады по соответствующему предмету.  Если </w:t>
      </w:r>
      <w:proofErr w:type="gramStart"/>
      <w:r w:rsidRPr="006E525F">
        <w:rPr>
          <w:sz w:val="22"/>
          <w:szCs w:val="22"/>
        </w:rPr>
        <w:t>количество  победителей</w:t>
      </w:r>
      <w:proofErr w:type="gramEnd"/>
      <w:r w:rsidRPr="006E525F">
        <w:rPr>
          <w:sz w:val="22"/>
          <w:szCs w:val="22"/>
        </w:rPr>
        <w:t xml:space="preserve"> и призеров по одному из предметов меньше определенной квоты,  школьный оргкомитет имеет право увеличить (при необходимости) количество победителей и призеров по другим предметам. Общее количество победителей и призеров по всем предметам не должно превышать 45% от общего числа участников школьного этапа Олимпиады.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результатов, представляющую собой ранжированный список участников, расположенный по мере убывания набранных ими баллов. Участники с равным количеством баллов располагаются в алфавитном порядке.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Победителем школьного, муниципального этапов Олимпиады признается участник, набравший наибольшее количество баллов, составляющее более половины от максимально возможных.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Призерами, в пределах установленной квоты победителей и призеров, признаются все участники, следующие в итоговой таблице за победителями.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>Учащиеся, набравшие более 50% от максимального количества баллов по предмету и не вошедшие в число призеров согласно квоте, по решению оргкомитета могут быть награждены грамотой участника муниципального этапа Олимпиады.</w:t>
      </w:r>
    </w:p>
    <w:p w:rsidR="002037F0" w:rsidRPr="006E525F" w:rsidRDefault="002037F0" w:rsidP="002037F0">
      <w:pPr>
        <w:pStyle w:val="a3"/>
        <w:ind w:left="927" w:firstLine="349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В случае, когда ни один из участников соответствующего этапа Олимпиады не набрал более половины от максимально возможных баллов, определяются только призеры.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В случае, когда несколько участников школьного и муниципального этапов Олимпиады, </w:t>
      </w:r>
      <w:r w:rsidR="00D10A7B" w:rsidRPr="006E525F">
        <w:rPr>
          <w:sz w:val="22"/>
          <w:szCs w:val="22"/>
        </w:rPr>
        <w:t>определяемых в</w:t>
      </w:r>
      <w:r w:rsidRPr="006E525F">
        <w:rPr>
          <w:sz w:val="22"/>
          <w:szCs w:val="22"/>
        </w:rPr>
        <w:t xml:space="preserve"> </w:t>
      </w:r>
      <w:r w:rsidR="00D10A7B" w:rsidRPr="006E525F">
        <w:rPr>
          <w:sz w:val="22"/>
          <w:szCs w:val="22"/>
        </w:rPr>
        <w:t>пределах установленной</w:t>
      </w:r>
      <w:r w:rsidRPr="006E525F">
        <w:rPr>
          <w:sz w:val="22"/>
          <w:szCs w:val="22"/>
        </w:rPr>
        <w:t xml:space="preserve"> квоты в качестве призеров, набирают одинаковое количество баллов, решение по </w:t>
      </w:r>
      <w:r w:rsidR="00D10A7B" w:rsidRPr="006E525F">
        <w:rPr>
          <w:sz w:val="22"/>
          <w:szCs w:val="22"/>
        </w:rPr>
        <w:t>ним определяется</w:t>
      </w:r>
      <w:r w:rsidRPr="006E525F">
        <w:rPr>
          <w:sz w:val="22"/>
          <w:szCs w:val="22"/>
        </w:rPr>
        <w:t xml:space="preserve"> жюри </w:t>
      </w:r>
      <w:r w:rsidR="00D10A7B" w:rsidRPr="006E525F">
        <w:rPr>
          <w:sz w:val="22"/>
          <w:szCs w:val="22"/>
        </w:rPr>
        <w:t>школьного и</w:t>
      </w:r>
      <w:r w:rsidRPr="006E525F">
        <w:rPr>
          <w:sz w:val="22"/>
          <w:szCs w:val="22"/>
        </w:rPr>
        <w:t xml:space="preserve"> муниципального этапов Олимпиады следующим образом:</w:t>
      </w: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все участники признаются призерами, если набранные ими баллы больше половины максимально возможных;</w:t>
      </w:r>
    </w:p>
    <w:p w:rsidR="002037F0" w:rsidRPr="006E525F" w:rsidRDefault="002037F0" w:rsidP="002037F0">
      <w:pPr>
        <w:pStyle w:val="a3"/>
        <w:ind w:left="927"/>
        <w:jc w:val="both"/>
        <w:rPr>
          <w:sz w:val="22"/>
          <w:szCs w:val="22"/>
        </w:rPr>
      </w:pPr>
      <w:r w:rsidRPr="006E525F">
        <w:rPr>
          <w:sz w:val="22"/>
          <w:szCs w:val="22"/>
        </w:rPr>
        <w:t>- все участники не признаются призерами, если набранные ими баллы не превышают половины максимально возможных.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Победители и призеры школьного этапа награждаются грамотами или дипломами (по решению администрации образовательной организации). Список победителей и призеров школьного этапа </w:t>
      </w:r>
      <w:r w:rsidR="00D10A7B" w:rsidRPr="006E525F">
        <w:rPr>
          <w:sz w:val="22"/>
          <w:szCs w:val="22"/>
        </w:rPr>
        <w:t>утверждается приказом образовательной</w:t>
      </w:r>
      <w:r w:rsidRPr="006E525F">
        <w:rPr>
          <w:sz w:val="22"/>
          <w:szCs w:val="22"/>
        </w:rPr>
        <w:t xml:space="preserve"> организации и направляется в комитет по образованию.</w:t>
      </w:r>
    </w:p>
    <w:p w:rsidR="002037F0" w:rsidRPr="006E525F" w:rsidRDefault="002037F0" w:rsidP="002037F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6E525F">
        <w:rPr>
          <w:sz w:val="22"/>
          <w:szCs w:val="22"/>
        </w:rPr>
        <w:t xml:space="preserve"> Победители и призеры муниципального этапа </w:t>
      </w:r>
      <w:r w:rsidR="00D10A7B" w:rsidRPr="006E525F">
        <w:rPr>
          <w:sz w:val="22"/>
          <w:szCs w:val="22"/>
        </w:rPr>
        <w:t>награждаются дипломами</w:t>
      </w:r>
      <w:r w:rsidRPr="006E525F">
        <w:rPr>
          <w:sz w:val="22"/>
          <w:szCs w:val="22"/>
        </w:rPr>
        <w:t xml:space="preserve">. Список победителей и призеров муниципального этапа Олимпиады утверждается приказом комитета по образованию. На основании этого списка оргкомитет </w:t>
      </w:r>
      <w:r w:rsidR="00D10A7B" w:rsidRPr="006E525F">
        <w:rPr>
          <w:sz w:val="22"/>
          <w:szCs w:val="22"/>
        </w:rPr>
        <w:t>формирует список</w:t>
      </w:r>
      <w:r w:rsidRPr="006E525F">
        <w:rPr>
          <w:sz w:val="22"/>
          <w:szCs w:val="22"/>
        </w:rPr>
        <w:t xml:space="preserve"> участников региональног</w:t>
      </w:r>
      <w:r>
        <w:rPr>
          <w:sz w:val="22"/>
          <w:szCs w:val="22"/>
        </w:rPr>
        <w:t>о этапа и направляет его в М</w:t>
      </w:r>
      <w:r w:rsidRPr="006E525F">
        <w:rPr>
          <w:sz w:val="22"/>
          <w:szCs w:val="22"/>
        </w:rPr>
        <w:t xml:space="preserve">инистерство </w:t>
      </w:r>
      <w:r w:rsidR="00D10A7B" w:rsidRPr="006E525F">
        <w:rPr>
          <w:sz w:val="22"/>
          <w:szCs w:val="22"/>
        </w:rPr>
        <w:t>о</w:t>
      </w:r>
      <w:r w:rsidR="00D10A7B">
        <w:rPr>
          <w:sz w:val="22"/>
          <w:szCs w:val="22"/>
        </w:rPr>
        <w:t xml:space="preserve">бразования </w:t>
      </w:r>
      <w:r w:rsidR="00D10A7B" w:rsidRPr="006E525F">
        <w:rPr>
          <w:sz w:val="22"/>
          <w:szCs w:val="22"/>
        </w:rPr>
        <w:t>Магаданской</w:t>
      </w:r>
      <w:r w:rsidRPr="006E525F">
        <w:rPr>
          <w:sz w:val="22"/>
          <w:szCs w:val="22"/>
        </w:rPr>
        <w:t xml:space="preserve"> области.</w:t>
      </w:r>
    </w:p>
    <w:p w:rsidR="003C0141" w:rsidRDefault="003C0141">
      <w:bookmarkStart w:id="0" w:name="_GoBack"/>
      <w:bookmarkEnd w:id="0"/>
    </w:p>
    <w:sectPr w:rsidR="003C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7CF"/>
    <w:multiLevelType w:val="hybridMultilevel"/>
    <w:tmpl w:val="E244F1E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D7E3EEA"/>
    <w:multiLevelType w:val="hybridMultilevel"/>
    <w:tmpl w:val="CCA8FB68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D3050C4"/>
    <w:multiLevelType w:val="hybridMultilevel"/>
    <w:tmpl w:val="7EB675BE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534667CE"/>
    <w:multiLevelType w:val="multilevel"/>
    <w:tmpl w:val="11646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65"/>
    <w:rsid w:val="0016721B"/>
    <w:rsid w:val="002037F0"/>
    <w:rsid w:val="003C0141"/>
    <w:rsid w:val="00791165"/>
    <w:rsid w:val="007A0547"/>
    <w:rsid w:val="009F497A"/>
    <w:rsid w:val="00BA2B43"/>
    <w:rsid w:val="00D10A7B"/>
    <w:rsid w:val="00FA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B46F"/>
  <w15:chartTrackingRefBased/>
  <w15:docId w15:val="{145E6F44-507D-4640-BFBE-76068FC6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F0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7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2023-09-08T06:53:00Z</cp:lastPrinted>
  <dcterms:created xsi:type="dcterms:W3CDTF">2023-09-08T06:44:00Z</dcterms:created>
  <dcterms:modified xsi:type="dcterms:W3CDTF">2023-09-11T03:09:00Z</dcterms:modified>
</cp:coreProperties>
</file>