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B1" w:rsidRDefault="00A47BB1" w:rsidP="00A47B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приказу комитета </w:t>
      </w:r>
    </w:p>
    <w:p w:rsidR="00A47BB1" w:rsidRDefault="00A47BB1" w:rsidP="00A47B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08.07.2022 г. № 147 </w:t>
      </w:r>
    </w:p>
    <w:p w:rsidR="00A47BB1" w:rsidRDefault="00A47BB1" w:rsidP="00A47B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«Об утверждении Положения </w:t>
      </w:r>
    </w:p>
    <w:p w:rsidR="00A47BB1" w:rsidRDefault="00A47BB1" w:rsidP="00A47B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муниципальной системе оценки качества образования </w:t>
      </w:r>
    </w:p>
    <w:p w:rsidR="00A47BB1" w:rsidRDefault="00A47BB1" w:rsidP="00A47B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Сусуманском городском округе (МСОКО)»</w:t>
      </w:r>
    </w:p>
    <w:p w:rsidR="00A47BB1" w:rsidRPr="00A47BB1" w:rsidRDefault="00A47BB1" w:rsidP="00A47BB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05E9" w:rsidRDefault="003305E9" w:rsidP="00330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305E9" w:rsidRDefault="003305E9" w:rsidP="00330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муниципальной системе оценки качества образования </w:t>
      </w:r>
    </w:p>
    <w:p w:rsidR="00D97E6C" w:rsidRDefault="003305E9" w:rsidP="00330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Сусуманском городском округе</w:t>
      </w:r>
    </w:p>
    <w:p w:rsidR="003305E9" w:rsidRDefault="003305E9" w:rsidP="00330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E9" w:rsidRDefault="003305E9" w:rsidP="003305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305E9" w:rsidRPr="008D58EF" w:rsidRDefault="003305E9" w:rsidP="008D58E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EF">
        <w:rPr>
          <w:rFonts w:ascii="Times New Roman" w:hAnsi="Times New Roman" w:cs="Times New Roman"/>
          <w:sz w:val="24"/>
          <w:szCs w:val="24"/>
        </w:rPr>
        <w:t>Настоящее Положение о муниципальной оценке качества образования в Сусуманском городском округе (далее – Положение) определяет целевые, структурные, организационно-технологические и управленчески</w:t>
      </w:r>
      <w:r w:rsidR="008D58EF">
        <w:rPr>
          <w:rFonts w:ascii="Times New Roman" w:hAnsi="Times New Roman" w:cs="Times New Roman"/>
          <w:sz w:val="24"/>
          <w:szCs w:val="24"/>
        </w:rPr>
        <w:t xml:space="preserve">е основы муниципальной системы </w:t>
      </w:r>
      <w:r w:rsidRPr="008D58EF">
        <w:rPr>
          <w:rFonts w:ascii="Times New Roman" w:hAnsi="Times New Roman" w:cs="Times New Roman"/>
          <w:sz w:val="24"/>
          <w:szCs w:val="24"/>
        </w:rPr>
        <w:t>уценки качества образования (далее – МСОКО).</w:t>
      </w:r>
    </w:p>
    <w:p w:rsidR="003305E9" w:rsidRDefault="008D58EF" w:rsidP="008D58E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МСОКО строится в соответствии с:</w:t>
      </w:r>
    </w:p>
    <w:p w:rsidR="008D58EF" w:rsidRDefault="008D58EF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8D58EF" w:rsidRDefault="008D58EF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07.05.2018 г. № 204 «</w:t>
      </w:r>
      <w:r w:rsidR="00165E9B">
        <w:rPr>
          <w:rFonts w:ascii="Times New Roman" w:hAnsi="Times New Roman" w:cs="Times New Roman"/>
          <w:sz w:val="24"/>
          <w:szCs w:val="24"/>
        </w:rPr>
        <w:t>О националь</w:t>
      </w:r>
      <w:r>
        <w:rPr>
          <w:rFonts w:ascii="Times New Roman" w:hAnsi="Times New Roman" w:cs="Times New Roman"/>
          <w:sz w:val="24"/>
          <w:szCs w:val="24"/>
        </w:rPr>
        <w:t>ных целях и стратегических задачах развития Российской Федерации</w:t>
      </w:r>
      <w:r w:rsidR="00165E9B">
        <w:rPr>
          <w:rFonts w:ascii="Times New Roman" w:hAnsi="Times New Roman" w:cs="Times New Roman"/>
          <w:sz w:val="24"/>
          <w:szCs w:val="24"/>
        </w:rPr>
        <w:t xml:space="preserve"> на период до 2024 года»;</w:t>
      </w:r>
    </w:p>
    <w:p w:rsidR="00165E9B" w:rsidRDefault="00165E9B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05.08.2013 г. № 662 «Об осуществлении мониторинга системы образования»;</w:t>
      </w:r>
    </w:p>
    <w:p w:rsidR="00165E9B" w:rsidRDefault="00165E9B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26.12.2017 г. №1642 «Об утверждении государственной программы Российской Федерации «Развитие образования»;</w:t>
      </w:r>
    </w:p>
    <w:p w:rsidR="00165E9B" w:rsidRDefault="00165E9B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ADB">
        <w:rPr>
          <w:rFonts w:ascii="Times New Roman" w:hAnsi="Times New Roman" w:cs="Times New Roman"/>
          <w:sz w:val="24"/>
          <w:szCs w:val="24"/>
        </w:rPr>
        <w:t>Паспортом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24.12.2018 г. №16));</w:t>
      </w:r>
    </w:p>
    <w:p w:rsidR="002E0ADB" w:rsidRDefault="002E0ADB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системой оценки качества образования;</w:t>
      </w:r>
    </w:p>
    <w:p w:rsidR="002E0ADB" w:rsidRDefault="002E0ADB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приказами Министерства науки и высшего образования РФ №1377, Министерства просвещения РФ № 694, Федеральной службы по надзору в сфере образования и науки № 1684 от 18.12.2019 г. «Об осуществлении Федеральной службой по надзору в сфере образования и науки, Министерством просвещения РФ и Министерством науки и высшего образования</w:t>
      </w:r>
      <w:r w:rsidR="00B63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мониторинга системы образования в части результатов национа</w:t>
      </w:r>
      <w:r w:rsidR="00B63ACF">
        <w:rPr>
          <w:rFonts w:ascii="Times New Roman" w:hAnsi="Times New Roman" w:cs="Times New Roman"/>
          <w:sz w:val="24"/>
          <w:szCs w:val="24"/>
        </w:rPr>
        <w:t>льных и международных исследова</w:t>
      </w:r>
      <w:r>
        <w:rPr>
          <w:rFonts w:ascii="Times New Roman" w:hAnsi="Times New Roman" w:cs="Times New Roman"/>
          <w:sz w:val="24"/>
          <w:szCs w:val="24"/>
        </w:rPr>
        <w:t>ний качества образования и иных ан</w:t>
      </w:r>
      <w:r w:rsidR="00B63A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логичных оценочн</w:t>
      </w:r>
      <w:r w:rsidR="00B63ACF">
        <w:rPr>
          <w:rFonts w:ascii="Times New Roman" w:hAnsi="Times New Roman" w:cs="Times New Roman"/>
          <w:sz w:val="24"/>
          <w:szCs w:val="24"/>
        </w:rPr>
        <w:t>ых меропри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63A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ий, а также результатов</w:t>
      </w:r>
      <w:r w:rsidR="00B63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 обучающихся в указанных исследованиях и мероприятиях»;</w:t>
      </w:r>
    </w:p>
    <w:p w:rsidR="00B63ACF" w:rsidRPr="00B63ACF" w:rsidRDefault="00B63ACF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Магаданской области от </w:t>
      </w:r>
      <w:r w:rsidR="00B7465F">
        <w:rPr>
          <w:rFonts w:ascii="Times New Roman" w:hAnsi="Times New Roman" w:cs="Times New Roman"/>
          <w:sz w:val="24"/>
          <w:szCs w:val="24"/>
        </w:rPr>
        <w:t>28.11.2013 г.  № 1179-па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государственной программы Магаданской области «Развитие образования</w:t>
      </w:r>
      <w:r w:rsidR="00B7465F">
        <w:rPr>
          <w:rFonts w:ascii="Times New Roman" w:hAnsi="Times New Roman" w:cs="Times New Roman"/>
          <w:sz w:val="24"/>
          <w:szCs w:val="24"/>
        </w:rPr>
        <w:t xml:space="preserve"> в Магаданской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465F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8EF" w:rsidRDefault="00B56774" w:rsidP="008D58E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потребителям информационных услуг МСОКО относятся: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общество –</w:t>
      </w:r>
      <w:r w:rsidR="004749D7">
        <w:rPr>
          <w:rFonts w:ascii="Times New Roman" w:hAnsi="Times New Roman" w:cs="Times New Roman"/>
          <w:sz w:val="24"/>
          <w:szCs w:val="24"/>
        </w:rPr>
        <w:t xml:space="preserve"> социаль</w:t>
      </w:r>
      <w:r>
        <w:rPr>
          <w:rFonts w:ascii="Times New Roman" w:hAnsi="Times New Roman" w:cs="Times New Roman"/>
          <w:sz w:val="24"/>
          <w:szCs w:val="24"/>
        </w:rPr>
        <w:t>ные институты;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государство – органы законодательной, исполнительной, судебной власти, государственные и муниципальные органы власти, представляющие интересы государства в связи с е</w:t>
      </w:r>
      <w:r w:rsidR="004749D7">
        <w:rPr>
          <w:rFonts w:ascii="Times New Roman" w:hAnsi="Times New Roman" w:cs="Times New Roman"/>
          <w:sz w:val="24"/>
          <w:szCs w:val="24"/>
        </w:rPr>
        <w:t>го ответственностью за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на образование;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родители </w:t>
      </w:r>
      <w:r w:rsidR="004749D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руководители образовательных организаций;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граждане, интересы которых могут быть представлены семьей, производством (работодателями) и государством;</w:t>
      </w:r>
    </w:p>
    <w:p w:rsidR="00B56774" w:rsidRDefault="00B56774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образования – образовательные организации и органы мес</w:t>
      </w:r>
      <w:r w:rsidR="004749D7">
        <w:rPr>
          <w:rFonts w:ascii="Times New Roman" w:hAnsi="Times New Roman" w:cs="Times New Roman"/>
          <w:sz w:val="24"/>
          <w:szCs w:val="24"/>
        </w:rPr>
        <w:t>тного самоуправления городского округа в сфере образования;</w:t>
      </w:r>
    </w:p>
    <w:p w:rsidR="004749D7" w:rsidRDefault="004749D7" w:rsidP="00F720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(работодатели) – государственные и бизнес-структуры, а также предприятия, организации и учреждения социальной, культурной сферы и т.д.</w:t>
      </w:r>
    </w:p>
    <w:p w:rsidR="00E37669" w:rsidRPr="009D2843" w:rsidRDefault="00E37669" w:rsidP="009D2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5E9" w:rsidRDefault="004749D7" w:rsidP="003305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цели, задачи и принципы функционирования МСОКО</w:t>
      </w:r>
    </w:p>
    <w:p w:rsidR="00E37669" w:rsidRDefault="00E37669" w:rsidP="00F7204C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МСОКО является получение и</w:t>
      </w:r>
      <w:r w:rsidR="00F7204C">
        <w:rPr>
          <w:rFonts w:ascii="Times New Roman" w:hAnsi="Times New Roman" w:cs="Times New Roman"/>
          <w:sz w:val="24"/>
          <w:szCs w:val="24"/>
        </w:rPr>
        <w:t xml:space="preserve"> предоставление потребителям ин</w:t>
      </w:r>
      <w:r>
        <w:rPr>
          <w:rFonts w:ascii="Times New Roman" w:hAnsi="Times New Roman" w:cs="Times New Roman"/>
          <w:sz w:val="24"/>
          <w:szCs w:val="24"/>
        </w:rPr>
        <w:t>формационных услуг МСОКО объективных данных о состоянии системы образования Сусуманского городского округа, тенденциях и причинах ее изменений, выявленных на основе анализа, и на этой основе выработка рекомендаций по совершенствованию механизмов управления образованием.</w:t>
      </w:r>
    </w:p>
    <w:p w:rsidR="00E37669" w:rsidRDefault="00F7204C" w:rsidP="00E376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задачами МСОКО являются:</w:t>
      </w:r>
    </w:p>
    <w:p w:rsidR="00F7204C" w:rsidRDefault="00F7204C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441">
        <w:rPr>
          <w:rFonts w:ascii="Times New Roman" w:hAnsi="Times New Roman" w:cs="Times New Roman"/>
          <w:sz w:val="24"/>
          <w:szCs w:val="24"/>
        </w:rPr>
        <w:t>становление и развитие целостной системы оценки качества образования, включающей системы оценки качества образовательных результатов и качества образовательной деятельности;</w:t>
      </w:r>
    </w:p>
    <w:p w:rsidR="00597441" w:rsidRDefault="0059744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концептуально-методологического понимания проблем качества образования и подходов к его измерению;</w:t>
      </w:r>
    </w:p>
    <w:p w:rsidR="00597441" w:rsidRDefault="0059744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подходов к уп</w:t>
      </w:r>
      <w:r w:rsidR="004F644C">
        <w:rPr>
          <w:rFonts w:ascii="Times New Roman" w:hAnsi="Times New Roman" w:cs="Times New Roman"/>
          <w:sz w:val="24"/>
          <w:szCs w:val="24"/>
        </w:rPr>
        <w:t>равлению качеством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F644C">
        <w:rPr>
          <w:rFonts w:ascii="Times New Roman" w:hAnsi="Times New Roman" w:cs="Times New Roman"/>
          <w:sz w:val="24"/>
          <w:szCs w:val="24"/>
        </w:rPr>
        <w:t>Сусуманского городского округа;</w:t>
      </w:r>
    </w:p>
    <w:p w:rsidR="004F644C" w:rsidRDefault="004F644C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разработке единой информационно-технологической базы системы оценки качества образования;</w:t>
      </w:r>
    </w:p>
    <w:p w:rsidR="004F644C" w:rsidRDefault="004F644C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организационное, информационное и аналитическое обеспечение мониторинга системы образования Сусуманского городского округа;</w:t>
      </w:r>
    </w:p>
    <w:p w:rsidR="004F644C" w:rsidRDefault="004F644C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FF4">
        <w:rPr>
          <w:rFonts w:ascii="Times New Roman" w:hAnsi="Times New Roman" w:cs="Times New Roman"/>
          <w:sz w:val="24"/>
          <w:szCs w:val="24"/>
        </w:rPr>
        <w:t>использование информации МСОКО для управленческих решений и формирования комплекса мер;</w:t>
      </w:r>
    </w:p>
    <w:p w:rsidR="00BC6FF4" w:rsidRDefault="00BC6FF4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и на муниципальном уровне;</w:t>
      </w:r>
    </w:p>
    <w:p w:rsidR="00BC6FF4" w:rsidRDefault="00BC6FF4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8E1">
        <w:rPr>
          <w:rFonts w:ascii="Times New Roman" w:hAnsi="Times New Roman" w:cs="Times New Roman"/>
          <w:sz w:val="24"/>
          <w:szCs w:val="24"/>
        </w:rPr>
        <w:t>обеспечение условий для развития и внедрения независимой системы оценки результатов образования на всех уровнях системы образования (дошкольное, начальное общее, основное общее, среднее общее образование, дополнительное образование);</w:t>
      </w:r>
    </w:p>
    <w:p w:rsidR="00FA38E1" w:rsidRDefault="00FA38E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рекомендаций для принятия управленческих решений по обеспечению гарантии качества и повышения качества образования в соответствии с перспективами развития Сусуманского городского округа.</w:t>
      </w:r>
    </w:p>
    <w:p w:rsidR="00F7204C" w:rsidRDefault="000943B8" w:rsidP="00E376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МСОКО:</w:t>
      </w:r>
    </w:p>
    <w:p w:rsidR="000943B8" w:rsidRDefault="000943B8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подготовки обучающихся;</w:t>
      </w:r>
    </w:p>
    <w:p w:rsidR="000943B8" w:rsidRDefault="000943B8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подготовки</w:t>
      </w:r>
      <w:r w:rsidR="00DD3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в школах с низкими результатами обучения и/или в школах, функционирующих в неблагоприятных социальных условиях;</w:t>
      </w:r>
    </w:p>
    <w:p w:rsidR="000943B8" w:rsidRDefault="000943B8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861">
        <w:rPr>
          <w:rFonts w:ascii="Times New Roman" w:hAnsi="Times New Roman" w:cs="Times New Roman"/>
          <w:sz w:val="24"/>
          <w:szCs w:val="24"/>
        </w:rPr>
        <w:t>выявление, поддержка и развитие способностей и талантов у детей и молодежи;</w:t>
      </w:r>
    </w:p>
    <w:p w:rsidR="00DD3861" w:rsidRDefault="00DD386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подготовки обучающихся по самоопределению и профессиональной ориентации обучающихся;</w:t>
      </w:r>
    </w:p>
    <w:p w:rsidR="00DD3861" w:rsidRDefault="00DD386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руководителей образовательных организаций;</w:t>
      </w:r>
    </w:p>
    <w:p w:rsidR="00DD3861" w:rsidRDefault="00DD386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профессионального развития педагогических работников;</w:t>
      </w:r>
    </w:p>
    <w:p w:rsidR="00DD3861" w:rsidRDefault="00DD3861" w:rsidP="000943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организации воспитания и социализации обучающихся;</w:t>
      </w:r>
    </w:p>
    <w:p w:rsidR="00EB6F71" w:rsidRPr="00EB6F71" w:rsidRDefault="00DD3861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F71">
        <w:rPr>
          <w:rFonts w:ascii="Times New Roman" w:hAnsi="Times New Roman" w:cs="Times New Roman"/>
          <w:sz w:val="24"/>
          <w:szCs w:val="24"/>
        </w:rPr>
        <w:t>качество дошкольного образования.</w:t>
      </w:r>
    </w:p>
    <w:p w:rsidR="000943B8" w:rsidRDefault="00EB6F71" w:rsidP="00D009A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системными принципами МСОКО являются: целостность, структурность, иерархичность, активное взаимодействие с внешней средой.</w:t>
      </w:r>
    </w:p>
    <w:p w:rsidR="00EB6F71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МСОКО основывается на функциональном подходе и рассматривается как совокупность следующих функций:</w:t>
      </w:r>
    </w:p>
    <w:p w:rsidR="00D009A9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качества образования;</w:t>
      </w:r>
    </w:p>
    <w:p w:rsidR="00D009A9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качеством образования;</w:t>
      </w:r>
    </w:p>
    <w:p w:rsidR="00D009A9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гарантии качества образования;</w:t>
      </w:r>
    </w:p>
    <w:p w:rsidR="00D009A9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качества образования;</w:t>
      </w:r>
    </w:p>
    <w:p w:rsidR="00D009A9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объективных оценочных методов и процедур;</w:t>
      </w:r>
    </w:p>
    <w:p w:rsidR="00D009A9" w:rsidRDefault="00D009A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209">
        <w:rPr>
          <w:rFonts w:ascii="Times New Roman" w:hAnsi="Times New Roman" w:cs="Times New Roman"/>
          <w:sz w:val="24"/>
          <w:szCs w:val="24"/>
        </w:rPr>
        <w:t>обеспечение открытости и прозрачности процедур оценки качества образования;</w:t>
      </w:r>
    </w:p>
    <w:p w:rsidR="00354209" w:rsidRDefault="0035420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реалистичных требований, критериев и показателей качества образования, поддержка их социальной и личностной значимости;</w:t>
      </w:r>
    </w:p>
    <w:p w:rsidR="00354209" w:rsidRDefault="0035420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инструментальных и технологических показателей, минимизация и</w:t>
      </w:r>
      <w:r w:rsidR="0046264E">
        <w:rPr>
          <w:rFonts w:ascii="Times New Roman" w:hAnsi="Times New Roman" w:cs="Times New Roman"/>
          <w:sz w:val="24"/>
          <w:szCs w:val="24"/>
        </w:rPr>
        <w:t>х количества с учетом потребностей разных уровней</w:t>
      </w:r>
      <w:r>
        <w:rPr>
          <w:rFonts w:ascii="Times New Roman" w:hAnsi="Times New Roman" w:cs="Times New Roman"/>
          <w:sz w:val="24"/>
          <w:szCs w:val="24"/>
        </w:rPr>
        <w:t xml:space="preserve"> управления системой образования;</w:t>
      </w:r>
    </w:p>
    <w:p w:rsidR="00354209" w:rsidRDefault="00354209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6264E">
        <w:rPr>
          <w:rFonts w:ascii="Times New Roman" w:hAnsi="Times New Roman" w:cs="Times New Roman"/>
          <w:sz w:val="24"/>
          <w:szCs w:val="24"/>
        </w:rPr>
        <w:t>обеспечение доступности информации о состоянии качества образования для потребителей;</w:t>
      </w:r>
    </w:p>
    <w:p w:rsidR="0046264E" w:rsidRDefault="0046264E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педагогических работников и образовательных организаций Сусуманского городского округа в самооценку своей деятельности и самоанализ.</w:t>
      </w:r>
    </w:p>
    <w:p w:rsidR="00B7465F" w:rsidRDefault="00B7465F" w:rsidP="00EB6F7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F71" w:rsidRPr="00EB6F71" w:rsidRDefault="00EB6F71" w:rsidP="00EB6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669" w:rsidRDefault="0046264E" w:rsidP="003305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МСОКО</w:t>
      </w:r>
    </w:p>
    <w:p w:rsidR="0046264E" w:rsidRDefault="00F44DB4" w:rsidP="00F44DB4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44DB4">
        <w:rPr>
          <w:rFonts w:ascii="Times New Roman" w:hAnsi="Times New Roman" w:cs="Times New Roman"/>
          <w:sz w:val="24"/>
          <w:szCs w:val="24"/>
        </w:rPr>
        <w:t>ная система оценки качества образования Сусуманского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DB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два основных показателя (механизма): «Механизмы управления качеством образовательных результатов» и «Механизмы управления качеством образовательной деятельности»</w:t>
      </w:r>
      <w:r w:rsidR="00D1571F">
        <w:rPr>
          <w:rFonts w:ascii="Times New Roman" w:hAnsi="Times New Roman" w:cs="Times New Roman"/>
          <w:sz w:val="24"/>
          <w:szCs w:val="24"/>
        </w:rPr>
        <w:t>.</w:t>
      </w:r>
    </w:p>
    <w:p w:rsidR="00D1571F" w:rsidRDefault="00D1571F" w:rsidP="00F44DB4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«Механизмы управления качеством образовательных результатов» МСОКО включает реализацию четырех направлений:</w:t>
      </w:r>
    </w:p>
    <w:p w:rsidR="00D1571F" w:rsidRDefault="00D1571F" w:rsidP="00D1571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качества подготовки обучающихся Сусуманского городского округа.</w:t>
      </w:r>
    </w:p>
    <w:p w:rsidR="00BF286F" w:rsidRDefault="00BF286F" w:rsidP="00BF286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со школами Сусуманского городского округа с низкими результатами обучения и/или в школах, функционирующих в неблагоприятных социальных условиях.</w:t>
      </w:r>
    </w:p>
    <w:p w:rsidR="00D1571F" w:rsidRDefault="00BF286F" w:rsidP="00D1571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выявления, поддержки и развития способностей и талантов у детей и молодежи Сусуманского городского округа.</w:t>
      </w:r>
    </w:p>
    <w:p w:rsidR="00BF286F" w:rsidRDefault="00BF286F" w:rsidP="00D1571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по самоопределению и профессиональной ориентации обучающихся Сусуманского городского округа.</w:t>
      </w:r>
    </w:p>
    <w:p w:rsidR="00D1571F" w:rsidRDefault="00B12684" w:rsidP="00F44DB4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«Механизмы управления качеством образовательной деятельности» МСОКО включает реализацию четырех направлений:</w:t>
      </w:r>
    </w:p>
    <w:p w:rsidR="00B12684" w:rsidRDefault="00B12684" w:rsidP="00B1268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мониторинга эффективности руководителей образовательных организаций Сусуманского городского округа.</w:t>
      </w:r>
    </w:p>
    <w:p w:rsidR="00B12684" w:rsidRDefault="00B12684" w:rsidP="00B1268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="00F06D52">
        <w:rPr>
          <w:rFonts w:ascii="Times New Roman" w:hAnsi="Times New Roman" w:cs="Times New Roman"/>
          <w:sz w:val="24"/>
          <w:szCs w:val="24"/>
        </w:rPr>
        <w:t xml:space="preserve"> обеспечения профессионального развития педагогических работников Сусума</w:t>
      </w:r>
      <w:r>
        <w:rPr>
          <w:rFonts w:ascii="Times New Roman" w:hAnsi="Times New Roman" w:cs="Times New Roman"/>
          <w:sz w:val="24"/>
          <w:szCs w:val="24"/>
        </w:rPr>
        <w:t>нского городского округа.</w:t>
      </w:r>
    </w:p>
    <w:p w:rsidR="00B12684" w:rsidRDefault="00F06D52" w:rsidP="00B1268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организации воспитания и социализации обучающихся Сусуманского городского округа.</w:t>
      </w:r>
    </w:p>
    <w:p w:rsidR="00F06D52" w:rsidRDefault="00F06D52" w:rsidP="00B1268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мониторинга качества дошкольного образования Сусуманского городского округа.</w:t>
      </w:r>
    </w:p>
    <w:p w:rsidR="00B12684" w:rsidRDefault="00F06D52" w:rsidP="00F44DB4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система в рамках основных двух механизмов МСОКО Сусуманского городского окр</w:t>
      </w:r>
      <w:r w:rsidR="00C85699">
        <w:rPr>
          <w:rFonts w:ascii="Times New Roman" w:hAnsi="Times New Roman" w:cs="Times New Roman"/>
          <w:sz w:val="24"/>
          <w:szCs w:val="24"/>
        </w:rPr>
        <w:t>уга вклю</w:t>
      </w:r>
      <w:r>
        <w:rPr>
          <w:rFonts w:ascii="Times New Roman" w:hAnsi="Times New Roman" w:cs="Times New Roman"/>
          <w:sz w:val="24"/>
          <w:szCs w:val="24"/>
        </w:rPr>
        <w:t>чает совокупность следующих этапов реализации:</w:t>
      </w:r>
    </w:p>
    <w:p w:rsidR="00C85699" w:rsidRDefault="009D0334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и обосно</w:t>
      </w:r>
      <w:r w:rsidR="00C85699">
        <w:rPr>
          <w:rFonts w:ascii="Times New Roman" w:hAnsi="Times New Roman" w:cs="Times New Roman"/>
          <w:sz w:val="24"/>
          <w:szCs w:val="24"/>
        </w:rPr>
        <w:t>вание целей реализации системы;</w:t>
      </w:r>
    </w:p>
    <w:p w:rsidR="00C85699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муниципальных показателей оценки состоянии системы;</w:t>
      </w:r>
    </w:p>
    <w:p w:rsidR="00C85699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методов сбора и обработки информации;</w:t>
      </w:r>
    </w:p>
    <w:p w:rsidR="00C85699" w:rsidRDefault="009D0334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</w:t>
      </w:r>
      <w:r w:rsidR="00C85699">
        <w:rPr>
          <w:rFonts w:ascii="Times New Roman" w:hAnsi="Times New Roman" w:cs="Times New Roman"/>
          <w:sz w:val="24"/>
          <w:szCs w:val="24"/>
        </w:rPr>
        <w:t>ониторинга показателей системы;</w:t>
      </w:r>
    </w:p>
    <w:p w:rsidR="00C85699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анализа результатов мониторинга;</w:t>
      </w:r>
    </w:p>
    <w:p w:rsidR="009D0334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адресных рекомендаций по</w:t>
      </w:r>
      <w:r w:rsidR="009D0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 анализа;</w:t>
      </w:r>
    </w:p>
    <w:p w:rsidR="00C85699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принятие мер, мероприятий;</w:t>
      </w:r>
    </w:p>
    <w:p w:rsidR="00C85699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управленческих решений;</w:t>
      </w:r>
    </w:p>
    <w:p w:rsidR="00C85699" w:rsidRDefault="00C85699" w:rsidP="00C85699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эффективности принятых мер.</w:t>
      </w:r>
    </w:p>
    <w:p w:rsidR="00C85699" w:rsidRDefault="009D0334" w:rsidP="00F44DB4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МСОКО включает в себя следующие компоненты:</w:t>
      </w:r>
    </w:p>
    <w:p w:rsidR="009D0334" w:rsidRDefault="009D0334" w:rsidP="009D0334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комитет по образованию администрации Сусуманского городского округа (далее – Комитет);</w:t>
      </w:r>
    </w:p>
    <w:p w:rsidR="009D0334" w:rsidRPr="00F44DB4" w:rsidRDefault="009D0334" w:rsidP="009D0334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образовательные организации Сусуманского городского округа, подведомственные Комитету</w:t>
      </w:r>
      <w:r w:rsidR="00D15443">
        <w:rPr>
          <w:rFonts w:ascii="Times New Roman" w:hAnsi="Times New Roman" w:cs="Times New Roman"/>
          <w:sz w:val="24"/>
          <w:szCs w:val="24"/>
        </w:rPr>
        <w:t xml:space="preserve"> (далее – ОО)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4E" w:rsidRDefault="00865080" w:rsidP="003305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Организационно-технологические процессы реализации МСОКО</w:t>
      </w:r>
    </w:p>
    <w:p w:rsidR="00865080" w:rsidRPr="00865080" w:rsidRDefault="00865080" w:rsidP="00FA0C6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оценочно-исследо</w:t>
      </w:r>
      <w:r w:rsidRPr="00865080">
        <w:rPr>
          <w:rFonts w:ascii="Times New Roman" w:hAnsi="Times New Roman" w:cs="Times New Roman"/>
          <w:sz w:val="24"/>
          <w:szCs w:val="24"/>
        </w:rPr>
        <w:t>ватель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080">
        <w:rPr>
          <w:rFonts w:ascii="Times New Roman" w:hAnsi="Times New Roman" w:cs="Times New Roman"/>
          <w:sz w:val="24"/>
          <w:szCs w:val="24"/>
        </w:rPr>
        <w:t>кой деятельности в рамках МСОКО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080" w:rsidRDefault="00FA0C6D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МСОКО являются:</w:t>
      </w:r>
    </w:p>
    <w:p w:rsidR="00FA0C6D" w:rsidRDefault="00FA0C6D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подготовки обучающихся по образовательным программам начального общего, основного общего и среднего общего образования, объективность процедур оценки качества и олимпиад школьников;</w:t>
      </w:r>
    </w:p>
    <w:p w:rsidR="00FA0C6D" w:rsidRDefault="00FA0C6D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</w:t>
      </w:r>
      <w:r w:rsidR="00AD0B3F">
        <w:rPr>
          <w:rFonts w:ascii="Times New Roman" w:hAnsi="Times New Roman" w:cs="Times New Roman"/>
          <w:sz w:val="24"/>
          <w:szCs w:val="24"/>
        </w:rPr>
        <w:t>та со школами с низкими результ</w:t>
      </w:r>
      <w:r>
        <w:rPr>
          <w:rFonts w:ascii="Times New Roman" w:hAnsi="Times New Roman" w:cs="Times New Roman"/>
          <w:sz w:val="24"/>
          <w:szCs w:val="24"/>
        </w:rPr>
        <w:t>атами обучения и/или школами, функционирующими в неблагоприятных социальных условиях;</w:t>
      </w:r>
    </w:p>
    <w:p w:rsidR="00FA0C6D" w:rsidRDefault="00FA0C6D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поддержка и развитие способностей и тал</w:t>
      </w:r>
      <w:r w:rsidR="00AD0B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нтов у детей и молодежи;</w:t>
      </w:r>
    </w:p>
    <w:p w:rsidR="00FA0C6D" w:rsidRDefault="00FA0C6D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B3F">
        <w:rPr>
          <w:rFonts w:ascii="Times New Roman" w:hAnsi="Times New Roman" w:cs="Times New Roman"/>
          <w:sz w:val="24"/>
          <w:szCs w:val="24"/>
        </w:rPr>
        <w:t>работа по самоопределению и професси</w:t>
      </w:r>
      <w:r w:rsidR="0054312D">
        <w:rPr>
          <w:rFonts w:ascii="Times New Roman" w:hAnsi="Times New Roman" w:cs="Times New Roman"/>
          <w:sz w:val="24"/>
          <w:szCs w:val="24"/>
        </w:rPr>
        <w:t>ональной ориентации обучающихся;</w:t>
      </w:r>
    </w:p>
    <w:p w:rsidR="00B7465F" w:rsidRDefault="00B7465F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B3F" w:rsidRDefault="00AD0B3F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деятельности руководителей всех образовател</w:t>
      </w:r>
      <w:r w:rsidR="0054312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организаций Сусуманского городского округа;</w:t>
      </w:r>
    </w:p>
    <w:p w:rsidR="00AD0B3F" w:rsidRDefault="00AD0B3F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профессионального развития педагогических работников4</w:t>
      </w:r>
    </w:p>
    <w:p w:rsidR="00AD0B3F" w:rsidRDefault="00AD0B3F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организации воспитания и социализации обучающихся;</w:t>
      </w:r>
    </w:p>
    <w:p w:rsidR="00AD0B3F" w:rsidRDefault="00AD0B3F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дошкольного образования.</w:t>
      </w:r>
    </w:p>
    <w:p w:rsidR="0054312D" w:rsidRPr="008D466C" w:rsidRDefault="008D466C" w:rsidP="00FA0C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6C">
        <w:rPr>
          <w:rFonts w:ascii="Times New Roman" w:hAnsi="Times New Roman" w:cs="Times New Roman"/>
          <w:sz w:val="24"/>
          <w:szCs w:val="24"/>
        </w:rPr>
        <w:t>Основываясь на единых концептуально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методологических подходах к управлению, обеспечению гаранти</w:t>
      </w:r>
      <w:r w:rsidR="008D5D96">
        <w:rPr>
          <w:rFonts w:ascii="Times New Roman" w:hAnsi="Times New Roman" w:cs="Times New Roman"/>
          <w:sz w:val="24"/>
          <w:szCs w:val="24"/>
        </w:rPr>
        <w:t>и и оценке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каждая система реализуется на всех уровнях оценки. Деятельность по реализации каждой системы МСОКО регламентируется </w:t>
      </w:r>
      <w:r w:rsidR="008D5D96">
        <w:rPr>
          <w:rFonts w:ascii="Times New Roman" w:hAnsi="Times New Roman" w:cs="Times New Roman"/>
          <w:sz w:val="24"/>
          <w:szCs w:val="24"/>
        </w:rPr>
        <w:t>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документами федеральных органов государ</w:t>
      </w:r>
      <w:r w:rsidR="008D5D96">
        <w:rPr>
          <w:rFonts w:ascii="Times New Roman" w:hAnsi="Times New Roman" w:cs="Times New Roman"/>
          <w:sz w:val="24"/>
          <w:szCs w:val="24"/>
        </w:rPr>
        <w:t>ственной власти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5D96">
        <w:rPr>
          <w:rFonts w:ascii="Times New Roman" w:hAnsi="Times New Roman" w:cs="Times New Roman"/>
          <w:sz w:val="24"/>
          <w:szCs w:val="24"/>
        </w:rPr>
        <w:t xml:space="preserve"> министерства образования Магаданской области, комитета по образованию администрации Сусуманского городского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080" w:rsidRDefault="008D466C" w:rsidP="00C4019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96" w:rsidRPr="00C4019F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на каждом уровне содержит инвариантную часть, в которой представлена информация и потребности вышестоящего уровня в вопросах управления </w:t>
      </w:r>
      <w:r w:rsidR="00C4019F" w:rsidRPr="00C4019F">
        <w:rPr>
          <w:rFonts w:ascii="Times New Roman" w:hAnsi="Times New Roman" w:cs="Times New Roman"/>
          <w:sz w:val="24"/>
          <w:szCs w:val="24"/>
        </w:rPr>
        <w:t>качеством</w:t>
      </w:r>
      <w:r w:rsidR="008D5D96" w:rsidRPr="00C4019F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C4019F">
        <w:rPr>
          <w:rFonts w:ascii="Times New Roman" w:hAnsi="Times New Roman" w:cs="Times New Roman"/>
          <w:sz w:val="24"/>
          <w:szCs w:val="24"/>
        </w:rPr>
        <w:t>и вариативную</w:t>
      </w:r>
      <w:r w:rsidR="008D5D96" w:rsidRPr="00C4019F">
        <w:rPr>
          <w:rFonts w:ascii="Times New Roman" w:hAnsi="Times New Roman" w:cs="Times New Roman"/>
          <w:sz w:val="24"/>
          <w:szCs w:val="24"/>
        </w:rPr>
        <w:t xml:space="preserve"> часть, основанную на приоритетах развития образования в </w:t>
      </w:r>
      <w:r w:rsidR="00C4019F">
        <w:rPr>
          <w:rFonts w:ascii="Times New Roman" w:hAnsi="Times New Roman" w:cs="Times New Roman"/>
          <w:sz w:val="24"/>
          <w:szCs w:val="24"/>
        </w:rPr>
        <w:t>соответствии со специальными потребностями субъектов МСОКО и особенностями оценочных процедур на каждом конкретном уровне.</w:t>
      </w:r>
    </w:p>
    <w:p w:rsidR="00C4019F" w:rsidRDefault="00C4019F" w:rsidP="00C4019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AA9">
        <w:rPr>
          <w:rFonts w:ascii="Times New Roman" w:hAnsi="Times New Roman" w:cs="Times New Roman"/>
          <w:b/>
          <w:sz w:val="24"/>
          <w:szCs w:val="24"/>
        </w:rPr>
        <w:t>Система оценки качества подготовки обучающихся Сусуманского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0D9">
        <w:rPr>
          <w:rFonts w:ascii="Times New Roman" w:hAnsi="Times New Roman" w:cs="Times New Roman"/>
          <w:sz w:val="24"/>
          <w:szCs w:val="24"/>
        </w:rPr>
        <w:t xml:space="preserve">предназначена для получения достоверной информации об уровне достижений обучающихся по образовательным программам начального общего, основного общего и среднего общего образования, </w:t>
      </w:r>
      <w:r w:rsidR="00064CDB">
        <w:rPr>
          <w:rFonts w:ascii="Times New Roman" w:hAnsi="Times New Roman" w:cs="Times New Roman"/>
          <w:sz w:val="24"/>
          <w:szCs w:val="24"/>
        </w:rPr>
        <w:t>включая мониторинг подготовки обучающихся на различных уровнях общего образования, выявление тенденций изменения уровня</w:t>
      </w:r>
      <w:r w:rsidR="00C24AA9">
        <w:rPr>
          <w:rFonts w:ascii="Times New Roman" w:hAnsi="Times New Roman" w:cs="Times New Roman"/>
          <w:sz w:val="24"/>
          <w:szCs w:val="24"/>
        </w:rPr>
        <w:t xml:space="preserve"> </w:t>
      </w:r>
      <w:r w:rsidR="00064CDB">
        <w:rPr>
          <w:rFonts w:ascii="Times New Roman" w:hAnsi="Times New Roman" w:cs="Times New Roman"/>
          <w:sz w:val="24"/>
          <w:szCs w:val="24"/>
        </w:rPr>
        <w:t>учебных достижени</w:t>
      </w:r>
      <w:r w:rsidR="00C24AA9">
        <w:rPr>
          <w:rFonts w:ascii="Times New Roman" w:hAnsi="Times New Roman" w:cs="Times New Roman"/>
          <w:sz w:val="24"/>
          <w:szCs w:val="24"/>
        </w:rPr>
        <w:t>й, факторов, влияющих на уро</w:t>
      </w:r>
      <w:r w:rsidR="00064CDB">
        <w:rPr>
          <w:rFonts w:ascii="Times New Roman" w:hAnsi="Times New Roman" w:cs="Times New Roman"/>
          <w:sz w:val="24"/>
          <w:szCs w:val="24"/>
        </w:rPr>
        <w:t>вень учебных достижений, проблем в освоении основных образовательных программ начального</w:t>
      </w:r>
      <w:r w:rsidR="002E773F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064CDB">
        <w:rPr>
          <w:rFonts w:ascii="Times New Roman" w:hAnsi="Times New Roman" w:cs="Times New Roman"/>
          <w:sz w:val="24"/>
          <w:szCs w:val="24"/>
        </w:rPr>
        <w:t>, основного</w:t>
      </w:r>
      <w:r w:rsidR="002E773F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064CDB">
        <w:rPr>
          <w:rFonts w:ascii="Times New Roman" w:hAnsi="Times New Roman" w:cs="Times New Roman"/>
          <w:sz w:val="24"/>
          <w:szCs w:val="24"/>
        </w:rPr>
        <w:t xml:space="preserve"> и среднего о</w:t>
      </w:r>
      <w:r w:rsidR="00C24AA9">
        <w:rPr>
          <w:rFonts w:ascii="Times New Roman" w:hAnsi="Times New Roman" w:cs="Times New Roman"/>
          <w:sz w:val="24"/>
          <w:szCs w:val="24"/>
        </w:rPr>
        <w:t>бщего образования, совершенство</w:t>
      </w:r>
      <w:r w:rsidR="00064CDB">
        <w:rPr>
          <w:rFonts w:ascii="Times New Roman" w:hAnsi="Times New Roman" w:cs="Times New Roman"/>
          <w:sz w:val="24"/>
          <w:szCs w:val="24"/>
        </w:rPr>
        <w:t>вание и принятие мер и управленческих решений для функционирования системы образов</w:t>
      </w:r>
      <w:r w:rsidR="00C24AA9">
        <w:rPr>
          <w:rFonts w:ascii="Times New Roman" w:hAnsi="Times New Roman" w:cs="Times New Roman"/>
          <w:sz w:val="24"/>
          <w:szCs w:val="24"/>
        </w:rPr>
        <w:t>ания Сусума</w:t>
      </w:r>
      <w:r w:rsidR="00064CDB">
        <w:rPr>
          <w:rFonts w:ascii="Times New Roman" w:hAnsi="Times New Roman" w:cs="Times New Roman"/>
          <w:sz w:val="24"/>
          <w:szCs w:val="24"/>
        </w:rPr>
        <w:t xml:space="preserve">нского городского округа, </w:t>
      </w:r>
      <w:r w:rsidR="00C24AA9">
        <w:rPr>
          <w:rFonts w:ascii="Times New Roman" w:hAnsi="Times New Roman" w:cs="Times New Roman"/>
          <w:sz w:val="24"/>
          <w:szCs w:val="24"/>
        </w:rPr>
        <w:t>реализация мер, мероприятий и управленческих решений, направленных на повышение качества образования в Сусуманском городском округе, что обеспечивает высокую объективность и обоснованность выводов о качестве общего образования на территории Сусуманского городского округа, основанных на анализе образовательных результатов.</w:t>
      </w:r>
    </w:p>
    <w:p w:rsidR="00450D38" w:rsidRDefault="00450D3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функциональной</w:t>
      </w:r>
      <w:r w:rsidRPr="00450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0D38">
        <w:rPr>
          <w:rFonts w:ascii="Times New Roman" w:hAnsi="Times New Roman" w:cs="Times New Roman"/>
          <w:sz w:val="24"/>
          <w:szCs w:val="24"/>
        </w:rPr>
        <w:t>математической, читательской и естественнонаучной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0D38">
        <w:rPr>
          <w:rFonts w:ascii="Times New Roman" w:hAnsi="Times New Roman" w:cs="Times New Roman"/>
          <w:sz w:val="24"/>
          <w:szCs w:val="24"/>
        </w:rPr>
        <w:t xml:space="preserve"> грамотности направлена на выявление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обучающихся применять полученные в школе знания и умения для решения учебно-практических, учебн</w:t>
      </w:r>
      <w:r w:rsidR="00490ED2">
        <w:rPr>
          <w:rFonts w:ascii="Times New Roman" w:hAnsi="Times New Roman" w:cs="Times New Roman"/>
          <w:sz w:val="24"/>
          <w:szCs w:val="24"/>
        </w:rPr>
        <w:t>о-познавательных задач</w:t>
      </w:r>
      <w:r>
        <w:rPr>
          <w:rFonts w:ascii="Times New Roman" w:hAnsi="Times New Roman" w:cs="Times New Roman"/>
          <w:sz w:val="24"/>
          <w:szCs w:val="24"/>
        </w:rPr>
        <w:t xml:space="preserve"> в реальных жизненных ситуациях</w:t>
      </w:r>
      <w:r w:rsidR="00490ED2">
        <w:rPr>
          <w:rFonts w:ascii="Times New Roman" w:hAnsi="Times New Roman" w:cs="Times New Roman"/>
          <w:sz w:val="24"/>
          <w:szCs w:val="24"/>
        </w:rPr>
        <w:t>.</w:t>
      </w:r>
    </w:p>
    <w:p w:rsidR="00343764" w:rsidRDefault="00343764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Объективность процедур оценки качества и олимпиад школьников Сусуманского городского округа </w:t>
      </w:r>
      <w:r w:rsidR="0078199F">
        <w:rPr>
          <w:rFonts w:ascii="Times New Roman" w:hAnsi="Times New Roman" w:cs="Times New Roman"/>
          <w:sz w:val="24"/>
          <w:szCs w:val="24"/>
        </w:rPr>
        <w:t>предназначена для получения достоверной информации об уровне учебных достижений обучающихся по предметам, повышения объективности оценки образовательных  результатов</w:t>
      </w:r>
      <w:r w:rsidR="00BF183A">
        <w:rPr>
          <w:rFonts w:ascii="Times New Roman" w:hAnsi="Times New Roman" w:cs="Times New Roman"/>
          <w:sz w:val="24"/>
          <w:szCs w:val="24"/>
        </w:rPr>
        <w:t xml:space="preserve"> </w:t>
      </w:r>
      <w:r w:rsidR="0078199F">
        <w:rPr>
          <w:rFonts w:ascii="Times New Roman" w:hAnsi="Times New Roman" w:cs="Times New Roman"/>
          <w:sz w:val="24"/>
          <w:szCs w:val="24"/>
        </w:rPr>
        <w:t>обучающихся посредством р</w:t>
      </w:r>
      <w:r w:rsidR="00BF183A">
        <w:rPr>
          <w:rFonts w:ascii="Times New Roman" w:hAnsi="Times New Roman" w:cs="Times New Roman"/>
          <w:sz w:val="24"/>
          <w:szCs w:val="24"/>
        </w:rPr>
        <w:t>е</w:t>
      </w:r>
      <w:r w:rsidR="0078199F">
        <w:rPr>
          <w:rFonts w:ascii="Times New Roman" w:hAnsi="Times New Roman" w:cs="Times New Roman"/>
          <w:sz w:val="24"/>
          <w:szCs w:val="24"/>
        </w:rPr>
        <w:t>ализации комплекса мероприятий по обеспечению объективности образовательных р</w:t>
      </w:r>
      <w:r w:rsidR="00BF183A">
        <w:rPr>
          <w:rFonts w:ascii="Times New Roman" w:hAnsi="Times New Roman" w:cs="Times New Roman"/>
          <w:sz w:val="24"/>
          <w:szCs w:val="24"/>
        </w:rPr>
        <w:t>езультато</w:t>
      </w:r>
      <w:r w:rsidR="0078199F">
        <w:rPr>
          <w:rFonts w:ascii="Times New Roman" w:hAnsi="Times New Roman" w:cs="Times New Roman"/>
          <w:sz w:val="24"/>
          <w:szCs w:val="24"/>
        </w:rPr>
        <w:t xml:space="preserve">в </w:t>
      </w:r>
      <w:r w:rsidR="002E773F">
        <w:rPr>
          <w:rFonts w:ascii="Times New Roman" w:hAnsi="Times New Roman" w:cs="Times New Roman"/>
          <w:sz w:val="24"/>
          <w:szCs w:val="24"/>
        </w:rPr>
        <w:t xml:space="preserve">в </w:t>
      </w:r>
      <w:r w:rsidR="0078199F">
        <w:rPr>
          <w:rFonts w:ascii="Times New Roman" w:hAnsi="Times New Roman" w:cs="Times New Roman"/>
          <w:sz w:val="24"/>
          <w:szCs w:val="24"/>
        </w:rPr>
        <w:t xml:space="preserve">рамках проводимых оценочных процедур в образовательных организациях, по выявлению образовательных организаций с необъективными результатами и </w:t>
      </w:r>
      <w:r w:rsidR="00BF183A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78199F">
        <w:rPr>
          <w:rFonts w:ascii="Times New Roman" w:hAnsi="Times New Roman" w:cs="Times New Roman"/>
          <w:sz w:val="24"/>
          <w:szCs w:val="24"/>
        </w:rPr>
        <w:t>работы с выявлен</w:t>
      </w:r>
      <w:r w:rsidR="002E773F">
        <w:rPr>
          <w:rFonts w:ascii="Times New Roman" w:hAnsi="Times New Roman" w:cs="Times New Roman"/>
          <w:sz w:val="24"/>
          <w:szCs w:val="24"/>
        </w:rPr>
        <w:t>ными образовательными организац</w:t>
      </w:r>
      <w:r w:rsidR="0078199F">
        <w:rPr>
          <w:rFonts w:ascii="Times New Roman" w:hAnsi="Times New Roman" w:cs="Times New Roman"/>
          <w:sz w:val="24"/>
          <w:szCs w:val="24"/>
        </w:rPr>
        <w:t>иями, по формированию у участников образовательного процесса позитивного отношения к объекти</w:t>
      </w:r>
      <w:r w:rsidR="00BF183A">
        <w:rPr>
          <w:rFonts w:ascii="Times New Roman" w:hAnsi="Times New Roman" w:cs="Times New Roman"/>
          <w:sz w:val="24"/>
          <w:szCs w:val="24"/>
        </w:rPr>
        <w:t>в</w:t>
      </w:r>
      <w:r w:rsidR="0078199F">
        <w:rPr>
          <w:rFonts w:ascii="Times New Roman" w:hAnsi="Times New Roman" w:cs="Times New Roman"/>
          <w:sz w:val="24"/>
          <w:szCs w:val="24"/>
        </w:rPr>
        <w:t>ной оценке образовательных результатов.</w:t>
      </w:r>
    </w:p>
    <w:p w:rsidR="00BF183A" w:rsidRDefault="00BF183A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объективности процедур оценки качества олимпиад школьников Сусуманского городского округа включает следующие процедуры:</w:t>
      </w:r>
    </w:p>
    <w:p w:rsidR="00BF183A" w:rsidRDefault="00BF183A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итоговая аттестация</w:t>
      </w:r>
      <w:r w:rsidR="00050568">
        <w:rPr>
          <w:rFonts w:ascii="Times New Roman" w:hAnsi="Times New Roman" w:cs="Times New Roman"/>
          <w:sz w:val="24"/>
          <w:szCs w:val="24"/>
        </w:rPr>
        <w:t xml:space="preserve"> (далее – ГИА выпускников 11-х классов (единый государственный экзамен (далее – ЕГЭ) и государственный выпускной экзамен (далее – ГВЭ-11));</w:t>
      </w:r>
    </w:p>
    <w:p w:rsidR="00050568" w:rsidRDefault="0005056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ГИА выпускников 9-х классов (основной государственный экзамен (далее – ОГЭ) и ГВЭ-9);</w:t>
      </w:r>
    </w:p>
    <w:p w:rsidR="00050568" w:rsidRDefault="0005056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Всероссийские проверочные работы (далее – ВПР);</w:t>
      </w:r>
    </w:p>
    <w:p w:rsidR="00050568" w:rsidRDefault="0005056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Национальные исследования качества образования (далее – НИКО);</w:t>
      </w:r>
    </w:p>
    <w:p w:rsidR="00050568" w:rsidRDefault="0005056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общероссийская региональная оценка по 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0568" w:rsidRDefault="0005056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6458">
        <w:rPr>
          <w:rFonts w:ascii="Times New Roman" w:hAnsi="Times New Roman" w:cs="Times New Roman"/>
          <w:sz w:val="24"/>
          <w:szCs w:val="24"/>
        </w:rPr>
        <w:t>олимпиады школьников.</w:t>
      </w:r>
    </w:p>
    <w:p w:rsidR="00D66458" w:rsidRDefault="00D6645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Цели системы оценки качества</w:t>
      </w:r>
      <w:r w:rsidR="005A2B88">
        <w:rPr>
          <w:rFonts w:ascii="Times New Roman" w:hAnsi="Times New Roman" w:cs="Times New Roman"/>
          <w:sz w:val="24"/>
          <w:szCs w:val="24"/>
        </w:rPr>
        <w:t xml:space="preserve"> подготовки обучающихся Сусуманс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округа:</w:t>
      </w:r>
    </w:p>
    <w:p w:rsidR="00D66458" w:rsidRDefault="00D6645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достижения обучающимися планируемых метапредметных и предметных результатов освоения основной образовательной программы начального общего, осн</w:t>
      </w:r>
      <w:r w:rsidR="005A2B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вного общего и среднего общего образования</w:t>
      </w:r>
      <w:r w:rsidR="005A2B88">
        <w:rPr>
          <w:rFonts w:ascii="Times New Roman" w:hAnsi="Times New Roman" w:cs="Times New Roman"/>
          <w:sz w:val="24"/>
          <w:szCs w:val="24"/>
        </w:rPr>
        <w:t>;</w:t>
      </w:r>
    </w:p>
    <w:p w:rsidR="005A2B88" w:rsidRDefault="005A2B8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(в том числе обучающихся с ОВЗ) по адаптированным основным общеобразовательным программам;</w:t>
      </w:r>
    </w:p>
    <w:p w:rsidR="005A2B88" w:rsidRDefault="005A2B8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функциональной грамотности обучающихся;</w:t>
      </w:r>
    </w:p>
    <w:p w:rsidR="005A2B88" w:rsidRDefault="0079693F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</w:t>
      </w:r>
      <w:r w:rsidR="005A2B88">
        <w:rPr>
          <w:rFonts w:ascii="Times New Roman" w:hAnsi="Times New Roman" w:cs="Times New Roman"/>
          <w:sz w:val="24"/>
          <w:szCs w:val="24"/>
        </w:rPr>
        <w:t>ение объективности образовате</w:t>
      </w:r>
      <w:r>
        <w:rPr>
          <w:rFonts w:ascii="Times New Roman" w:hAnsi="Times New Roman" w:cs="Times New Roman"/>
          <w:sz w:val="24"/>
          <w:szCs w:val="24"/>
        </w:rPr>
        <w:t>льных результатов в рамках пров</w:t>
      </w:r>
      <w:r w:rsidR="005A2B88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2B88">
        <w:rPr>
          <w:rFonts w:ascii="Times New Roman" w:hAnsi="Times New Roman" w:cs="Times New Roman"/>
          <w:sz w:val="24"/>
          <w:szCs w:val="24"/>
        </w:rPr>
        <w:t>ния оценочных процедур;</w:t>
      </w:r>
    </w:p>
    <w:p w:rsidR="005A2B88" w:rsidRDefault="005A2B8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93F">
        <w:rPr>
          <w:rFonts w:ascii="Times New Roman" w:hAnsi="Times New Roman" w:cs="Times New Roman"/>
          <w:sz w:val="24"/>
          <w:szCs w:val="24"/>
        </w:rPr>
        <w:t>обеспечение объективности проведения всероссийской олимпиады школьников;</w:t>
      </w:r>
    </w:p>
    <w:p w:rsidR="0079693F" w:rsidRPr="00CF2AC1" w:rsidRDefault="0079693F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контроля на муниципальном уровне за соблюдением порядка/регламента проведения процедур оценк</w:t>
      </w:r>
      <w:r w:rsidR="00A00CFD">
        <w:rPr>
          <w:rFonts w:ascii="Times New Roman" w:hAnsi="Times New Roman" w:cs="Times New Roman"/>
          <w:sz w:val="24"/>
          <w:szCs w:val="24"/>
        </w:rPr>
        <w:t>и качества образования (ЕГЭ, ГВ</w:t>
      </w:r>
      <w:r>
        <w:rPr>
          <w:rFonts w:ascii="Times New Roman" w:hAnsi="Times New Roman" w:cs="Times New Roman"/>
          <w:sz w:val="24"/>
          <w:szCs w:val="24"/>
        </w:rPr>
        <w:t xml:space="preserve">Э-11, ОГЭ, ГВЭ-9, ВПР, НИКО, общероссийская и региональная оценка по 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CF2AC1" w:rsidRPr="00CF2AC1">
        <w:rPr>
          <w:rFonts w:ascii="Times New Roman" w:hAnsi="Times New Roman" w:cs="Times New Roman"/>
          <w:sz w:val="24"/>
          <w:szCs w:val="24"/>
        </w:rPr>
        <w:t>)</w:t>
      </w:r>
      <w:r w:rsidR="00CF2AC1">
        <w:rPr>
          <w:rFonts w:ascii="Times New Roman" w:hAnsi="Times New Roman" w:cs="Times New Roman"/>
          <w:sz w:val="24"/>
          <w:szCs w:val="24"/>
        </w:rPr>
        <w:t>;</w:t>
      </w:r>
    </w:p>
    <w:p w:rsidR="005A2B88" w:rsidRDefault="005A2B8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AC1">
        <w:rPr>
          <w:rFonts w:ascii="Times New Roman" w:hAnsi="Times New Roman" w:cs="Times New Roman"/>
          <w:sz w:val="24"/>
          <w:szCs w:val="24"/>
        </w:rPr>
        <w:t>осуществление контроля на муниципальном уровне за соблюдением организационно-технологической схемы проведения олимпиад школьников;</w:t>
      </w:r>
    </w:p>
    <w:p w:rsidR="00CF2AC1" w:rsidRDefault="00CF2AC1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образовательных результатов в муниципалитете на основе анализа процедур системы оценки качества подготовки обучающихся;</w:t>
      </w:r>
    </w:p>
    <w:p w:rsidR="00CF2AC1" w:rsidRDefault="00CF2AC1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AD6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подготовки обучающихся;</w:t>
      </w:r>
    </w:p>
    <w:p w:rsidR="00011AD6" w:rsidRDefault="00011AD6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уровня образовательных достижений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 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11AD6" w:rsidRDefault="00011AD6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динамики изменения качества подготовки обучающихся;</w:t>
      </w:r>
    </w:p>
    <w:p w:rsidR="00011AD6" w:rsidRDefault="00011AD6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образовател</w:t>
      </w:r>
      <w:r w:rsidR="006C23A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результатов в муниципалитете на основе ранее п</w:t>
      </w:r>
      <w:r w:rsidR="006C23AC">
        <w:rPr>
          <w:rFonts w:ascii="Times New Roman" w:hAnsi="Times New Roman" w:cs="Times New Roman"/>
          <w:sz w:val="24"/>
          <w:szCs w:val="24"/>
        </w:rPr>
        <w:t>роведенного анализа образователь</w:t>
      </w:r>
      <w:r>
        <w:rPr>
          <w:rFonts w:ascii="Times New Roman" w:hAnsi="Times New Roman" w:cs="Times New Roman"/>
          <w:sz w:val="24"/>
          <w:szCs w:val="24"/>
        </w:rPr>
        <w:t>ных результатов;</w:t>
      </w:r>
    </w:p>
    <w:p w:rsidR="00011AD6" w:rsidRDefault="00011AD6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3AC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="006C23AC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6C23AC">
        <w:rPr>
          <w:rFonts w:ascii="Times New Roman" w:hAnsi="Times New Roman" w:cs="Times New Roman"/>
          <w:sz w:val="24"/>
          <w:szCs w:val="24"/>
        </w:rPr>
        <w:t xml:space="preserve"> обучающихся применять полученные знания и умения для решения учебно-практических, учебно-познавательных задач в реальных жизненных ситуациях;</w:t>
      </w:r>
    </w:p>
    <w:p w:rsidR="006C23AC" w:rsidRDefault="006C23AC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2F2C">
        <w:rPr>
          <w:rFonts w:ascii="Times New Roman" w:hAnsi="Times New Roman" w:cs="Times New Roman"/>
          <w:sz w:val="24"/>
          <w:szCs w:val="24"/>
        </w:rPr>
        <w:t xml:space="preserve">обеспечение мер по исключению </w:t>
      </w:r>
      <w:r>
        <w:rPr>
          <w:rFonts w:ascii="Times New Roman" w:hAnsi="Times New Roman" w:cs="Times New Roman"/>
          <w:sz w:val="24"/>
          <w:szCs w:val="24"/>
        </w:rPr>
        <w:t>конфликтов интересов в отношении специалистов, привлекаемых к проведению олимпиад школьников;</w:t>
      </w:r>
    </w:p>
    <w:p w:rsidR="006C23AC" w:rsidRDefault="006C23AC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2F2C">
        <w:rPr>
          <w:rFonts w:ascii="Times New Roman" w:hAnsi="Times New Roman" w:cs="Times New Roman"/>
          <w:sz w:val="24"/>
          <w:szCs w:val="24"/>
        </w:rPr>
        <w:t xml:space="preserve">организация работы с </w:t>
      </w:r>
      <w:r w:rsidR="00923111">
        <w:rPr>
          <w:rFonts w:ascii="Times New Roman" w:hAnsi="Times New Roman" w:cs="Times New Roman"/>
          <w:sz w:val="24"/>
          <w:szCs w:val="24"/>
        </w:rPr>
        <w:t>ОО</w:t>
      </w:r>
      <w:r w:rsidR="005A2F2C">
        <w:rPr>
          <w:rFonts w:ascii="Times New Roman" w:hAnsi="Times New Roman" w:cs="Times New Roman"/>
          <w:sz w:val="24"/>
          <w:szCs w:val="24"/>
        </w:rPr>
        <w:t xml:space="preserve">, вошедшими в «зону риска» по результатам процедур оценки качества образования (ВПР, НИКО, общероссийская и региональная оценка по модели </w:t>
      </w:r>
      <w:r w:rsidR="005A2F2C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1E6C83">
        <w:rPr>
          <w:rFonts w:ascii="Times New Roman" w:hAnsi="Times New Roman" w:cs="Times New Roman"/>
          <w:sz w:val="24"/>
          <w:szCs w:val="24"/>
        </w:rPr>
        <w:t>, ЕГЭ, ГВ</w:t>
      </w:r>
      <w:r w:rsidR="005A2F2C">
        <w:rPr>
          <w:rFonts w:ascii="Times New Roman" w:hAnsi="Times New Roman" w:cs="Times New Roman"/>
          <w:sz w:val="24"/>
          <w:szCs w:val="24"/>
        </w:rPr>
        <w:t>Э-11, ОГЭ, ГВЭ-9)</w:t>
      </w:r>
      <w:r w:rsidR="00135875">
        <w:rPr>
          <w:rFonts w:ascii="Times New Roman" w:hAnsi="Times New Roman" w:cs="Times New Roman"/>
          <w:sz w:val="24"/>
          <w:szCs w:val="24"/>
        </w:rPr>
        <w:t>;</w:t>
      </w:r>
    </w:p>
    <w:p w:rsidR="00135875" w:rsidRDefault="00135875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участников образовательного процесса позитивного отношения к объективной оценке образовательных результатов.</w:t>
      </w:r>
    </w:p>
    <w:p w:rsidR="00135875" w:rsidRDefault="00135875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цели позволяют:</w:t>
      </w:r>
    </w:p>
    <w:p w:rsidR="00A36425" w:rsidRDefault="00135875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совокупности оценить уровень достижения планируемых резул</w:t>
      </w:r>
      <w:r w:rsidR="001E6C83">
        <w:rPr>
          <w:rFonts w:ascii="Times New Roman" w:hAnsi="Times New Roman" w:cs="Times New Roman"/>
          <w:sz w:val="24"/>
          <w:szCs w:val="24"/>
        </w:rPr>
        <w:t xml:space="preserve">ьтатов освоения основных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1E6C83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с учетом федеральных тенденций, образовательных результатов в регионе</w:t>
      </w:r>
      <w:r w:rsidR="00A36425">
        <w:rPr>
          <w:rFonts w:ascii="Times New Roman" w:hAnsi="Times New Roman" w:cs="Times New Roman"/>
          <w:sz w:val="24"/>
          <w:szCs w:val="24"/>
        </w:rPr>
        <w:t>, муниципалитете, потребностей муниципалитета, включающих оценку метапредметных результатов и предполагающих вариативность (добровольность) для образовательных организаций;</w:t>
      </w:r>
    </w:p>
    <w:p w:rsidR="008405F8" w:rsidRDefault="008405F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совокупности обеспечи</w:t>
      </w:r>
      <w:r w:rsidR="00A36425">
        <w:rPr>
          <w:rFonts w:ascii="Times New Roman" w:hAnsi="Times New Roman" w:cs="Times New Roman"/>
          <w:sz w:val="24"/>
          <w:szCs w:val="24"/>
        </w:rPr>
        <w:t>вать объективность образовате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36425">
        <w:rPr>
          <w:rFonts w:ascii="Times New Roman" w:hAnsi="Times New Roman" w:cs="Times New Roman"/>
          <w:sz w:val="24"/>
          <w:szCs w:val="24"/>
        </w:rPr>
        <w:t xml:space="preserve">ьных результатов в рамках проводимых оценочных процедур в </w:t>
      </w:r>
      <w:r w:rsidR="00923111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выявлять </w:t>
      </w:r>
      <w:r w:rsidR="00923111">
        <w:rPr>
          <w:rFonts w:ascii="Times New Roman" w:hAnsi="Times New Roman" w:cs="Times New Roman"/>
          <w:sz w:val="24"/>
          <w:szCs w:val="24"/>
        </w:rPr>
        <w:t>ОО</w:t>
      </w:r>
      <w:r w:rsidR="00A36425">
        <w:rPr>
          <w:rFonts w:ascii="Times New Roman" w:hAnsi="Times New Roman" w:cs="Times New Roman"/>
          <w:sz w:val="24"/>
          <w:szCs w:val="24"/>
        </w:rPr>
        <w:t xml:space="preserve"> с необъективными результатами, формировать у участников образовательного процесса позитивное отношение к объе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36425">
        <w:rPr>
          <w:rFonts w:ascii="Times New Roman" w:hAnsi="Times New Roman" w:cs="Times New Roman"/>
          <w:sz w:val="24"/>
          <w:szCs w:val="24"/>
        </w:rPr>
        <w:t xml:space="preserve">тивной оценке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="00A3642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875" w:rsidRDefault="008405F8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="002A57D0">
        <w:rPr>
          <w:rFonts w:ascii="Times New Roman" w:hAnsi="Times New Roman" w:cs="Times New Roman"/>
          <w:sz w:val="24"/>
          <w:szCs w:val="24"/>
        </w:rPr>
        <w:t>Пок</w:t>
      </w:r>
      <w:r w:rsidR="00405176">
        <w:rPr>
          <w:rFonts w:ascii="Times New Roman" w:hAnsi="Times New Roman" w:cs="Times New Roman"/>
          <w:sz w:val="24"/>
          <w:szCs w:val="24"/>
        </w:rPr>
        <w:t>а</w:t>
      </w:r>
      <w:r w:rsidR="002A57D0">
        <w:rPr>
          <w:rFonts w:ascii="Times New Roman" w:hAnsi="Times New Roman" w:cs="Times New Roman"/>
          <w:sz w:val="24"/>
          <w:szCs w:val="24"/>
        </w:rPr>
        <w:t xml:space="preserve">затели и методы сбора информации, </w:t>
      </w:r>
      <w:r w:rsidR="00405176">
        <w:rPr>
          <w:rFonts w:ascii="Times New Roman" w:hAnsi="Times New Roman" w:cs="Times New Roman"/>
          <w:sz w:val="24"/>
          <w:szCs w:val="24"/>
        </w:rPr>
        <w:t>используемые</w:t>
      </w:r>
      <w:r w:rsidR="002A57D0">
        <w:rPr>
          <w:rFonts w:ascii="Times New Roman" w:hAnsi="Times New Roman" w:cs="Times New Roman"/>
          <w:sz w:val="24"/>
          <w:szCs w:val="24"/>
        </w:rPr>
        <w:t xml:space="preserve"> в системе объективности процедур оценки качеств</w:t>
      </w:r>
      <w:r w:rsidR="00405176">
        <w:rPr>
          <w:rFonts w:ascii="Times New Roman" w:hAnsi="Times New Roman" w:cs="Times New Roman"/>
          <w:sz w:val="24"/>
          <w:szCs w:val="24"/>
        </w:rPr>
        <w:t>а подгото</w:t>
      </w:r>
      <w:r w:rsidR="002A57D0">
        <w:rPr>
          <w:rFonts w:ascii="Times New Roman" w:hAnsi="Times New Roman" w:cs="Times New Roman"/>
          <w:sz w:val="24"/>
          <w:szCs w:val="24"/>
        </w:rPr>
        <w:t>вки обучающихся Сусуманского городского округа, позволяют определить содержание оценки, критерии, процедур</w:t>
      </w:r>
      <w:r w:rsidR="00405176">
        <w:rPr>
          <w:rFonts w:ascii="Times New Roman" w:hAnsi="Times New Roman" w:cs="Times New Roman"/>
          <w:sz w:val="24"/>
          <w:szCs w:val="24"/>
        </w:rPr>
        <w:t>ы и состав инструментария оцени</w:t>
      </w:r>
      <w:r w:rsidR="002A57D0">
        <w:rPr>
          <w:rFonts w:ascii="Times New Roman" w:hAnsi="Times New Roman" w:cs="Times New Roman"/>
          <w:sz w:val="24"/>
          <w:szCs w:val="24"/>
        </w:rPr>
        <w:t xml:space="preserve">вания, уровень(низкий, </w:t>
      </w:r>
      <w:r w:rsidR="00405176">
        <w:rPr>
          <w:rFonts w:ascii="Times New Roman" w:hAnsi="Times New Roman" w:cs="Times New Roman"/>
          <w:sz w:val="24"/>
          <w:szCs w:val="24"/>
        </w:rPr>
        <w:t>базовый, высокий) метапредметных и пре</w:t>
      </w:r>
      <w:r w:rsidR="002A57D0">
        <w:rPr>
          <w:rFonts w:ascii="Times New Roman" w:hAnsi="Times New Roman" w:cs="Times New Roman"/>
          <w:sz w:val="24"/>
          <w:szCs w:val="24"/>
        </w:rPr>
        <w:t>дметных резуль</w:t>
      </w:r>
      <w:r w:rsidR="00405176">
        <w:rPr>
          <w:rFonts w:ascii="Times New Roman" w:hAnsi="Times New Roman" w:cs="Times New Roman"/>
          <w:sz w:val="24"/>
          <w:szCs w:val="24"/>
        </w:rPr>
        <w:t>татов освоения</w:t>
      </w:r>
      <w:r w:rsidR="002A57D0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общего, основного общего и среднего общего образования</w:t>
      </w:r>
      <w:r w:rsidR="00405176">
        <w:rPr>
          <w:rFonts w:ascii="Times New Roman" w:hAnsi="Times New Roman" w:cs="Times New Roman"/>
          <w:sz w:val="24"/>
          <w:szCs w:val="24"/>
        </w:rPr>
        <w:t xml:space="preserve"> (далее ООП НОО, ООО и СОО соответственно) в разрезе </w:t>
      </w:r>
      <w:r w:rsidR="00405176">
        <w:rPr>
          <w:rFonts w:ascii="Times New Roman" w:hAnsi="Times New Roman" w:cs="Times New Roman"/>
          <w:sz w:val="24"/>
          <w:szCs w:val="24"/>
        </w:rPr>
        <w:lastRenderedPageBreak/>
        <w:t>учебных предметов и оценочных процедур, методы сбора информации о состоянии каждого показателя.</w:t>
      </w:r>
      <w:r w:rsidR="00A3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76" w:rsidRDefault="00405176" w:rsidP="00450D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используемые в системе объективности процедур оценки качества подготовки обучающихся Сусуманского городского округа:</w:t>
      </w:r>
    </w:p>
    <w:p w:rsidR="005F32B2" w:rsidRDefault="005F32B2" w:rsidP="00C514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достижения обучающимися планируемых метапредметных и предметных результатов освоения ООП НОО, ООО и СОО, а также функциональной грамотности и результатов при реализации адаптированных ООП:</w:t>
      </w:r>
    </w:p>
    <w:p w:rsidR="005F32B2" w:rsidRDefault="005F32B2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участников данной оценочной процедуры (ЕГЭ, ОГЭ, ВПР, НИКО) по данному предмету в данной параллели, достигших базового уровня предметной подготовки, от общего количества обучающихся, в отношении которых проводились данные оценочные процедуры;</w:t>
      </w:r>
    </w:p>
    <w:p w:rsidR="00C514A6" w:rsidRDefault="005F32B2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4A6">
        <w:rPr>
          <w:rFonts w:ascii="Times New Roman" w:hAnsi="Times New Roman" w:cs="Times New Roman"/>
          <w:sz w:val="24"/>
          <w:szCs w:val="24"/>
        </w:rPr>
        <w:t>процентная доля участников данной оценочной процедуры (ЕГЭ, ОГЭ, ВПР НИКО) по данному предмету в данной параллели, достигших высокого уровня предметной подготовки, от общего количества обучающихся, в отношении которых проводились данные оценочные процедуры;</w:t>
      </w:r>
    </w:p>
    <w:p w:rsidR="00C514A6" w:rsidRDefault="00C514A6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выпускников 11-х классов, получивших аттестат о среднем общем образовании, от общего количества обучающихся в 11-х классах;</w:t>
      </w:r>
    </w:p>
    <w:p w:rsidR="00C514A6" w:rsidRDefault="00C514A6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3DE">
        <w:rPr>
          <w:rFonts w:ascii="Times New Roman" w:hAnsi="Times New Roman" w:cs="Times New Roman"/>
          <w:sz w:val="24"/>
          <w:szCs w:val="24"/>
        </w:rPr>
        <w:t>процентная доля обучающихся, в отношении которых проводилась оценка функциональной грамотности, от общего количества обучающихся.</w:t>
      </w:r>
    </w:p>
    <w:p w:rsidR="00A623DE" w:rsidRDefault="00A623DE" w:rsidP="00A623D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обеспечения объективности процедур оценки качества образовательных результатов в ОО:</w:t>
      </w:r>
    </w:p>
    <w:p w:rsidR="00A623DE" w:rsidRDefault="00A623DE" w:rsidP="00A623D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оценочных процедур, в которых для данной образовательной организации обнаружены признаки необъективности результатов (внешний индекс необъективности образовательной организации);</w:t>
      </w:r>
    </w:p>
    <w:p w:rsidR="00A623DE" w:rsidRDefault="00A623DE" w:rsidP="00FB6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F7A">
        <w:rPr>
          <w:rFonts w:ascii="Times New Roman" w:hAnsi="Times New Roman" w:cs="Times New Roman"/>
          <w:sz w:val="24"/>
          <w:szCs w:val="24"/>
        </w:rPr>
        <w:t>процентная доля образовательных организаций, охваченных общественным/независимым наблюдением при проведении процедур оценки качества образования;</w:t>
      </w:r>
    </w:p>
    <w:p w:rsidR="00FB6F7A" w:rsidRDefault="00FB6F7A" w:rsidP="00FB6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медалистов, которые получили результаты ЕГЭ существ</w:t>
      </w:r>
      <w:r w:rsidR="00243B90">
        <w:rPr>
          <w:rFonts w:ascii="Times New Roman" w:hAnsi="Times New Roman" w:cs="Times New Roman"/>
          <w:sz w:val="24"/>
          <w:szCs w:val="24"/>
        </w:rPr>
        <w:t>енно ниже, чем требуется для подтверждения медали (индекс не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43B90">
        <w:rPr>
          <w:rFonts w:ascii="Times New Roman" w:hAnsi="Times New Roman" w:cs="Times New Roman"/>
          <w:sz w:val="24"/>
          <w:szCs w:val="24"/>
        </w:rPr>
        <w:t>одтвержденных медалистов).</w:t>
      </w:r>
    </w:p>
    <w:p w:rsidR="00A623DE" w:rsidRDefault="00243B90" w:rsidP="00A623D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обеспечения объективности проведения всероссийской олимпиады школьников:</w:t>
      </w:r>
    </w:p>
    <w:p w:rsidR="00243B90" w:rsidRDefault="00243B90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участников этой оценочной процедуры, находящихся в </w:t>
      </w:r>
      <w:r w:rsidR="00DB40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зоне риска</w:t>
      </w:r>
      <w:r w:rsidR="00DB40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счет того, что в их </w:t>
      </w:r>
      <w:r w:rsidR="00DB40B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обнаружены признаки необъективности результатов (индекс необъективности оценочной процедуры).</w:t>
      </w:r>
    </w:p>
    <w:p w:rsidR="00EC08B6" w:rsidRDefault="00957292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Показатели и методы сбора информации, используемые в системе объективности процедур оценки качества и олимпиад школьников</w:t>
      </w:r>
      <w:r w:rsidR="0060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603795">
        <w:rPr>
          <w:rFonts w:ascii="Times New Roman" w:hAnsi="Times New Roman" w:cs="Times New Roman"/>
          <w:sz w:val="24"/>
          <w:szCs w:val="24"/>
        </w:rPr>
        <w:t>, позволяют определить содержание, состав и информационные ресурсы (источники данных) для повышения объективности оценки образовательных результатов</w:t>
      </w:r>
      <w:r w:rsidR="003A040B">
        <w:rPr>
          <w:rFonts w:ascii="Times New Roman" w:hAnsi="Times New Roman" w:cs="Times New Roman"/>
          <w:sz w:val="24"/>
          <w:szCs w:val="24"/>
        </w:rPr>
        <w:t xml:space="preserve"> </w:t>
      </w:r>
      <w:r w:rsidR="00603795">
        <w:rPr>
          <w:rFonts w:ascii="Times New Roman" w:hAnsi="Times New Roman" w:cs="Times New Roman"/>
          <w:sz w:val="24"/>
          <w:szCs w:val="24"/>
        </w:rPr>
        <w:t>обучающихся п</w:t>
      </w:r>
      <w:r w:rsidR="00EC08B6">
        <w:rPr>
          <w:rFonts w:ascii="Times New Roman" w:hAnsi="Times New Roman" w:cs="Times New Roman"/>
          <w:sz w:val="24"/>
          <w:szCs w:val="24"/>
        </w:rPr>
        <w:t>утем обеспечения объективности образовательных результатов</w:t>
      </w:r>
      <w:r w:rsidR="00603795">
        <w:rPr>
          <w:rFonts w:ascii="Times New Roman" w:hAnsi="Times New Roman" w:cs="Times New Roman"/>
          <w:sz w:val="24"/>
          <w:szCs w:val="24"/>
        </w:rPr>
        <w:t xml:space="preserve"> в рамках проводимых оценочных</w:t>
      </w:r>
      <w:r w:rsidR="00EC08B6">
        <w:rPr>
          <w:rFonts w:ascii="Times New Roman" w:hAnsi="Times New Roman" w:cs="Times New Roman"/>
          <w:sz w:val="24"/>
          <w:szCs w:val="24"/>
        </w:rPr>
        <w:t xml:space="preserve"> процедур в </w:t>
      </w:r>
      <w:r w:rsidR="00DB40BF">
        <w:rPr>
          <w:rFonts w:ascii="Times New Roman" w:hAnsi="Times New Roman" w:cs="Times New Roman"/>
          <w:sz w:val="24"/>
          <w:szCs w:val="24"/>
        </w:rPr>
        <w:t>ОО</w:t>
      </w:r>
      <w:r w:rsidR="00EC08B6">
        <w:rPr>
          <w:rFonts w:ascii="Times New Roman" w:hAnsi="Times New Roman" w:cs="Times New Roman"/>
          <w:sz w:val="24"/>
          <w:szCs w:val="24"/>
        </w:rPr>
        <w:t xml:space="preserve">, объективности проведения оценочных процедур и олимпиад школьников, выявлению </w:t>
      </w:r>
      <w:r w:rsidR="00DB40BF">
        <w:rPr>
          <w:rFonts w:ascii="Times New Roman" w:hAnsi="Times New Roman" w:cs="Times New Roman"/>
          <w:sz w:val="24"/>
          <w:szCs w:val="24"/>
        </w:rPr>
        <w:t>ОО</w:t>
      </w:r>
      <w:r w:rsidR="00EC08B6">
        <w:rPr>
          <w:rFonts w:ascii="Times New Roman" w:hAnsi="Times New Roman" w:cs="Times New Roman"/>
          <w:sz w:val="24"/>
          <w:szCs w:val="24"/>
        </w:rPr>
        <w:t xml:space="preserve"> с необъективными результатами.</w:t>
      </w:r>
    </w:p>
    <w:p w:rsidR="00957292" w:rsidRDefault="00EC08B6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сбора информации, используемые в системе оценки качества подготовки обучающихся Сусуманского городского округа, определяют порядок получения показателей </w:t>
      </w:r>
      <w:r w:rsidR="00865C2F">
        <w:rPr>
          <w:rFonts w:ascii="Times New Roman" w:hAnsi="Times New Roman" w:cs="Times New Roman"/>
          <w:sz w:val="24"/>
          <w:szCs w:val="24"/>
        </w:rPr>
        <w:t>системы оценки качества подгото</w:t>
      </w:r>
      <w:r>
        <w:rPr>
          <w:rFonts w:ascii="Times New Roman" w:hAnsi="Times New Roman" w:cs="Times New Roman"/>
          <w:sz w:val="24"/>
          <w:szCs w:val="24"/>
        </w:rPr>
        <w:t>вки обучающихся</w:t>
      </w:r>
      <w:r w:rsidR="00865C2F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округа.</w:t>
      </w:r>
      <w:r w:rsidR="0060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C2F" w:rsidRDefault="00865C2F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сбора информации, используемые в системе объективности процедур оценки качества и олимпиад школьников Сусуманского городского округа, определяют порядок получения показателей системы объективности процедур оценки качества и олимпиад школьников</w:t>
      </w:r>
      <w:r w:rsidR="00F2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округа.</w:t>
      </w:r>
    </w:p>
    <w:p w:rsidR="00F264C9" w:rsidRDefault="00F264C9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оценки качества подготовки обучающихся, объективности процедур оценки качества и олимпиад школьников Сусуманского городского округа используются выборочный метод и метод измерений.</w:t>
      </w:r>
    </w:p>
    <w:p w:rsidR="00F264C9" w:rsidRDefault="00F264C9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данных, используемые для сбора информации в системе оценки качества подготовки обучающихся Сусуманского городского округа:</w:t>
      </w:r>
    </w:p>
    <w:p w:rsidR="00F264C9" w:rsidRDefault="00F264C9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547A5">
        <w:rPr>
          <w:rFonts w:ascii="Times New Roman" w:hAnsi="Times New Roman" w:cs="Times New Roman"/>
          <w:sz w:val="24"/>
          <w:szCs w:val="24"/>
        </w:rPr>
        <w:t>федеральная информационная система обеспечения проведения ГИА обучающихся, освоивших ООП ООО и СОО, и приема граждан в образовательные организации для получения среднего профессионального и высшего образования</w:t>
      </w:r>
      <w:r w:rsidR="007B3129">
        <w:rPr>
          <w:rFonts w:ascii="Times New Roman" w:hAnsi="Times New Roman" w:cs="Times New Roman"/>
          <w:sz w:val="24"/>
          <w:szCs w:val="24"/>
        </w:rPr>
        <w:t>;</w:t>
      </w:r>
    </w:p>
    <w:p w:rsidR="007B3129" w:rsidRDefault="007B3129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обеспечения проведения ГИА обучающихся, освоивших ООП ООО и СОО;</w:t>
      </w:r>
    </w:p>
    <w:p w:rsidR="007B3129" w:rsidRDefault="00DB40BF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7B3129">
        <w:rPr>
          <w:rFonts w:ascii="Times New Roman" w:hAnsi="Times New Roman" w:cs="Times New Roman"/>
          <w:sz w:val="24"/>
          <w:szCs w:val="24"/>
        </w:rPr>
        <w:t>едеральная информационная система оценки качества образования (далее – ФИС ОКО</w:t>
      </w:r>
      <w:r w:rsidR="009245D3">
        <w:rPr>
          <w:rFonts w:ascii="Times New Roman" w:hAnsi="Times New Roman" w:cs="Times New Roman"/>
          <w:sz w:val="24"/>
          <w:szCs w:val="24"/>
        </w:rPr>
        <w:t xml:space="preserve">): база результатов ВПР, НИКО, общероссийской и региональной оценки по модели </w:t>
      </w:r>
      <w:r w:rsidR="009245D3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9245D3">
        <w:rPr>
          <w:rFonts w:ascii="Times New Roman" w:hAnsi="Times New Roman" w:cs="Times New Roman"/>
          <w:sz w:val="24"/>
          <w:szCs w:val="24"/>
        </w:rPr>
        <w:t>;</w:t>
      </w:r>
    </w:p>
    <w:p w:rsidR="009245D3" w:rsidRDefault="009245D3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база олимпиад школьников;</w:t>
      </w:r>
    </w:p>
    <w:p w:rsidR="009245D3" w:rsidRDefault="009245D3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образовательных организаций Сусуманского городского округа.</w:t>
      </w:r>
    </w:p>
    <w:p w:rsidR="009245D3" w:rsidRDefault="009245D3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Мониторинг показателей.</w:t>
      </w:r>
    </w:p>
    <w:p w:rsidR="00912AB9" w:rsidRDefault="00912AB9" w:rsidP="00243B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состояния системы оценки качества подготовки обучающихся Сусуманского городского округа направлен на получение</w:t>
      </w:r>
      <w:r w:rsidR="00D50CA7">
        <w:rPr>
          <w:rFonts w:ascii="Times New Roman" w:hAnsi="Times New Roman" w:cs="Times New Roman"/>
          <w:sz w:val="24"/>
          <w:szCs w:val="24"/>
        </w:rPr>
        <w:t xml:space="preserve"> информации по под</w:t>
      </w:r>
      <w:r>
        <w:rPr>
          <w:rFonts w:ascii="Times New Roman" w:hAnsi="Times New Roman" w:cs="Times New Roman"/>
          <w:sz w:val="24"/>
          <w:szCs w:val="24"/>
        </w:rPr>
        <w:t>готовке обучающихся по показателям:</w:t>
      </w:r>
    </w:p>
    <w:p w:rsidR="00912AB9" w:rsidRDefault="00D50CA7" w:rsidP="00D50CA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</w:t>
      </w:r>
      <w:r w:rsidR="00912AB9">
        <w:rPr>
          <w:rFonts w:ascii="Times New Roman" w:hAnsi="Times New Roman" w:cs="Times New Roman"/>
          <w:sz w:val="24"/>
          <w:szCs w:val="24"/>
        </w:rPr>
        <w:t>ижение обучающимися планируемых метапредметных и предметных результатов освоения ООП НОО, ООО, СОО, а также функциональной грамотности и резуль</w:t>
      </w:r>
      <w:r>
        <w:rPr>
          <w:rFonts w:ascii="Times New Roman" w:hAnsi="Times New Roman" w:cs="Times New Roman"/>
          <w:sz w:val="24"/>
          <w:szCs w:val="24"/>
        </w:rPr>
        <w:t>татов при реализации адаптирова</w:t>
      </w:r>
      <w:r w:rsidR="00912AB9">
        <w:rPr>
          <w:rFonts w:ascii="Times New Roman" w:hAnsi="Times New Roman" w:cs="Times New Roman"/>
          <w:sz w:val="24"/>
          <w:szCs w:val="24"/>
        </w:rPr>
        <w:t>нных ООП по следующему показателю:</w:t>
      </w:r>
    </w:p>
    <w:p w:rsidR="00D50CA7" w:rsidRDefault="00D50CA7" w:rsidP="00D50C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участников данной оценочной процедуры (ЕГЭ, ОГЭ, ВПР, НИКО), по данному предмету в данной параллели, дос</w:t>
      </w:r>
      <w:r w:rsidR="00F31FA8">
        <w:rPr>
          <w:rFonts w:ascii="Times New Roman" w:hAnsi="Times New Roman" w:cs="Times New Roman"/>
          <w:sz w:val="24"/>
          <w:szCs w:val="24"/>
        </w:rPr>
        <w:t>тигших базового уровня предметно</w:t>
      </w:r>
      <w:r>
        <w:rPr>
          <w:rFonts w:ascii="Times New Roman" w:hAnsi="Times New Roman" w:cs="Times New Roman"/>
          <w:sz w:val="24"/>
          <w:szCs w:val="24"/>
        </w:rPr>
        <w:t>й подготовки, от общего количества обучающихся, в отношении которых проводились данные оценочные процедуры</w:t>
      </w:r>
      <w:r w:rsidR="00F31FA8">
        <w:rPr>
          <w:rFonts w:ascii="Times New Roman" w:hAnsi="Times New Roman" w:cs="Times New Roman"/>
          <w:sz w:val="24"/>
          <w:szCs w:val="24"/>
        </w:rPr>
        <w:t>;</w:t>
      </w:r>
    </w:p>
    <w:p w:rsidR="00F31FA8" w:rsidRDefault="00F31FA8" w:rsidP="00D50C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участников данной оценочной процедуры (ЕГЭ, ОГЭ, ВПР, НИКО), по данному предмету в данной параллели, достигших высокого уровня предметной подготовки, от общего количества обучающихся, в отношении которых проводились данные оценочные процедуры;</w:t>
      </w:r>
    </w:p>
    <w:p w:rsidR="00F31FA8" w:rsidRDefault="00F31FA8" w:rsidP="00D50C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выпускников 11-х классов, получивших аттестат о среднем общем образовании, от общего количества обучающихся в 11-х классах;</w:t>
      </w:r>
    </w:p>
    <w:p w:rsidR="00F31FA8" w:rsidRDefault="00F31FA8" w:rsidP="00D50CA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в отношении которых проводилась оценка функциональной грамотности, от общего количества обучающихся.</w:t>
      </w:r>
    </w:p>
    <w:p w:rsidR="00D50CA7" w:rsidRDefault="00306CFB" w:rsidP="00D50CA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используемые в системе объективности процедур оценки качества образовательных результатов в ОО:</w:t>
      </w:r>
    </w:p>
    <w:p w:rsidR="00306CFB" w:rsidRDefault="00306CFB" w:rsidP="00306C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оценочных процедур, в которых для данной образовательной организации обнаружены признаки необъективности результатов (внешний индекс необъективности образовательной организации);</w:t>
      </w:r>
    </w:p>
    <w:p w:rsidR="00306CFB" w:rsidRDefault="00306CFB" w:rsidP="00306CF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3CA9">
        <w:rPr>
          <w:rFonts w:ascii="Times New Roman" w:hAnsi="Times New Roman" w:cs="Times New Roman"/>
          <w:sz w:val="24"/>
          <w:szCs w:val="24"/>
        </w:rPr>
        <w:t>процентная доля образовательных организаций, охваченных общественным/независимым наблюдением при проведении процедур оценки качества образования;</w:t>
      </w:r>
    </w:p>
    <w:p w:rsidR="00F23CA9" w:rsidRPr="00F23CA9" w:rsidRDefault="00F23CA9" w:rsidP="00F23CA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медалистов, которые получили результаты ЕГЭ существенно ниже, чем требуется для подтверждения медали (индекс неподтвержденных медалистов).</w:t>
      </w:r>
    </w:p>
    <w:p w:rsidR="00306CFB" w:rsidRDefault="00F23CA9" w:rsidP="00D50CA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</w:t>
      </w:r>
      <w:r w:rsidR="00C82F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уемые в системе объективности проведения олимпиад школьников:</w:t>
      </w:r>
    </w:p>
    <w:p w:rsidR="00F23CA9" w:rsidRDefault="00F23CA9" w:rsidP="00F23CA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участников этой оценочной</w:t>
      </w:r>
      <w:r w:rsidR="00C82F15">
        <w:rPr>
          <w:rFonts w:ascii="Times New Roman" w:hAnsi="Times New Roman" w:cs="Times New Roman"/>
          <w:sz w:val="24"/>
          <w:szCs w:val="24"/>
        </w:rPr>
        <w:t xml:space="preserve"> процедуры, находящихся в зоне </w:t>
      </w:r>
      <w:r>
        <w:rPr>
          <w:rFonts w:ascii="Times New Roman" w:hAnsi="Times New Roman" w:cs="Times New Roman"/>
          <w:sz w:val="24"/>
          <w:szCs w:val="24"/>
        </w:rPr>
        <w:t>риск</w:t>
      </w:r>
      <w:r w:rsidR="00C82F15">
        <w:rPr>
          <w:rFonts w:ascii="Times New Roman" w:hAnsi="Times New Roman" w:cs="Times New Roman"/>
          <w:sz w:val="24"/>
          <w:szCs w:val="24"/>
        </w:rPr>
        <w:t>а за счет того, что в их образо</w:t>
      </w:r>
      <w:r>
        <w:rPr>
          <w:rFonts w:ascii="Times New Roman" w:hAnsi="Times New Roman" w:cs="Times New Roman"/>
          <w:sz w:val="24"/>
          <w:szCs w:val="24"/>
        </w:rPr>
        <w:t>вательн</w:t>
      </w:r>
      <w:r w:rsidR="00C82F15">
        <w:rPr>
          <w:rFonts w:ascii="Times New Roman" w:hAnsi="Times New Roman" w:cs="Times New Roman"/>
          <w:sz w:val="24"/>
          <w:szCs w:val="24"/>
        </w:rPr>
        <w:t>ых организациях обнаружены приз</w:t>
      </w:r>
      <w:r>
        <w:rPr>
          <w:rFonts w:ascii="Times New Roman" w:hAnsi="Times New Roman" w:cs="Times New Roman"/>
          <w:sz w:val="24"/>
          <w:szCs w:val="24"/>
        </w:rPr>
        <w:t>наки необъективности результатов (индекс необъективности оценочной процедуры);</w:t>
      </w:r>
    </w:p>
    <w:p w:rsidR="00F23CA9" w:rsidRDefault="00F23CA9" w:rsidP="00F23CA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F15">
        <w:rPr>
          <w:rFonts w:ascii="Times New Roman" w:hAnsi="Times New Roman" w:cs="Times New Roman"/>
          <w:sz w:val="24"/>
          <w:szCs w:val="24"/>
        </w:rPr>
        <w:t>процентная доля участников каждой олимпиады, не подтвердивших свои результаты в ЕГЭ (индекс необъективности олимпиады).</w:t>
      </w:r>
    </w:p>
    <w:p w:rsidR="00C82F15" w:rsidRDefault="00C82F15" w:rsidP="00F23CA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Анализ результатов мониторинга.</w:t>
      </w:r>
    </w:p>
    <w:p w:rsidR="00C82F15" w:rsidRDefault="00C82F15" w:rsidP="00F23CA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 муниципальных показателей включает:</w:t>
      </w:r>
    </w:p>
    <w:p w:rsidR="00C82F15" w:rsidRDefault="00C82F15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0C0">
        <w:rPr>
          <w:rFonts w:ascii="Times New Roman" w:hAnsi="Times New Roman" w:cs="Times New Roman"/>
          <w:sz w:val="24"/>
          <w:szCs w:val="24"/>
        </w:rPr>
        <w:t>анализ по достижению обучающимися планируемых метапредметных и предметных результатов освоения ООП НОО, ООО и СОО, а также функциональной грамотности и анализ результатов при реализации адаптированных ООП;</w:t>
      </w:r>
    </w:p>
    <w:p w:rsidR="009540C0" w:rsidRDefault="009540C0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оценочных процедур по общеобразовательным предметам по годам;</w:t>
      </w:r>
    </w:p>
    <w:p w:rsidR="009540C0" w:rsidRDefault="009540C0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653">
        <w:rPr>
          <w:rFonts w:ascii="Times New Roman" w:hAnsi="Times New Roman" w:cs="Times New Roman"/>
          <w:sz w:val="24"/>
          <w:szCs w:val="24"/>
        </w:rPr>
        <w:t>сопоставление результатов по нескольким оценочным процедурам (ЕГЭ, ОГЭ, ВПР, НИКО и др.);</w:t>
      </w:r>
    </w:p>
    <w:p w:rsidR="00B24653" w:rsidRDefault="00B24653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анализ результатов общероссийской и региональной оценок качества общего образования по 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653" w:rsidRDefault="00B24653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социологических исследований качества общего образования;</w:t>
      </w:r>
    </w:p>
    <w:p w:rsidR="00B24653" w:rsidRDefault="00B24653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C95">
        <w:rPr>
          <w:rFonts w:ascii="Times New Roman" w:hAnsi="Times New Roman" w:cs="Times New Roman"/>
          <w:sz w:val="24"/>
          <w:szCs w:val="24"/>
        </w:rPr>
        <w:t>анализ объективности оценки образовательных результатов в образовательных организациях;</w:t>
      </w:r>
    </w:p>
    <w:p w:rsidR="008E5C95" w:rsidRDefault="008E5C95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внешний индекс необъективности образовательной организации (при проведении ВПР и ОГЭ);</w:t>
      </w:r>
    </w:p>
    <w:p w:rsidR="008E5C95" w:rsidRDefault="008E5C95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 неподтвержденных медалистов (при проведении ЕГЭ);</w:t>
      </w:r>
    </w:p>
    <w:p w:rsidR="008E5C95" w:rsidRDefault="008E5C95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 необъективности оценочной процедуры (ВПР, ОГЭ: русский язык, математика во всех параллелях);</w:t>
      </w:r>
    </w:p>
    <w:p w:rsidR="000A450C" w:rsidRDefault="000A450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 необъективности олимпиады (при проведении ЕГЭ и олимпиады).</w:t>
      </w:r>
    </w:p>
    <w:p w:rsidR="000A450C" w:rsidRDefault="000A450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Адресные рекомендации по результатам анализа.</w:t>
      </w:r>
    </w:p>
    <w:p w:rsidR="000A450C" w:rsidRDefault="000A450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Адресные рекомендации по результатам проведенного анализа направлены следующим субъектам образовательного процесса:</w:t>
      </w:r>
    </w:p>
    <w:p w:rsidR="000A450C" w:rsidRDefault="000A450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обучающимся;</w:t>
      </w:r>
    </w:p>
    <w:p w:rsidR="000A450C" w:rsidRDefault="00B429C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родителям (законным представ</w:t>
      </w:r>
      <w:r w:rsidR="000A450C">
        <w:rPr>
          <w:rFonts w:ascii="Times New Roman" w:hAnsi="Times New Roman" w:cs="Times New Roman"/>
          <w:sz w:val="24"/>
          <w:szCs w:val="24"/>
        </w:rPr>
        <w:t>ителям);</w:t>
      </w:r>
    </w:p>
    <w:p w:rsidR="000A450C" w:rsidRDefault="000A450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0A450C" w:rsidRDefault="000A450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организациям (руководителям, заместителям руководителя).</w:t>
      </w:r>
    </w:p>
    <w:p w:rsidR="00B429CC" w:rsidRDefault="003E4059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4.3.7. </w:t>
      </w:r>
      <w:r w:rsidR="00B429CC">
        <w:rPr>
          <w:rFonts w:ascii="Times New Roman" w:hAnsi="Times New Roman" w:cs="Times New Roman"/>
          <w:sz w:val="24"/>
          <w:szCs w:val="24"/>
        </w:rPr>
        <w:t>Меры, мероприятия, направленные на совершенствование системы оценки качества подготовки обучающихся Сусуманского городс</w:t>
      </w:r>
      <w:r w:rsidR="00C53F57">
        <w:rPr>
          <w:rFonts w:ascii="Times New Roman" w:hAnsi="Times New Roman" w:cs="Times New Roman"/>
          <w:sz w:val="24"/>
          <w:szCs w:val="24"/>
        </w:rPr>
        <w:t>кого</w:t>
      </w:r>
      <w:r w:rsidR="00B429CC">
        <w:rPr>
          <w:rFonts w:ascii="Times New Roman" w:hAnsi="Times New Roman" w:cs="Times New Roman"/>
          <w:sz w:val="24"/>
          <w:szCs w:val="24"/>
        </w:rPr>
        <w:t xml:space="preserve"> округа:</w:t>
      </w:r>
    </w:p>
    <w:p w:rsidR="00B429CC" w:rsidRDefault="00B429C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мероприятий, </w:t>
      </w:r>
      <w:r w:rsidR="00C53F57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 повышение качества</w:t>
      </w:r>
      <w:r w:rsidR="00C5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обучающихся, с руководителями образовательных организаций;</w:t>
      </w:r>
    </w:p>
    <w:p w:rsidR="00B429CC" w:rsidRDefault="00B429CC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F57">
        <w:rPr>
          <w:rFonts w:ascii="Times New Roman" w:hAnsi="Times New Roman" w:cs="Times New Roman"/>
          <w:sz w:val="24"/>
          <w:szCs w:val="24"/>
        </w:rPr>
        <w:t>проведение информационно-разъяснительной работы с родителями (законными представителями) обучающихся по вопросам оценки качества образования;</w:t>
      </w:r>
    </w:p>
    <w:p w:rsidR="00C53F57" w:rsidRDefault="00C53F57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анализ и интерпретацию образовательных результатов;</w:t>
      </w:r>
    </w:p>
    <w:p w:rsidR="00C53F57" w:rsidRDefault="00C53F57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(принятие мер), направленных на развитие системы оценки образовательных результатов детей с ОВЗ, детей-инвалидов;</w:t>
      </w:r>
    </w:p>
    <w:p w:rsidR="00C53F57" w:rsidRDefault="00C53F57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FCE">
        <w:rPr>
          <w:rFonts w:ascii="Times New Roman" w:hAnsi="Times New Roman" w:cs="Times New Roman"/>
          <w:sz w:val="24"/>
          <w:szCs w:val="24"/>
        </w:rPr>
        <w:t>принятие мер, направленных на повышение качества подготовки обучающихся, показавших уровень образовательных результатов ниже базового;</w:t>
      </w:r>
    </w:p>
    <w:p w:rsidR="00843FCE" w:rsidRDefault="00843FCE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формированию позитивного отношения к объективной оценке образовательных результатов;</w:t>
      </w:r>
    </w:p>
    <w:p w:rsidR="00843FCE" w:rsidRDefault="00843FCE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обеспечению объективности на этапе проведения процедур оценки качества</w:t>
      </w:r>
      <w:r w:rsidR="00A125F5">
        <w:rPr>
          <w:rFonts w:ascii="Times New Roman" w:hAnsi="Times New Roman" w:cs="Times New Roman"/>
          <w:sz w:val="24"/>
          <w:szCs w:val="24"/>
        </w:rPr>
        <w:t xml:space="preserve"> образования и при проверке результатов;</w:t>
      </w:r>
    </w:p>
    <w:p w:rsidR="00A125F5" w:rsidRDefault="00A125F5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обеспечению объективности на этапе проведения олимпиад школьников и при проверке результатов;</w:t>
      </w:r>
    </w:p>
    <w:p w:rsidR="00A125F5" w:rsidRPr="00B24653" w:rsidRDefault="00A125F5" w:rsidP="00C82F1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в отношении образовательных организаций, вошедших в «зону риска» по результатам процедур оценки качества образования и государственной итоговой аттестации.</w:t>
      </w:r>
    </w:p>
    <w:p w:rsidR="00612AAB" w:rsidRDefault="003E4059" w:rsidP="003E405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4.3.8. </w:t>
      </w:r>
      <w:r w:rsidR="00612AAB"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совершенствование системы оценки качества подготовки обучающихся, объективности процедур оценки качества и олимпиад на территории Сусуманского городского округа:</w:t>
      </w:r>
    </w:p>
    <w:p w:rsidR="00612AAB" w:rsidRDefault="00612AAB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</w:t>
      </w:r>
      <w:r w:rsidR="00E91B36">
        <w:rPr>
          <w:rFonts w:ascii="Times New Roman" w:hAnsi="Times New Roman" w:cs="Times New Roman"/>
          <w:sz w:val="24"/>
          <w:szCs w:val="24"/>
        </w:rPr>
        <w:t>е изменений в муниципальную систему оценки качества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r w:rsidR="00E91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округа;</w:t>
      </w:r>
    </w:p>
    <w:p w:rsidR="00612AAB" w:rsidRDefault="00612AAB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нормативно-правовых актов </w:t>
      </w:r>
      <w:r w:rsidR="00874473">
        <w:rPr>
          <w:rFonts w:ascii="Times New Roman" w:hAnsi="Times New Roman" w:cs="Times New Roman"/>
          <w:sz w:val="24"/>
          <w:szCs w:val="24"/>
        </w:rPr>
        <w:t xml:space="preserve">комитета по образованию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 в части реализации системы оценки качества подготовки обучающихся Сусуманского городского округа;</w:t>
      </w:r>
    </w:p>
    <w:p w:rsidR="00612AAB" w:rsidRDefault="00612AAB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B36">
        <w:rPr>
          <w:rFonts w:ascii="Times New Roman" w:hAnsi="Times New Roman" w:cs="Times New Roman"/>
          <w:sz w:val="24"/>
          <w:szCs w:val="24"/>
        </w:rPr>
        <w:t xml:space="preserve">принятие мер в отношении образовательных организаций, вошедших в «зону риска» по результатам оценки качества образования (ВПР, НИКО, общероссийская и региональная оценка по модели </w:t>
      </w:r>
      <w:r w:rsidR="00E91B3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E91B36">
        <w:rPr>
          <w:rFonts w:ascii="Times New Roman" w:hAnsi="Times New Roman" w:cs="Times New Roman"/>
          <w:sz w:val="24"/>
          <w:szCs w:val="24"/>
        </w:rPr>
        <w:t xml:space="preserve">) и государственной итоговой аттестации </w:t>
      </w:r>
      <w:r w:rsidR="00311A03">
        <w:rPr>
          <w:rFonts w:ascii="Times New Roman" w:hAnsi="Times New Roman" w:cs="Times New Roman"/>
          <w:sz w:val="24"/>
          <w:szCs w:val="24"/>
        </w:rPr>
        <w:t>(ЕГЭ, ГВЭ-11, ОГЭ, ГВЭ-9);</w:t>
      </w:r>
    </w:p>
    <w:p w:rsidR="00311A03" w:rsidRPr="00E91B36" w:rsidRDefault="00311A03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в план работы изучение деятельности школ с признаками необъективности по результатам ВПР;</w:t>
      </w:r>
    </w:p>
    <w:p w:rsidR="005F32B2" w:rsidRDefault="00311A03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служебной проверки по фактам аномальных результатов оценочных процедур;</w:t>
      </w:r>
    </w:p>
    <w:p w:rsidR="00311A03" w:rsidRDefault="00311A03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привлечение к дисциплинарной/административной ответственности лиц, допустивших нарушение при проведении оценочных процедур.</w:t>
      </w:r>
    </w:p>
    <w:p w:rsidR="00311A03" w:rsidRDefault="003E4059" w:rsidP="003E405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4.3.9. </w:t>
      </w:r>
      <w:r w:rsidR="00311A03">
        <w:rPr>
          <w:rFonts w:ascii="Times New Roman" w:hAnsi="Times New Roman" w:cs="Times New Roman"/>
          <w:sz w:val="24"/>
          <w:szCs w:val="24"/>
        </w:rPr>
        <w:t>Анализ эффективности принятых управленческих мер направлен на оценку и последующий анализ эффективности реализации принятых мер и управленческих решений, направленных на совершенствование системы оценки качества подготовки обучающихся, объективности процедур оценки качества и олимпиад.</w:t>
      </w:r>
    </w:p>
    <w:p w:rsidR="00311A03" w:rsidRDefault="00311A03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</w:t>
      </w:r>
      <w:r w:rsidR="00CC4E32">
        <w:rPr>
          <w:rFonts w:ascii="Times New Roman" w:hAnsi="Times New Roman" w:cs="Times New Roman"/>
          <w:sz w:val="24"/>
          <w:szCs w:val="24"/>
        </w:rPr>
        <w:t>отчетным</w:t>
      </w:r>
      <w:r>
        <w:rPr>
          <w:rFonts w:ascii="Times New Roman" w:hAnsi="Times New Roman" w:cs="Times New Roman"/>
          <w:sz w:val="24"/>
          <w:szCs w:val="24"/>
        </w:rPr>
        <w:t xml:space="preserve"> периодом.</w:t>
      </w:r>
    </w:p>
    <w:p w:rsidR="00CC4E32" w:rsidRPr="005A2F2C" w:rsidRDefault="00CC4E32" w:rsidP="00C514A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выявляют эффективность принятых управленческих решений и мер, направленных на совершенствование системы оценки качества подготовки обучающихся, объективности процедур оценки качества и олимпиад, приводят к корректировке имеющихся и/или постановке новых целей системы оценки качества подготовки обучающихся Сусуманского городского округа.</w:t>
      </w:r>
    </w:p>
    <w:p w:rsidR="00450D38" w:rsidRDefault="00CC4E32" w:rsidP="00C4019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условиях.</w:t>
      </w:r>
    </w:p>
    <w:p w:rsidR="00B05531" w:rsidRDefault="00B05531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школах, демонстрирующих низкие результаты, и в школах, работающих в неблагоприятных социальных условиях, че</w:t>
      </w:r>
      <w:r w:rsidR="00336836">
        <w:rPr>
          <w:rFonts w:ascii="Times New Roman" w:hAnsi="Times New Roman" w:cs="Times New Roman"/>
          <w:sz w:val="24"/>
          <w:szCs w:val="24"/>
        </w:rPr>
        <w:t>рез реализацию на основе анализ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36836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их функционирования адресных и комплексных программ перево</w:t>
      </w:r>
      <w:r w:rsidR="00336836">
        <w:rPr>
          <w:rFonts w:ascii="Times New Roman" w:hAnsi="Times New Roman" w:cs="Times New Roman"/>
          <w:sz w:val="24"/>
          <w:szCs w:val="24"/>
        </w:rPr>
        <w:t>да этих школ в эффективный режим развития, вклю</w:t>
      </w:r>
      <w:r>
        <w:rPr>
          <w:rFonts w:ascii="Times New Roman" w:hAnsi="Times New Roman" w:cs="Times New Roman"/>
          <w:sz w:val="24"/>
          <w:szCs w:val="24"/>
        </w:rPr>
        <w:t xml:space="preserve">чая повышение качества </w:t>
      </w:r>
      <w:r w:rsidR="00336836">
        <w:rPr>
          <w:rFonts w:ascii="Times New Roman" w:hAnsi="Times New Roman" w:cs="Times New Roman"/>
          <w:sz w:val="24"/>
          <w:szCs w:val="24"/>
        </w:rPr>
        <w:t>преподавания,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процессом, а также модернизацию финансово-экономических и</w:t>
      </w:r>
      <w:r w:rsidR="00336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материально-технических условий, обеспечение стабильности их эффективного развития.</w:t>
      </w:r>
    </w:p>
    <w:p w:rsidR="00336836" w:rsidRDefault="00336836" w:rsidP="0033683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системы работы со школами с низкими результатами обучения и/или школами, функционирующими в неблагоприятных социальных условиях</w:t>
      </w:r>
      <w:r w:rsidR="00A4408E">
        <w:rPr>
          <w:rFonts w:ascii="Times New Roman" w:hAnsi="Times New Roman" w:cs="Times New Roman"/>
          <w:sz w:val="24"/>
          <w:szCs w:val="24"/>
        </w:rPr>
        <w:t xml:space="preserve"> далее – ШНОР и/или ШНСУ)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6836" w:rsidRDefault="00336836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5355">
        <w:rPr>
          <w:rFonts w:ascii="Times New Roman" w:hAnsi="Times New Roman" w:cs="Times New Roman"/>
          <w:sz w:val="24"/>
          <w:szCs w:val="24"/>
        </w:rPr>
        <w:t>организация работы со школами с низкими результатами обучения и/или школами, функционирующими в неблагоприятных социальных условиях, на основе созданной организационной структуры различных уровней и осуществления сетевого взаимодействия между образовательными организациями и другими учреждениями;</w:t>
      </w:r>
    </w:p>
    <w:p w:rsidR="00805355" w:rsidRDefault="00805355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комплекса мер, направленных на преодоление факторов, обусловивших низкие результаты обучения и/или неблагоприятные социальные условия;</w:t>
      </w:r>
    </w:p>
    <w:p w:rsidR="00805355" w:rsidRDefault="00805355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сетевого взаимодействия (между ОО и/или другими учреждениями и предприятиями).</w:t>
      </w:r>
    </w:p>
    <w:p w:rsidR="00DA2BCE" w:rsidRDefault="00DA2BCE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группы системы работы </w:t>
      </w:r>
      <w:r w:rsidR="009841B2">
        <w:rPr>
          <w:rFonts w:ascii="Times New Roman" w:hAnsi="Times New Roman" w:cs="Times New Roman"/>
          <w:sz w:val="24"/>
          <w:szCs w:val="24"/>
        </w:rPr>
        <w:t>с ШНОР и/или ШНСУ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2BCE" w:rsidRDefault="00DA2BCE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образовательных организаций и их родители (законные представители);</w:t>
      </w:r>
    </w:p>
    <w:p w:rsidR="00DA2BCE" w:rsidRDefault="00DA2BCE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и управленческие работники образовательных организаций.</w:t>
      </w:r>
    </w:p>
    <w:p w:rsidR="00DA2BCE" w:rsidRDefault="00DA2BCE" w:rsidP="0033683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цели и целевые группы позволяют в совокупности организовать работу</w:t>
      </w:r>
      <w:r w:rsidR="001906A4" w:rsidRPr="001906A4">
        <w:rPr>
          <w:rFonts w:ascii="Times New Roman" w:hAnsi="Times New Roman" w:cs="Times New Roman"/>
          <w:sz w:val="24"/>
          <w:szCs w:val="24"/>
        </w:rPr>
        <w:t xml:space="preserve"> </w:t>
      </w:r>
      <w:r w:rsidR="009841B2">
        <w:rPr>
          <w:rFonts w:ascii="Times New Roman" w:hAnsi="Times New Roman" w:cs="Times New Roman"/>
          <w:sz w:val="24"/>
          <w:szCs w:val="24"/>
        </w:rPr>
        <w:t>с ШНОР и/или ШНСУ</w:t>
      </w:r>
      <w:r w:rsidR="001906A4">
        <w:rPr>
          <w:rFonts w:ascii="Times New Roman" w:hAnsi="Times New Roman" w:cs="Times New Roman"/>
          <w:sz w:val="24"/>
          <w:szCs w:val="24"/>
        </w:rPr>
        <w:t xml:space="preserve"> с учетом федеральных тенденций в контексте специфики</w:t>
      </w:r>
      <w:r w:rsidR="00A83935">
        <w:rPr>
          <w:rFonts w:ascii="Times New Roman" w:hAnsi="Times New Roman" w:cs="Times New Roman"/>
          <w:sz w:val="24"/>
          <w:szCs w:val="24"/>
        </w:rPr>
        <w:t xml:space="preserve"> Магаданской области и</w:t>
      </w:r>
      <w:r w:rsidR="001906A4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для обеспечения доступа к качественному образованию и выравниванию </w:t>
      </w:r>
      <w:proofErr w:type="gramStart"/>
      <w:r w:rsidR="001906A4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="001906A4">
        <w:rPr>
          <w:rFonts w:ascii="Times New Roman" w:hAnsi="Times New Roman" w:cs="Times New Roman"/>
          <w:sz w:val="24"/>
          <w:szCs w:val="24"/>
        </w:rPr>
        <w:t xml:space="preserve"> обучающихся Сусуманского городского округа.</w:t>
      </w:r>
    </w:p>
    <w:p w:rsidR="00344F34" w:rsidRPr="005D380F" w:rsidRDefault="00344F34" w:rsidP="005D380F">
      <w:pPr>
        <w:pStyle w:val="a3"/>
        <w:numPr>
          <w:ilvl w:val="2"/>
          <w:numId w:val="1"/>
        </w:numPr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Показатели сбора информации, используемые в системе работы </w:t>
      </w:r>
      <w:r w:rsidR="009841B2" w:rsidRPr="005D380F">
        <w:rPr>
          <w:rFonts w:ascii="Times New Roman" w:hAnsi="Times New Roman" w:cs="Times New Roman"/>
          <w:sz w:val="24"/>
          <w:szCs w:val="24"/>
        </w:rPr>
        <w:t>с ШНОР и/или ШНСУ</w:t>
      </w:r>
      <w:r w:rsidRPr="005D380F">
        <w:rPr>
          <w:rFonts w:ascii="Times New Roman" w:hAnsi="Times New Roman" w:cs="Times New Roman"/>
          <w:sz w:val="24"/>
          <w:szCs w:val="24"/>
        </w:rPr>
        <w:t xml:space="preserve">, позволяют определить школы </w:t>
      </w:r>
      <w:r w:rsidR="009841B2" w:rsidRPr="005D380F">
        <w:rPr>
          <w:rFonts w:ascii="Times New Roman" w:hAnsi="Times New Roman" w:cs="Times New Roman"/>
          <w:sz w:val="24"/>
          <w:szCs w:val="24"/>
        </w:rPr>
        <w:t>данной категории</w:t>
      </w:r>
      <w:r w:rsidR="005A5183" w:rsidRPr="005D380F">
        <w:rPr>
          <w:rFonts w:ascii="Times New Roman" w:hAnsi="Times New Roman" w:cs="Times New Roman"/>
          <w:sz w:val="24"/>
          <w:szCs w:val="24"/>
        </w:rPr>
        <w:t>, выявить динамику образо</w:t>
      </w:r>
      <w:r w:rsidRPr="005D380F">
        <w:rPr>
          <w:rFonts w:ascii="Times New Roman" w:hAnsi="Times New Roman" w:cs="Times New Roman"/>
          <w:sz w:val="24"/>
          <w:szCs w:val="24"/>
        </w:rPr>
        <w:t>вательных резуль</w:t>
      </w:r>
      <w:r w:rsidR="005A5183" w:rsidRPr="005D380F">
        <w:rPr>
          <w:rFonts w:ascii="Times New Roman" w:hAnsi="Times New Roman" w:cs="Times New Roman"/>
          <w:sz w:val="24"/>
          <w:szCs w:val="24"/>
        </w:rPr>
        <w:t>т</w:t>
      </w:r>
      <w:r w:rsidRPr="005D380F">
        <w:rPr>
          <w:rFonts w:ascii="Times New Roman" w:hAnsi="Times New Roman" w:cs="Times New Roman"/>
          <w:sz w:val="24"/>
          <w:szCs w:val="24"/>
        </w:rPr>
        <w:t xml:space="preserve">атов </w:t>
      </w:r>
      <w:r w:rsidR="009841B2" w:rsidRPr="005D380F">
        <w:rPr>
          <w:rFonts w:ascii="Times New Roman" w:hAnsi="Times New Roman" w:cs="Times New Roman"/>
          <w:sz w:val="24"/>
          <w:szCs w:val="24"/>
        </w:rPr>
        <w:t>в данных школах</w:t>
      </w:r>
      <w:r w:rsidR="005A5183" w:rsidRPr="005D380F">
        <w:rPr>
          <w:rFonts w:ascii="Times New Roman" w:hAnsi="Times New Roman" w:cs="Times New Roman"/>
          <w:sz w:val="24"/>
          <w:szCs w:val="24"/>
        </w:rPr>
        <w:t xml:space="preserve">, оценить уровень предметных компетенций педагогических работников в </w:t>
      </w:r>
      <w:r w:rsidR="009841B2" w:rsidRPr="005D380F">
        <w:rPr>
          <w:rFonts w:ascii="Times New Roman" w:hAnsi="Times New Roman" w:cs="Times New Roman"/>
          <w:sz w:val="24"/>
          <w:szCs w:val="24"/>
        </w:rPr>
        <w:t>ШНОР и/или ШНСУ</w:t>
      </w:r>
      <w:r w:rsidR="005A5183" w:rsidRPr="005D380F">
        <w:rPr>
          <w:rFonts w:ascii="Times New Roman" w:hAnsi="Times New Roman" w:cs="Times New Roman"/>
          <w:sz w:val="24"/>
          <w:szCs w:val="24"/>
        </w:rPr>
        <w:t>.</w:t>
      </w:r>
    </w:p>
    <w:p w:rsidR="005A5183" w:rsidRDefault="005A5183" w:rsidP="00344F3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используемые в системе работы </w:t>
      </w:r>
      <w:r w:rsidR="00FD37C2">
        <w:rPr>
          <w:rFonts w:ascii="Times New Roman" w:hAnsi="Times New Roman" w:cs="Times New Roman"/>
          <w:sz w:val="24"/>
          <w:szCs w:val="24"/>
        </w:rPr>
        <w:t>с ШНОР и/или ШНСУ</w:t>
      </w:r>
      <w:r>
        <w:rPr>
          <w:rFonts w:ascii="Times New Roman" w:hAnsi="Times New Roman" w:cs="Times New Roman"/>
          <w:sz w:val="24"/>
          <w:szCs w:val="24"/>
        </w:rPr>
        <w:t>, Сусуманского городского округа:</w:t>
      </w:r>
    </w:p>
    <w:p w:rsidR="005A5183" w:rsidRDefault="005A5183" w:rsidP="00344F3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общеобраз</w:t>
      </w:r>
      <w:r w:rsidR="00A440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вательных организаций, результат оценки эффективности деятельности которых в системе рейтингования составляет</w:t>
      </w:r>
      <w:r w:rsidR="00A4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 50%</w:t>
      </w:r>
      <w:r w:rsidR="00A4408E">
        <w:rPr>
          <w:rFonts w:ascii="Times New Roman" w:hAnsi="Times New Roman" w:cs="Times New Roman"/>
          <w:sz w:val="24"/>
          <w:szCs w:val="24"/>
        </w:rPr>
        <w:t xml:space="preserve"> от максимально возможного, не менее 2 учебных лет из последних трех учебных лет, предшествующих идентификации;</w:t>
      </w:r>
    </w:p>
    <w:p w:rsidR="00A4408E" w:rsidRDefault="00A4408E" w:rsidP="00344F3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динамика индекса низких результатов ШНОР и/или ШНСУ по процедурам (ЕГЭ, ОГЭ, ВПР)</w:t>
      </w:r>
      <w:r w:rsidR="00FD37C2">
        <w:rPr>
          <w:rFonts w:ascii="Times New Roman" w:hAnsi="Times New Roman" w:cs="Times New Roman"/>
          <w:sz w:val="24"/>
          <w:szCs w:val="24"/>
        </w:rPr>
        <w:t xml:space="preserve"> для каждого предмета в данной параллели;</w:t>
      </w:r>
    </w:p>
    <w:p w:rsidR="00CC4E32" w:rsidRDefault="00FD37C2" w:rsidP="00FD37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педагогических работников ШНОР и/или ШНСУ прошедших диагностику профессиональных дефицитов/ предметных компетенций;</w:t>
      </w:r>
    </w:p>
    <w:p w:rsidR="00865080" w:rsidRDefault="00FD37C2" w:rsidP="00FD37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 ШНОР и/или ШНСУ пок</w:t>
      </w:r>
      <w:r w:rsidR="001C06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завших в результате диагностики положительную </w:t>
      </w:r>
      <w:r w:rsidR="001C0617">
        <w:rPr>
          <w:rFonts w:ascii="Times New Roman" w:hAnsi="Times New Roman" w:cs="Times New Roman"/>
          <w:sz w:val="24"/>
          <w:szCs w:val="24"/>
        </w:rPr>
        <w:t>динамику профессиональных компетенций (предметных и методических);</w:t>
      </w:r>
    </w:p>
    <w:p w:rsidR="001C0617" w:rsidRDefault="001C0617" w:rsidP="00FD37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ШНОР и/или ШНСУ вовлеченных в сетевое взаимодействие со школами-лидерами;</w:t>
      </w:r>
    </w:p>
    <w:p w:rsidR="001C0617" w:rsidRDefault="001C0617" w:rsidP="00FD37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ШНОР и/или ШНСУ которым была оказана адресная методическая помощь;</w:t>
      </w:r>
    </w:p>
    <w:p w:rsidR="001C0617" w:rsidRDefault="001C0617" w:rsidP="00FD37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ШНОР и/или ШНСУ ежегодно показывающая положительную динамику образовательных результатов обучающихся.</w:t>
      </w:r>
    </w:p>
    <w:p w:rsidR="008579C3" w:rsidRDefault="008579C3" w:rsidP="005D380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>4.4.3</w:t>
      </w:r>
      <w:r w:rsidR="005D38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Методы сбора информации, используемые в системе работы с ШНОР и/или ШНСУ, определяют порядок получения показателей системы работы со школами данной категории Сусуманского городского округа. Используются выборочный метод, метод измерений, документальный анализ. </w:t>
      </w:r>
      <w:r w:rsidR="009424AF">
        <w:rPr>
          <w:rFonts w:ascii="Times New Roman" w:hAnsi="Times New Roman" w:cs="Times New Roman"/>
          <w:sz w:val="24"/>
          <w:szCs w:val="24"/>
        </w:rPr>
        <w:t>Источники данных, используемые для сбора информации:</w:t>
      </w:r>
    </w:p>
    <w:p w:rsidR="009424AF" w:rsidRDefault="009424AF" w:rsidP="009424A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информационная система обеспечения проведения ГИА обучающихся, освоивших ООП ООО и СОО, и приема граждан в образовательные организации для получения среднего профессионального и высшего образования;</w:t>
      </w:r>
    </w:p>
    <w:p w:rsidR="009424AF" w:rsidRDefault="009424AF" w:rsidP="009424A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обеспечения проведения ГИА обучающихся, освоивших ООП ООО и СОО;</w:t>
      </w:r>
    </w:p>
    <w:p w:rsidR="009424AF" w:rsidRDefault="00784415" w:rsidP="009424A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24AF">
        <w:rPr>
          <w:rFonts w:ascii="Times New Roman" w:hAnsi="Times New Roman" w:cs="Times New Roman"/>
          <w:sz w:val="24"/>
          <w:szCs w:val="24"/>
        </w:rPr>
        <w:t>ФИС ОКО: база резуль</w:t>
      </w:r>
      <w:r>
        <w:rPr>
          <w:rFonts w:ascii="Times New Roman" w:hAnsi="Times New Roman" w:cs="Times New Roman"/>
          <w:sz w:val="24"/>
          <w:szCs w:val="24"/>
        </w:rPr>
        <w:t>татов ВПР</w:t>
      </w:r>
      <w:r w:rsidR="009424AF">
        <w:rPr>
          <w:rFonts w:ascii="Times New Roman" w:hAnsi="Times New Roman" w:cs="Times New Roman"/>
          <w:sz w:val="24"/>
          <w:szCs w:val="24"/>
        </w:rPr>
        <w:t>;</w:t>
      </w:r>
    </w:p>
    <w:p w:rsidR="00784415" w:rsidRDefault="00784415" w:rsidP="009424A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образовательных организаций.</w:t>
      </w:r>
    </w:p>
    <w:p w:rsidR="00784415" w:rsidRDefault="00784415" w:rsidP="009424A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Мониторинг показателей.</w:t>
      </w:r>
    </w:p>
    <w:p w:rsidR="00784415" w:rsidRDefault="00784415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состояния системы работы </w:t>
      </w:r>
      <w:r w:rsidR="00B57F47">
        <w:rPr>
          <w:rFonts w:ascii="Times New Roman" w:hAnsi="Times New Roman" w:cs="Times New Roman"/>
          <w:sz w:val="24"/>
          <w:szCs w:val="24"/>
        </w:rPr>
        <w:t>с ШНОР и/или ШНСУ направлен на поучение информации по показателям: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общеобразовательных организаций, результат оценки эффективности деятельности которых в системе рейтингования составляет менее 50% от максимально возможного, не менее 2 учебных лет из последних трех учебных лет, предшествующих идентификации;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динамика индекса низких результатов ШНОР и/или ШНСУ по процедурам (ЕГЭ, ОГЭ, ВПР) для каждого предмета в данной параллели;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педагогических работников ШНОР и/или ШНСУ прошедших диагностику профессиональных дефицитов/ предметных компетенций;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 ШНОР и/или ШНСУ показавших в результате диагностики положительную динамику профессиональных компетенций (предметных и методических);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ШНОР и/или ШНСУ вовлеченных в сетевое взаимодействие со школами-лидерами;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ШНОР и/или ШНСУ которым была оказана адресная методическая помощь;</w:t>
      </w:r>
    </w:p>
    <w:p w:rsidR="00B57F47" w:rsidRDefault="00B57F4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ШНОР и/или ШНСУ ежегодно показывающая положительную динамику образовательных результатов обучающихся.</w:t>
      </w:r>
    </w:p>
    <w:p w:rsidR="00B57F47" w:rsidRPr="005D380F" w:rsidRDefault="00B57F47" w:rsidP="005D380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</w:t>
      </w:r>
      <w:r w:rsidR="005D380F">
        <w:rPr>
          <w:rFonts w:ascii="Times New Roman" w:hAnsi="Times New Roman" w:cs="Times New Roman"/>
          <w:sz w:val="24"/>
          <w:szCs w:val="24"/>
        </w:rPr>
        <w:t xml:space="preserve"> </w:t>
      </w:r>
      <w:r w:rsidRPr="005D380F">
        <w:rPr>
          <w:rFonts w:ascii="Times New Roman" w:hAnsi="Times New Roman" w:cs="Times New Roman"/>
          <w:sz w:val="24"/>
          <w:szCs w:val="24"/>
        </w:rPr>
        <w:t>Комплексный а</w:t>
      </w:r>
      <w:r w:rsidR="003632ED" w:rsidRPr="005D380F">
        <w:rPr>
          <w:rFonts w:ascii="Times New Roman" w:hAnsi="Times New Roman" w:cs="Times New Roman"/>
          <w:sz w:val="24"/>
          <w:szCs w:val="24"/>
        </w:rPr>
        <w:t>нализ результатов мониторинга показателей обеспечивает:</w:t>
      </w:r>
    </w:p>
    <w:p w:rsidR="003632ED" w:rsidRDefault="003632ED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динамики образовательных результатов в ШНОР и/или ШНСУ;</w:t>
      </w:r>
    </w:p>
    <w:p w:rsidR="003632ED" w:rsidRDefault="003632ED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профессиональных (предметных и методических) компетенций педагогических работников в</w:t>
      </w:r>
      <w:r w:rsidRPr="00363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ШНОР и/или ШНСУ;</w:t>
      </w:r>
    </w:p>
    <w:p w:rsidR="003632ED" w:rsidRDefault="003632ED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методической помощи ШНОР и/или ШНСУ.</w:t>
      </w:r>
    </w:p>
    <w:p w:rsidR="003632ED" w:rsidRDefault="003632ED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Адресные рекомендации по результатам анализа.</w:t>
      </w:r>
    </w:p>
    <w:p w:rsidR="00BE54A7" w:rsidRDefault="00BE54A7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BE54A7" w:rsidRDefault="00BE54A7" w:rsidP="00BE54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обучающимся;</w:t>
      </w:r>
    </w:p>
    <w:p w:rsidR="00BE54A7" w:rsidRDefault="00BE54A7" w:rsidP="00BE54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родителям (законным представителям);</w:t>
      </w:r>
    </w:p>
    <w:p w:rsidR="00BE54A7" w:rsidRDefault="00BE54A7" w:rsidP="00BE54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BE54A7" w:rsidRDefault="00BE54A7" w:rsidP="00BE54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организациям (руководителям, заместителям руководителя).</w:t>
      </w:r>
    </w:p>
    <w:p w:rsidR="00BE54A7" w:rsidRDefault="005D380F" w:rsidP="005D380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 </w:t>
      </w:r>
      <w:r w:rsidR="00BE54A7">
        <w:rPr>
          <w:rFonts w:ascii="Times New Roman" w:hAnsi="Times New Roman" w:cs="Times New Roman"/>
          <w:sz w:val="24"/>
          <w:szCs w:val="24"/>
        </w:rPr>
        <w:t>Меры, мероприятия, направленные на совершенствование системы работы с ШНОР и/или ШНСУ</w:t>
      </w:r>
      <w:r w:rsidR="000D1604">
        <w:rPr>
          <w:rFonts w:ascii="Times New Roman" w:hAnsi="Times New Roman" w:cs="Times New Roman"/>
          <w:sz w:val="24"/>
          <w:szCs w:val="24"/>
        </w:rPr>
        <w:t>:</w:t>
      </w:r>
    </w:p>
    <w:p w:rsidR="000D1604" w:rsidRDefault="000D1604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повышение качества подготовки обучающихся в ШНОР и/или ШНСУ;</w:t>
      </w:r>
    </w:p>
    <w:p w:rsidR="000D1604" w:rsidRDefault="000D1604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кадрового потенциала школ, работающих в неблагоприятных социальных условиях и демонстрирующих низкие результаты, через создание моделей использования психолого-педагогического потенциала сети образовательных организаций, замещения вакансий</w:t>
      </w:r>
      <w:r w:rsidR="00640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в организациях-участниках проекта победителями конкурса </w:t>
      </w:r>
      <w:r w:rsidR="00640898">
        <w:rPr>
          <w:rFonts w:ascii="Times New Roman" w:hAnsi="Times New Roman" w:cs="Times New Roman"/>
          <w:sz w:val="24"/>
          <w:szCs w:val="24"/>
        </w:rPr>
        <w:t xml:space="preserve">педагогических работников на получение </w:t>
      </w:r>
      <w:proofErr w:type="spellStart"/>
      <w:r w:rsidR="00640898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640898">
        <w:rPr>
          <w:rFonts w:ascii="Times New Roman" w:hAnsi="Times New Roman" w:cs="Times New Roman"/>
          <w:sz w:val="24"/>
          <w:szCs w:val="24"/>
        </w:rPr>
        <w:t xml:space="preserve"> поддержки (проект «Земский учитель»);</w:t>
      </w:r>
    </w:p>
    <w:p w:rsidR="00640898" w:rsidRDefault="00640898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современной образовательной среды в ШНОР и/или ШНСУ, в первую очередь, создание классов дистанционного обучения, в том числе с использованием системы видеоконференцсвязи;</w:t>
      </w:r>
    </w:p>
    <w:p w:rsidR="00640898" w:rsidRDefault="00640898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адресная поддержка школ «зоны риска» через различные варианты реализа</w:t>
      </w:r>
      <w:r w:rsidR="004C3B4D">
        <w:rPr>
          <w:rFonts w:ascii="Times New Roman" w:hAnsi="Times New Roman" w:cs="Times New Roman"/>
          <w:sz w:val="24"/>
          <w:szCs w:val="24"/>
        </w:rPr>
        <w:t>ции основной образовательной программы в сете</w:t>
      </w:r>
      <w:r>
        <w:rPr>
          <w:rFonts w:ascii="Times New Roman" w:hAnsi="Times New Roman" w:cs="Times New Roman"/>
          <w:sz w:val="24"/>
          <w:szCs w:val="24"/>
        </w:rPr>
        <w:t>вой форме с образовательными организациями;</w:t>
      </w:r>
    </w:p>
    <w:p w:rsidR="00640898" w:rsidRDefault="00640898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3B4D">
        <w:rPr>
          <w:rFonts w:ascii="Times New Roman" w:hAnsi="Times New Roman" w:cs="Times New Roman"/>
          <w:sz w:val="24"/>
          <w:szCs w:val="24"/>
        </w:rPr>
        <w:t>оказание адресной консультационно-методической помощи организациям «зоны риска» в процессе разработки программы развития школы.</w:t>
      </w:r>
    </w:p>
    <w:p w:rsidR="004C3B4D" w:rsidRDefault="00A4429F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4.4.8. </w:t>
      </w:r>
      <w:r w:rsidR="004C3B4D"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совершенствование системы работы с ШНОР и/или ШНСУ:</w:t>
      </w:r>
    </w:p>
    <w:p w:rsidR="004C3B4D" w:rsidRDefault="004C3B4D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муниципальную программу «Развитие образования»</w:t>
      </w:r>
      <w:r w:rsidR="00E932A7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874473" w:rsidRDefault="00874473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нормативно-правовых актов комитета по образованию администрации Сусуманского городского округа в части реализации системы работы с ШНОР и/или ШНСУ;</w:t>
      </w:r>
    </w:p>
    <w:p w:rsidR="00874473" w:rsidRDefault="00874473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тиражирование успешных практик, эффективных механизмов реализации программ поддержки ШНОР и/или ШНСУ</w:t>
      </w:r>
      <w:r w:rsidR="00BB6D8A">
        <w:rPr>
          <w:rFonts w:ascii="Times New Roman" w:hAnsi="Times New Roman" w:cs="Times New Roman"/>
          <w:sz w:val="24"/>
          <w:szCs w:val="24"/>
        </w:rPr>
        <w:t>.</w:t>
      </w:r>
    </w:p>
    <w:p w:rsidR="00BB6D8A" w:rsidRDefault="00A4429F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 </w:t>
      </w:r>
      <w:r w:rsidR="00BB6D8A">
        <w:rPr>
          <w:rFonts w:ascii="Times New Roman" w:hAnsi="Times New Roman" w:cs="Times New Roman"/>
          <w:sz w:val="24"/>
          <w:szCs w:val="24"/>
        </w:rP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работы с ШНОР и/или ШНСУ.</w:t>
      </w:r>
    </w:p>
    <w:p w:rsidR="00BB6D8A" w:rsidRDefault="00BB6D8A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двух лет, следующих за периодом включения организации в систему работы с ШНОР и/или ШНСУ</w:t>
      </w:r>
      <w:r w:rsidR="00271BF0">
        <w:rPr>
          <w:rFonts w:ascii="Times New Roman" w:hAnsi="Times New Roman" w:cs="Times New Roman"/>
          <w:sz w:val="24"/>
          <w:szCs w:val="24"/>
        </w:rPr>
        <w:t>.</w:t>
      </w:r>
    </w:p>
    <w:p w:rsidR="00271BF0" w:rsidRDefault="00271BF0" w:rsidP="00B57F4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выявляют эффективность принятых управленческих решений и мер, направленных на совершенствование системы работы с ШНОР и/или ШНСУ и приводят к корректировке имеющихся и/или постановке новых целей системы работы с ШНОР и/или ШНСУ Сусуманского городского округа.</w:t>
      </w:r>
    </w:p>
    <w:p w:rsidR="00271BF0" w:rsidRPr="00C877DF" w:rsidRDefault="00271BF0" w:rsidP="0054018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86">
        <w:rPr>
          <w:rFonts w:ascii="Times New Roman" w:hAnsi="Times New Roman" w:cs="Times New Roman"/>
          <w:b/>
          <w:sz w:val="24"/>
          <w:szCs w:val="24"/>
        </w:rPr>
        <w:t>Система выявления, поддержки и развития способностей и талантов у детей и молодежи</w:t>
      </w:r>
      <w:r w:rsidR="00540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186">
        <w:rPr>
          <w:rFonts w:ascii="Times New Roman" w:hAnsi="Times New Roman" w:cs="Times New Roman"/>
          <w:sz w:val="24"/>
          <w:szCs w:val="24"/>
        </w:rPr>
        <w:t>предназначена для формирования</w:t>
      </w:r>
      <w:r w:rsidR="00980775">
        <w:rPr>
          <w:rFonts w:ascii="Times New Roman" w:hAnsi="Times New Roman" w:cs="Times New Roman"/>
          <w:sz w:val="24"/>
          <w:szCs w:val="24"/>
        </w:rPr>
        <w:t xml:space="preserve"> </w:t>
      </w:r>
      <w:r w:rsidR="00540186">
        <w:rPr>
          <w:rFonts w:ascii="Times New Roman" w:hAnsi="Times New Roman" w:cs="Times New Roman"/>
          <w:sz w:val="24"/>
          <w:szCs w:val="24"/>
        </w:rPr>
        <w:t>образовательной системы, способной создать необходимые и достаточные условия для полноценного развития способности детей, их самоопределения и самореализации в избранном виде деятельности, а также достижен</w:t>
      </w:r>
      <w:r w:rsidR="00980775">
        <w:rPr>
          <w:rFonts w:ascii="Times New Roman" w:hAnsi="Times New Roman" w:cs="Times New Roman"/>
          <w:sz w:val="24"/>
          <w:szCs w:val="24"/>
        </w:rPr>
        <w:t>ии при этом максимальных образо</w:t>
      </w:r>
      <w:r w:rsidR="00540186">
        <w:rPr>
          <w:rFonts w:ascii="Times New Roman" w:hAnsi="Times New Roman" w:cs="Times New Roman"/>
          <w:sz w:val="24"/>
          <w:szCs w:val="24"/>
        </w:rPr>
        <w:t>вательных и личностных результатов.</w:t>
      </w:r>
      <w:r w:rsidR="00980775">
        <w:rPr>
          <w:rFonts w:ascii="Times New Roman" w:hAnsi="Times New Roman" w:cs="Times New Roman"/>
          <w:sz w:val="24"/>
          <w:szCs w:val="24"/>
        </w:rPr>
        <w:t xml:space="preserve"> Система выявления, поддержки и развития способностей и талантов у детей и молодежи включает в себя определение качества и проведение оценки выявления, поддержку и развитие способностей и талантов у детей и молодежи с учетом требований федерального законодательства, учитывая заданные на федеральном уровне тенденции и векторы развития для успешной и эффективной самореализации обучающихся, их потребностей и </w:t>
      </w:r>
      <w:r w:rsidR="00C877DF">
        <w:rPr>
          <w:rFonts w:ascii="Times New Roman" w:hAnsi="Times New Roman" w:cs="Times New Roman"/>
          <w:sz w:val="24"/>
          <w:szCs w:val="24"/>
        </w:rPr>
        <w:t>потенциалов в условиях Сусуманского г</w:t>
      </w:r>
      <w:r w:rsidR="00980775">
        <w:rPr>
          <w:rFonts w:ascii="Times New Roman" w:hAnsi="Times New Roman" w:cs="Times New Roman"/>
          <w:sz w:val="24"/>
          <w:szCs w:val="24"/>
        </w:rPr>
        <w:t>ородского округа.</w:t>
      </w:r>
    </w:p>
    <w:p w:rsidR="00C877DF" w:rsidRDefault="00C877DF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DF">
        <w:rPr>
          <w:rFonts w:ascii="Times New Roman" w:hAnsi="Times New Roman" w:cs="Times New Roman"/>
          <w:sz w:val="24"/>
          <w:szCs w:val="24"/>
        </w:rPr>
        <w:t xml:space="preserve">Процедуры системы </w:t>
      </w:r>
      <w:r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 и талантов у детей и молодежи Сусуманского городского округа</w:t>
      </w:r>
      <w:r w:rsidR="00653D7B">
        <w:rPr>
          <w:rFonts w:ascii="Times New Roman" w:hAnsi="Times New Roman" w:cs="Times New Roman"/>
          <w:sz w:val="24"/>
          <w:szCs w:val="24"/>
        </w:rPr>
        <w:t>:</w:t>
      </w:r>
    </w:p>
    <w:p w:rsidR="00653D7B" w:rsidRDefault="00653D7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ГИА выпускников 11-х классов (ЕГЭ, ГВЭ-11);</w:t>
      </w:r>
    </w:p>
    <w:p w:rsidR="00653D7B" w:rsidRDefault="00653D7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ГИА выпускников 9-х классов (ОГЭ, ГВЭ-9);</w:t>
      </w:r>
    </w:p>
    <w:p w:rsidR="00653D7B" w:rsidRDefault="00653D7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ВПР;</w:t>
      </w:r>
    </w:p>
    <w:p w:rsidR="00653D7B" w:rsidRDefault="00653D7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олимпиады, конкурсы и соревнования школьников;</w:t>
      </w:r>
    </w:p>
    <w:p w:rsidR="00653D7B" w:rsidRDefault="00653D7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психолого-педагогическая диагностика для выявления способностей и талантов у детей и молодежи.</w:t>
      </w:r>
    </w:p>
    <w:p w:rsidR="009B0F07" w:rsidRDefault="009B0F07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 Цели системы выявления, поддержки и развития способностей и талантов у детей и молодежи Сусуманского городского округа:</w:t>
      </w:r>
    </w:p>
    <w:p w:rsidR="009B0F07" w:rsidRDefault="009B0F07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талантов и способностей у детей и молодежи;</w:t>
      </w:r>
    </w:p>
    <w:p w:rsidR="009B0F07" w:rsidRDefault="009B0F07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талантов и способностей у детей и молодежи;</w:t>
      </w:r>
    </w:p>
    <w:p w:rsidR="009B0F07" w:rsidRDefault="009B0F07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талантов и способностей у детей и молодежи;</w:t>
      </w:r>
    </w:p>
    <w:p w:rsidR="009B0F07" w:rsidRDefault="0060305A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выявление, поддержка и развитие </w:t>
      </w:r>
      <w:r w:rsidR="009B0F07">
        <w:rPr>
          <w:rFonts w:ascii="Times New Roman" w:hAnsi="Times New Roman" w:cs="Times New Roman"/>
          <w:sz w:val="24"/>
          <w:szCs w:val="24"/>
        </w:rPr>
        <w:t>талантов и способностей у обучающихся в ОВЗ;</w:t>
      </w:r>
    </w:p>
    <w:p w:rsidR="009B0F07" w:rsidRDefault="009B0F07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05A">
        <w:rPr>
          <w:rFonts w:ascii="Times New Roman" w:hAnsi="Times New Roman" w:cs="Times New Roman"/>
          <w:sz w:val="24"/>
          <w:szCs w:val="24"/>
        </w:rPr>
        <w:t>охват обучающихся дополнительным образованием;</w:t>
      </w:r>
    </w:p>
    <w:p w:rsidR="0060305A" w:rsidRDefault="0060305A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индивидуализация обучения;</w:t>
      </w:r>
    </w:p>
    <w:p w:rsidR="0060305A" w:rsidRDefault="0060305A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осуществление психолого-педагогического сопровождения способных и талантливых детей и молодежи;</w:t>
      </w:r>
    </w:p>
    <w:p w:rsidR="0060305A" w:rsidRDefault="0060305A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межведомственного и межуровневого взаимодействия.</w:t>
      </w:r>
    </w:p>
    <w:p w:rsidR="004375EB" w:rsidRDefault="004375E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цели позволяют в совокупности организовать работу по выявлению, поддержке и развитию способностей и талантов у детей и молодежи на территории Сусуманского городского округа с учетом требований федерального и регионального законодательства, учитывая заданные на федеральном и региональном уровнях тенденции</w:t>
      </w:r>
      <w:r w:rsidR="00D27D70">
        <w:rPr>
          <w:rFonts w:ascii="Times New Roman" w:hAnsi="Times New Roman" w:cs="Times New Roman"/>
          <w:sz w:val="24"/>
          <w:szCs w:val="24"/>
        </w:rPr>
        <w:t xml:space="preserve"> и векторы</w:t>
      </w:r>
      <w:r>
        <w:rPr>
          <w:rFonts w:ascii="Times New Roman" w:hAnsi="Times New Roman" w:cs="Times New Roman"/>
          <w:sz w:val="24"/>
          <w:szCs w:val="24"/>
        </w:rPr>
        <w:t xml:space="preserve"> развития для успешной</w:t>
      </w:r>
      <w:r>
        <w:rPr>
          <w:rFonts w:ascii="Times New Roman" w:hAnsi="Times New Roman" w:cs="Times New Roman"/>
          <w:sz w:val="24"/>
          <w:szCs w:val="24"/>
        </w:rPr>
        <w:tab/>
      </w:r>
      <w:r w:rsidR="00D27D70">
        <w:rPr>
          <w:rFonts w:ascii="Times New Roman" w:hAnsi="Times New Roman" w:cs="Times New Roman"/>
          <w:sz w:val="24"/>
          <w:szCs w:val="24"/>
        </w:rPr>
        <w:t xml:space="preserve"> и эффективной самореализации обучающихся, их потребностей и потенциалов в условиях Сусуманского городского округа.</w:t>
      </w:r>
    </w:p>
    <w:p w:rsidR="00D27D70" w:rsidRDefault="00A4429F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</w:t>
      </w:r>
      <w:r w:rsidR="00D27D70">
        <w:rPr>
          <w:rFonts w:ascii="Times New Roman" w:hAnsi="Times New Roman" w:cs="Times New Roman"/>
          <w:sz w:val="24"/>
          <w:szCs w:val="24"/>
        </w:rPr>
        <w:t xml:space="preserve">Показатели сбора информации, используемые в системе </w:t>
      </w:r>
      <w:r w:rsidR="00F2492B"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 и талантов у детей и молодежи Сусуманского городского округа,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F2492B" w:rsidRDefault="00F2492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используемые в системе выявления, поддержки и развития способностей и талантов у детей и молодежи Сусуманского городского округа:</w:t>
      </w:r>
    </w:p>
    <w:p w:rsidR="00F2492B" w:rsidRDefault="00F2492B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участников данной оценочной процедуры (ЕГЭ, ОГЭ, ВПР) по данному предмету в данной параллели, результаты которых не ниже границы достижения высокого уровня </w:t>
      </w:r>
      <w:r w:rsidR="00E92751">
        <w:rPr>
          <w:rFonts w:ascii="Times New Roman" w:hAnsi="Times New Roman" w:cs="Times New Roman"/>
          <w:sz w:val="24"/>
          <w:szCs w:val="24"/>
        </w:rPr>
        <w:t>подгото</w:t>
      </w:r>
      <w:r>
        <w:rPr>
          <w:rFonts w:ascii="Times New Roman" w:hAnsi="Times New Roman" w:cs="Times New Roman"/>
          <w:sz w:val="24"/>
          <w:szCs w:val="24"/>
        </w:rPr>
        <w:t>вки</w:t>
      </w:r>
      <w:r w:rsidR="00E92751">
        <w:rPr>
          <w:rFonts w:ascii="Times New Roman" w:hAnsi="Times New Roman" w:cs="Times New Roman"/>
          <w:sz w:val="24"/>
          <w:szCs w:val="24"/>
        </w:rPr>
        <w:t>;</w:t>
      </w:r>
    </w:p>
    <w:p w:rsidR="00E92751" w:rsidRDefault="00E92751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способных и талантливых выпускников 11-х классов в данной выборке в данном году, поступивших в учреждения высшего образования (далее – ВО), от общего числа выпускников 11-х классов данного года в данной выборке;</w:t>
      </w:r>
    </w:p>
    <w:p w:rsidR="00E92751" w:rsidRDefault="00E92751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победителей и призеров всероссийской олимпиады школьников (муниципальный этап, региональный этап, заключительный этап);</w:t>
      </w:r>
    </w:p>
    <w:p w:rsidR="00E92751" w:rsidRDefault="00E92751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249">
        <w:rPr>
          <w:rFonts w:ascii="Times New Roman" w:hAnsi="Times New Roman" w:cs="Times New Roman"/>
          <w:sz w:val="24"/>
          <w:szCs w:val="24"/>
        </w:rPr>
        <w:t>процентная доля победителей и призеров муниципальных и региональных конкурсов для интеллектуально одаренных обучающихся, проводимых муниципальными и региональными органами исполнительной власти;</w:t>
      </w:r>
    </w:p>
    <w:p w:rsidR="00192249" w:rsidRDefault="00192249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молодежи;</w:t>
      </w:r>
    </w:p>
    <w:p w:rsidR="00192249" w:rsidRDefault="00192249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с ОВЗ, охваченных мероприятиями</w:t>
      </w:r>
      <w:r w:rsidR="00555B71">
        <w:rPr>
          <w:rFonts w:ascii="Times New Roman" w:hAnsi="Times New Roman" w:cs="Times New Roman"/>
          <w:sz w:val="24"/>
          <w:szCs w:val="24"/>
        </w:rPr>
        <w:t xml:space="preserve"> по выявлению и развитию способностей и талантов у детей и молодежи;</w:t>
      </w:r>
    </w:p>
    <w:p w:rsidR="00555B71" w:rsidRDefault="00555B71" w:rsidP="00653D7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с особыми образовательными потребностями, охваченных мероприятиями по выявлению и развитию способностей и талантов у детей и молодежи;</w:t>
      </w:r>
    </w:p>
    <w:p w:rsidR="00555B71" w:rsidRDefault="00555B71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охваченных программами дополнительног</w:t>
      </w:r>
      <w:r w:rsidR="003F76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образования по разным отраслям</w:t>
      </w:r>
      <w:r w:rsidR="003F7654">
        <w:rPr>
          <w:rFonts w:ascii="Times New Roman" w:hAnsi="Times New Roman" w:cs="Times New Roman"/>
          <w:sz w:val="24"/>
          <w:szCs w:val="24"/>
        </w:rPr>
        <w:t xml:space="preserve"> («О</w:t>
      </w:r>
      <w:r>
        <w:rPr>
          <w:rFonts w:ascii="Times New Roman" w:hAnsi="Times New Roman" w:cs="Times New Roman"/>
          <w:sz w:val="24"/>
          <w:szCs w:val="24"/>
        </w:rPr>
        <w:t>бразование», «Культура», «Спорт» и др.)</w:t>
      </w:r>
      <w:r w:rsidR="003F7654">
        <w:rPr>
          <w:rFonts w:ascii="Times New Roman" w:hAnsi="Times New Roman" w:cs="Times New Roman"/>
          <w:sz w:val="24"/>
          <w:szCs w:val="24"/>
        </w:rPr>
        <w:t>;</w:t>
      </w:r>
    </w:p>
    <w:p w:rsidR="003F7654" w:rsidRDefault="003F7654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образовательных организаций, реализующих программы по выявлению и развитию способностей и талантов у детей и молодежи;</w:t>
      </w:r>
    </w:p>
    <w:p w:rsidR="003F7654" w:rsidRDefault="003F7654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654">
        <w:rPr>
          <w:rFonts w:ascii="Times New Roman" w:hAnsi="Times New Roman" w:cs="Times New Roman"/>
          <w:sz w:val="24"/>
          <w:szCs w:val="24"/>
        </w:rPr>
        <w:t>- процентная дол</w:t>
      </w:r>
      <w:r>
        <w:rPr>
          <w:rFonts w:ascii="Times New Roman" w:hAnsi="Times New Roman" w:cs="Times New Roman"/>
          <w:sz w:val="24"/>
          <w:szCs w:val="24"/>
        </w:rPr>
        <w:t>я обучающихся п</w:t>
      </w:r>
      <w:r w:rsidR="00F96937">
        <w:rPr>
          <w:rFonts w:ascii="Times New Roman" w:hAnsi="Times New Roman" w:cs="Times New Roman"/>
          <w:sz w:val="24"/>
          <w:szCs w:val="24"/>
        </w:rPr>
        <w:t>о индивидуальным учебным планам.</w:t>
      </w:r>
    </w:p>
    <w:p w:rsidR="00F96937" w:rsidRDefault="00A4429F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</w:t>
      </w:r>
      <w:r w:rsidR="00F96937">
        <w:rPr>
          <w:rFonts w:ascii="Times New Roman" w:hAnsi="Times New Roman" w:cs="Times New Roman"/>
          <w:sz w:val="24"/>
          <w:szCs w:val="24"/>
        </w:rPr>
        <w:t>Методы сбора информации, используемые в системе</w:t>
      </w:r>
      <w:r w:rsidR="00E05100">
        <w:rPr>
          <w:rFonts w:ascii="Times New Roman" w:hAnsi="Times New Roman" w:cs="Times New Roman"/>
          <w:sz w:val="24"/>
          <w:szCs w:val="24"/>
        </w:rPr>
        <w:t xml:space="preserve"> выявления, поддержки и развития способностей и талантов у детей и молодежи на территории Сусуманского </w:t>
      </w:r>
      <w:r w:rsidR="00E05100">
        <w:rPr>
          <w:rFonts w:ascii="Times New Roman" w:hAnsi="Times New Roman" w:cs="Times New Roman"/>
          <w:sz w:val="24"/>
          <w:szCs w:val="24"/>
        </w:rPr>
        <w:lastRenderedPageBreak/>
        <w:t>городского округа, определяют порядок получения показателей системы выявления, поддержки и развития способностей и талантов у детей и молодежи на территории Сусуманского городского округа. В данной системе используются выборочный метод, метод измерений,</w:t>
      </w:r>
      <w:r w:rsidR="00F20D5F">
        <w:rPr>
          <w:rFonts w:ascii="Times New Roman" w:hAnsi="Times New Roman" w:cs="Times New Roman"/>
          <w:sz w:val="24"/>
          <w:szCs w:val="24"/>
        </w:rPr>
        <w:t xml:space="preserve"> документальный анализ (контент-</w:t>
      </w:r>
      <w:r w:rsidR="00E05100">
        <w:rPr>
          <w:rFonts w:ascii="Times New Roman" w:hAnsi="Times New Roman" w:cs="Times New Roman"/>
          <w:sz w:val="24"/>
          <w:szCs w:val="24"/>
        </w:rPr>
        <w:t>анализ).</w:t>
      </w:r>
    </w:p>
    <w:p w:rsidR="00F20D5F" w:rsidRDefault="00F20D5F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данных, используемые для сбора информации в системе выявления, поддержки и развития способностей и талантов у детей и молодежи на территории Сусуманского городского округа:</w:t>
      </w:r>
    </w:p>
    <w:p w:rsidR="00F20D5F" w:rsidRDefault="00F20D5F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информационная система обеспечения проведения ГИА обучающихся, освоивших ООП ООО и СОО, и приема граждан в образовательные организации для получения среднего профессионального и высшего образования;</w:t>
      </w:r>
    </w:p>
    <w:p w:rsidR="00F20D5F" w:rsidRDefault="00F20D5F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обеспечения проведения ГИА обучающихся, освоивших ООП ООО и СОО;</w:t>
      </w:r>
    </w:p>
    <w:p w:rsidR="00F20D5F" w:rsidRDefault="00F20D5F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ФИС ОКО: база результатов ВПР;</w:t>
      </w:r>
    </w:p>
    <w:p w:rsidR="00021498" w:rsidRDefault="00021498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и региональные базы олимпиад, конкурсов и соревнований школьников;</w:t>
      </w:r>
    </w:p>
    <w:p w:rsidR="00F20D5F" w:rsidRDefault="00F20D5F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образовательных организаций.</w:t>
      </w:r>
    </w:p>
    <w:p w:rsidR="00021498" w:rsidRDefault="00A4429F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4.5.4.  </w:t>
      </w:r>
      <w:r w:rsidR="00021498">
        <w:rPr>
          <w:rFonts w:ascii="Times New Roman" w:hAnsi="Times New Roman" w:cs="Times New Roman"/>
          <w:sz w:val="24"/>
          <w:szCs w:val="24"/>
        </w:rPr>
        <w:t>Мониторинг состояния системы выявления, поддержки и развития способностей и талантов у детей и молодежи на территории Сусуманского городского округа направлен на получение информации о выявлении, поддержке и развитии способностей и талантов у детей и молодежи на территории Сусуманского городского округа по показателям:</w:t>
      </w:r>
    </w:p>
    <w:p w:rsidR="00021498" w:rsidRDefault="00532232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участников данной оценочной процедуры (ЕГЭ, ОГЭ, ВПР) по данному предмету в данной параллели, результаты которых не ниже границы достижения высокого уровня подготовки;</w:t>
      </w:r>
    </w:p>
    <w:p w:rsidR="00532232" w:rsidRDefault="00532232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победителей и призеров всероссийской олимпиады школьников (муниципальный этап, региональный этап, заключительный этап);</w:t>
      </w:r>
    </w:p>
    <w:p w:rsidR="00532232" w:rsidRDefault="00532232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победителей и призеров муниципальных и региональных конкурсов для интеллектуально одаренных обучающихся, проводимых муниципальны</w:t>
      </w:r>
      <w:r w:rsidR="00657D04">
        <w:rPr>
          <w:rFonts w:ascii="Times New Roman" w:hAnsi="Times New Roman" w:cs="Times New Roman"/>
          <w:sz w:val="24"/>
          <w:szCs w:val="24"/>
        </w:rPr>
        <w:t>ми т региональными органами исп</w:t>
      </w:r>
      <w:r>
        <w:rPr>
          <w:rFonts w:ascii="Times New Roman" w:hAnsi="Times New Roman" w:cs="Times New Roman"/>
          <w:sz w:val="24"/>
          <w:szCs w:val="24"/>
        </w:rPr>
        <w:t>олнительной власти;</w:t>
      </w:r>
    </w:p>
    <w:p w:rsidR="00532232" w:rsidRDefault="00532232" w:rsidP="00F20D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D04">
        <w:rPr>
          <w:rFonts w:ascii="Times New Roman" w:hAnsi="Times New Roman" w:cs="Times New Roman"/>
          <w:sz w:val="24"/>
          <w:szCs w:val="24"/>
        </w:rPr>
        <w:t>процентная доля обучающихся с ОВЗ, охваченных мероприятиями по выявлению и развитию способностей и талантов у детей и молодежи;</w:t>
      </w:r>
    </w:p>
    <w:p w:rsidR="00F20D5F" w:rsidRDefault="00657D04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охваченных программами дополнительного образования по разным отраслям («Образование», «Культура», «Спорт» и др.);</w:t>
      </w:r>
      <w:r w:rsidR="00F2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04" w:rsidRDefault="00657D04" w:rsidP="00657D0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образовательных организаций, реализующих программы по выявлению и развитию способностей и талантов у детей и молодежи;</w:t>
      </w:r>
    </w:p>
    <w:p w:rsidR="00657D04" w:rsidRDefault="00657D04" w:rsidP="00657D0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654">
        <w:rPr>
          <w:rFonts w:ascii="Times New Roman" w:hAnsi="Times New Roman" w:cs="Times New Roman"/>
          <w:sz w:val="24"/>
          <w:szCs w:val="24"/>
        </w:rPr>
        <w:t>- процентная дол</w:t>
      </w:r>
      <w:r>
        <w:rPr>
          <w:rFonts w:ascii="Times New Roman" w:hAnsi="Times New Roman" w:cs="Times New Roman"/>
          <w:sz w:val="24"/>
          <w:szCs w:val="24"/>
        </w:rPr>
        <w:t>я обучающихся по индивидуальным учебным планам.</w:t>
      </w:r>
    </w:p>
    <w:p w:rsidR="00657D04" w:rsidRPr="00A4429F" w:rsidRDefault="00657D04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4.5.5.</w:t>
      </w:r>
      <w:r w:rsidR="00A4429F">
        <w:rPr>
          <w:rFonts w:ascii="Times New Roman" w:hAnsi="Times New Roman" w:cs="Times New Roman"/>
          <w:sz w:val="24"/>
          <w:szCs w:val="24"/>
        </w:rPr>
        <w:t xml:space="preserve"> </w:t>
      </w:r>
      <w:r w:rsidR="00E63B85" w:rsidRPr="00A4429F"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 показателей обеспечивает:</w:t>
      </w:r>
    </w:p>
    <w:p w:rsidR="00E63B85" w:rsidRDefault="00E63B85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выявления, поддержки и развития способностей и талантов у детей и молодежи (индекс высоких результатов по оценочным процедурам, индекс высоких результатов по общеобразовательному предмету);</w:t>
      </w:r>
    </w:p>
    <w:p w:rsidR="00E63B85" w:rsidRDefault="00E63B85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95A30">
        <w:rPr>
          <w:rFonts w:ascii="Times New Roman" w:hAnsi="Times New Roman" w:cs="Times New Roman"/>
          <w:sz w:val="24"/>
          <w:szCs w:val="24"/>
        </w:rPr>
        <w:t>анализ результатов поддержки способностей и талантов у детей и молодежи;</w:t>
      </w:r>
    </w:p>
    <w:p w:rsidR="00F95A30" w:rsidRDefault="00F95A30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развития способностей и талантов у детей и молодежи;</w:t>
      </w:r>
    </w:p>
    <w:p w:rsidR="00F95A30" w:rsidRDefault="00F95A30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выявления способностей и талантов у детей с ОВЗ;</w:t>
      </w:r>
    </w:p>
    <w:p w:rsidR="00F95A30" w:rsidRDefault="00F95A30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ведение учета участников этапов всероссийской олимпиады школьников;</w:t>
      </w:r>
    </w:p>
    <w:p w:rsidR="00F95A30" w:rsidRDefault="00F95A30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охвату обучающихся дополнительным образованием</w:t>
      </w:r>
      <w:r w:rsidR="00F61EFE">
        <w:rPr>
          <w:rFonts w:ascii="Times New Roman" w:hAnsi="Times New Roman" w:cs="Times New Roman"/>
          <w:sz w:val="24"/>
          <w:szCs w:val="24"/>
        </w:rPr>
        <w:t>;</w:t>
      </w:r>
    </w:p>
    <w:p w:rsidR="00F61EFE" w:rsidRDefault="00F61EFE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обучающихся по индивидуальным учебным планам.</w:t>
      </w:r>
    </w:p>
    <w:p w:rsidR="00F61EFE" w:rsidRDefault="00F61EFE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4.5.6. Адресные рекомендации по результатам анализа.</w:t>
      </w:r>
    </w:p>
    <w:p w:rsidR="00F61EFE" w:rsidRDefault="00F61EFE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F61EFE" w:rsidRDefault="00F61EFE" w:rsidP="00F61E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обучающимся;</w:t>
      </w:r>
    </w:p>
    <w:p w:rsidR="00F61EFE" w:rsidRDefault="00F61EFE" w:rsidP="00F61E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родителям (законным представителям);</w:t>
      </w:r>
    </w:p>
    <w:p w:rsidR="00F61EFE" w:rsidRDefault="00F61EFE" w:rsidP="00F61E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F61EFE" w:rsidRDefault="00F61EFE" w:rsidP="00F61E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организациям (руководителям, заместителям руководителя).</w:t>
      </w:r>
    </w:p>
    <w:p w:rsidR="00AE0CB9" w:rsidRDefault="00A4429F" w:rsidP="00A442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4.5.7. </w:t>
      </w:r>
      <w:r w:rsidR="00AE0CB9">
        <w:rPr>
          <w:rFonts w:ascii="Times New Roman" w:hAnsi="Times New Roman" w:cs="Times New Roman"/>
          <w:sz w:val="24"/>
          <w:szCs w:val="24"/>
        </w:rPr>
        <w:t>Меры, мероприятия, направленные на совершенствование системы выявления, поддержки и развития способностей и талантов у детей и молодежи на территории Сусуманского городского округа:</w:t>
      </w:r>
    </w:p>
    <w:p w:rsidR="00AE0CB9" w:rsidRDefault="00AE0CB9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принятие мер, направленных на стимулирование и поощрение педагогов, работающих со способными и талантливыми детьми и молодежью;</w:t>
      </w:r>
    </w:p>
    <w:p w:rsidR="00AE0CB9" w:rsidRDefault="00AE0CB9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0A2">
        <w:rPr>
          <w:rFonts w:ascii="Times New Roman" w:hAnsi="Times New Roman" w:cs="Times New Roman"/>
          <w:sz w:val="24"/>
          <w:szCs w:val="24"/>
        </w:rPr>
        <w:t>принятие мер, направленных на стимулирование и поощрение способных и талантливых детей и молодежи;</w:t>
      </w:r>
    </w:p>
    <w:p w:rsidR="00F220A2" w:rsidRDefault="00F220A2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мер, направленных на увеличение охвата обучающихся мероприятиями по выявлению, поддержке и развитию способностей и талантов у детей и молодежи;</w:t>
      </w:r>
    </w:p>
    <w:p w:rsidR="00F220A2" w:rsidRDefault="00F220A2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мер, направленных на развитие дополнительного образования в округе;</w:t>
      </w:r>
    </w:p>
    <w:p w:rsidR="00F220A2" w:rsidRDefault="00F220A2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41EA">
        <w:rPr>
          <w:rFonts w:ascii="Times New Roman" w:hAnsi="Times New Roman" w:cs="Times New Roman"/>
          <w:sz w:val="24"/>
          <w:szCs w:val="24"/>
        </w:rPr>
        <w:t>проведение мероприятий по поддержке участия школьников в профильных сменах, предметных школах и пр.;</w:t>
      </w:r>
    </w:p>
    <w:p w:rsidR="00F341EA" w:rsidRDefault="00F341EA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развитие способностей у обучающихся с особыми образовательными потребностями;</w:t>
      </w:r>
    </w:p>
    <w:p w:rsidR="00F341EA" w:rsidRDefault="00F341EA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вопросу выявления, поддержки и развития способностей и талантов у детей и молодежи, осуществляемых в рамках сетевого взаимодействия</w:t>
      </w:r>
      <w:r w:rsidR="00396447">
        <w:rPr>
          <w:rFonts w:ascii="Times New Roman" w:hAnsi="Times New Roman" w:cs="Times New Roman"/>
          <w:sz w:val="24"/>
          <w:szCs w:val="24"/>
        </w:rPr>
        <w:t>;</w:t>
      </w:r>
    </w:p>
    <w:p w:rsidR="00396447" w:rsidRDefault="00396447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мер, направленных на осуществление психолого-педагогического сопровождения способных детей и молодежи;</w:t>
      </w:r>
    </w:p>
    <w:p w:rsidR="00396447" w:rsidRDefault="00396447" w:rsidP="003F765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для родителей (законных представителей) по вопросам выявления, поддержки и развития способностей и талантов у детей и молодежи.</w:t>
      </w:r>
    </w:p>
    <w:p w:rsidR="00784415" w:rsidRDefault="00BA60CB" w:rsidP="009424A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4.5.8. Управленческие решения, направленные на совершенствование системы выявления, поддержки и развития способностей и талантов у детей и молодежи на территории Сусуманского городского округа:</w:t>
      </w:r>
    </w:p>
    <w:p w:rsidR="00BA60CB" w:rsidRDefault="00BA60CB" w:rsidP="00BA60C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муниципальную программу «Развитие образования» Сусуманского городского округа;</w:t>
      </w:r>
    </w:p>
    <w:p w:rsidR="00BA60CB" w:rsidRDefault="00BA60CB" w:rsidP="00BA60C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нормативно-правовых актов комитета по образованию администрации Сусуманского городского округа в части реализации системы выявления, поддержки и развития способностей и талантов у детей и молодежи на территории Сусуманского городского округа;</w:t>
      </w:r>
    </w:p>
    <w:p w:rsidR="00BA60CB" w:rsidRDefault="00BA60CB" w:rsidP="00BA60C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и поощрение способных и талантливых детей и молодежи;</w:t>
      </w:r>
    </w:p>
    <w:p w:rsidR="009424AF" w:rsidRDefault="00BA60CB" w:rsidP="00BA60C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ресурсная поддержка и</w:t>
      </w:r>
      <w:r w:rsidR="007D62B3">
        <w:rPr>
          <w:rFonts w:ascii="Times New Roman" w:hAnsi="Times New Roman" w:cs="Times New Roman"/>
          <w:sz w:val="24"/>
          <w:szCs w:val="24"/>
        </w:rPr>
        <w:t xml:space="preserve"> стимулиров</w:t>
      </w:r>
      <w:r>
        <w:rPr>
          <w:rFonts w:ascii="Times New Roman" w:hAnsi="Times New Roman" w:cs="Times New Roman"/>
          <w:sz w:val="24"/>
          <w:szCs w:val="24"/>
        </w:rPr>
        <w:t>ание образовательных организаций, педагогов, работающих с одаренными и талантливыми детьми.</w:t>
      </w:r>
      <w:r w:rsidR="0094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2B3" w:rsidRDefault="007D62B3" w:rsidP="00060E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060E29">
        <w:rPr>
          <w:rFonts w:ascii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hAnsi="Times New Roman" w:cs="Times New Roman"/>
          <w:sz w:val="24"/>
          <w:szCs w:val="24"/>
        </w:rP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выявления, поддержки и развития способностей и талантов у детей и молодежи на территории Сусуманского городского округа</w:t>
      </w:r>
      <w:r w:rsidR="000A25D5">
        <w:rPr>
          <w:rFonts w:ascii="Times New Roman" w:hAnsi="Times New Roman" w:cs="Times New Roman"/>
          <w:sz w:val="24"/>
          <w:szCs w:val="24"/>
        </w:rPr>
        <w:t>.</w:t>
      </w:r>
    </w:p>
    <w:p w:rsidR="000A25D5" w:rsidRDefault="000A25D5" w:rsidP="00BA60C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периодом.</w:t>
      </w:r>
    </w:p>
    <w:p w:rsidR="000A25D5" w:rsidRDefault="000A25D5" w:rsidP="00BA60C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выявляют эффективность принятых управленческих решений и мер, направленных на совершенствование системы выявления, поддержки и развития способностей и талантов у детей и молодежи на территории Сусуманского городского округа, и приводят к корректировке имеющихся и/или постановке новых целей системы выявления, поддержки и развития способностей и талантов у детей и молодежи на территории Сусуманского городского округа</w:t>
      </w:r>
      <w:r w:rsidR="005D6AED">
        <w:rPr>
          <w:rFonts w:ascii="Times New Roman" w:hAnsi="Times New Roman" w:cs="Times New Roman"/>
          <w:sz w:val="24"/>
          <w:szCs w:val="24"/>
        </w:rPr>
        <w:t>.</w:t>
      </w:r>
    </w:p>
    <w:p w:rsidR="00B61417" w:rsidRDefault="005D6AED" w:rsidP="005D6AED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работы по самоопределению и профессиональной ориентации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создании многопрофильной, многоуровневой, соответствующей современным потребностям региона в целом и муниципалитета в кадрах системы содействия профессиональному самоопределению молодежи, учитывающей преемственность общего (дошкольного, начального, основного, среднего), среднего профессионального и высшего образования. Система </w:t>
      </w:r>
      <w:r w:rsidR="00813295">
        <w:rPr>
          <w:rFonts w:ascii="Times New Roman" w:hAnsi="Times New Roman" w:cs="Times New Roman"/>
          <w:sz w:val="24"/>
          <w:szCs w:val="24"/>
        </w:rPr>
        <w:t>работы</w:t>
      </w:r>
      <w:r w:rsidR="00836B99">
        <w:rPr>
          <w:rFonts w:ascii="Times New Roman" w:hAnsi="Times New Roman" w:cs="Times New Roman"/>
          <w:sz w:val="24"/>
          <w:szCs w:val="24"/>
        </w:rPr>
        <w:t xml:space="preserve"> по самоопределению и профессиональной ориентации обучающихся включает в себя определение качества и проведение оценки самоопределения о профессиональ</w:t>
      </w:r>
      <w:r w:rsidR="00A532C9">
        <w:rPr>
          <w:rFonts w:ascii="Times New Roman" w:hAnsi="Times New Roman" w:cs="Times New Roman"/>
          <w:sz w:val="24"/>
          <w:szCs w:val="24"/>
        </w:rPr>
        <w:t>ной ориентации обучающихся с уч</w:t>
      </w:r>
      <w:r w:rsidR="00836B99">
        <w:rPr>
          <w:rFonts w:ascii="Times New Roman" w:hAnsi="Times New Roman" w:cs="Times New Roman"/>
          <w:sz w:val="24"/>
          <w:szCs w:val="24"/>
        </w:rPr>
        <w:t>етом организации</w:t>
      </w:r>
      <w:r w:rsidR="00A532C9">
        <w:rPr>
          <w:rFonts w:ascii="Times New Roman" w:hAnsi="Times New Roman" w:cs="Times New Roman"/>
          <w:sz w:val="24"/>
          <w:szCs w:val="24"/>
        </w:rPr>
        <w:t xml:space="preserve"> </w:t>
      </w:r>
      <w:r w:rsidR="00836B99">
        <w:rPr>
          <w:rFonts w:ascii="Times New Roman" w:hAnsi="Times New Roman" w:cs="Times New Roman"/>
          <w:sz w:val="24"/>
          <w:szCs w:val="24"/>
        </w:rPr>
        <w:t>взаимодействия общего и дополнительного и про</w:t>
      </w:r>
      <w:r w:rsidR="00A532C9">
        <w:rPr>
          <w:rFonts w:ascii="Times New Roman" w:hAnsi="Times New Roman" w:cs="Times New Roman"/>
          <w:sz w:val="24"/>
          <w:szCs w:val="24"/>
        </w:rPr>
        <w:t>ф</w:t>
      </w:r>
      <w:r w:rsidR="00836B99">
        <w:rPr>
          <w:rFonts w:ascii="Times New Roman" w:hAnsi="Times New Roman" w:cs="Times New Roman"/>
          <w:sz w:val="24"/>
          <w:szCs w:val="24"/>
        </w:rPr>
        <w:t>ессионального образования в едином образоват</w:t>
      </w:r>
      <w:r w:rsidR="00A532C9">
        <w:rPr>
          <w:rFonts w:ascii="Times New Roman" w:hAnsi="Times New Roman" w:cs="Times New Roman"/>
          <w:sz w:val="24"/>
          <w:szCs w:val="24"/>
        </w:rPr>
        <w:t>е</w:t>
      </w:r>
      <w:r w:rsidR="00836B99">
        <w:rPr>
          <w:rFonts w:ascii="Times New Roman" w:hAnsi="Times New Roman" w:cs="Times New Roman"/>
          <w:sz w:val="24"/>
          <w:szCs w:val="24"/>
        </w:rPr>
        <w:t xml:space="preserve">льном пространстве </w:t>
      </w:r>
      <w:r w:rsidR="00A532C9">
        <w:rPr>
          <w:rFonts w:ascii="Times New Roman" w:hAnsi="Times New Roman" w:cs="Times New Roman"/>
          <w:sz w:val="24"/>
          <w:szCs w:val="24"/>
        </w:rPr>
        <w:t>Сусуманского городского округа, укрепления социального партнерства между работодателями и образовательными организациями, потребностей региона в квалифицированных кадрах по конкретным профессиям и специальностям.</w:t>
      </w:r>
    </w:p>
    <w:p w:rsidR="00B61417" w:rsidRDefault="00B6141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Процедуры системы работы по самоопределению и профессиональной ориентации обучающихся Сусуманского городского округа:</w:t>
      </w:r>
    </w:p>
    <w:p w:rsidR="00B61417" w:rsidRDefault="00B6141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ГИА выпускников 11-х классов (ЕГЭ, ГВЭ-11);</w:t>
      </w:r>
    </w:p>
    <w:p w:rsidR="00B61417" w:rsidRDefault="00B6141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ГИА выпускников 9-х классов (ОГЭ, ГВЭ-9);</w:t>
      </w:r>
    </w:p>
    <w:p w:rsidR="00B61417" w:rsidRDefault="00B6141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33B3">
        <w:rPr>
          <w:rFonts w:ascii="Times New Roman" w:hAnsi="Times New Roman" w:cs="Times New Roman"/>
          <w:sz w:val="24"/>
          <w:szCs w:val="24"/>
        </w:rPr>
        <w:t>проект «Билет в будущее»;</w:t>
      </w:r>
    </w:p>
    <w:p w:rsidR="004333B3" w:rsidRDefault="004333B3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диагностики самоопределения, профотбора и профориентации.</w:t>
      </w:r>
    </w:p>
    <w:p w:rsidR="004333B3" w:rsidRDefault="004333B3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4.6.1. Цели системы работы по самоопределению и профессиональной ориентации обучающихся Сусуманского городского округа:</w:t>
      </w:r>
    </w:p>
    <w:p w:rsidR="004333B3" w:rsidRDefault="004333B3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предпочтений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области профессиональной ориентации;</w:t>
      </w:r>
    </w:p>
    <w:p w:rsidR="004333B3" w:rsidRDefault="004333B3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профессионального самоопред</w:t>
      </w:r>
      <w:r w:rsidR="00530D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обучающихся</w:t>
      </w:r>
      <w:r w:rsidR="00530D97">
        <w:rPr>
          <w:rFonts w:ascii="Times New Roman" w:hAnsi="Times New Roman" w:cs="Times New Roman"/>
          <w:sz w:val="24"/>
          <w:szCs w:val="24"/>
        </w:rPr>
        <w:t>;</w:t>
      </w:r>
    </w:p>
    <w:p w:rsidR="00530D97" w:rsidRDefault="00530D9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информированности обучающихся об особенностях различных сфер профессиональной деятельности;</w:t>
      </w:r>
    </w:p>
    <w:p w:rsidR="00530D97" w:rsidRDefault="00530D9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ранней профориентации обучающихся;</w:t>
      </w:r>
    </w:p>
    <w:p w:rsidR="00530D97" w:rsidRDefault="00530D9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профориентации обучающихся с ОВЗ;</w:t>
      </w:r>
    </w:p>
    <w:p w:rsidR="00530D97" w:rsidRDefault="00530D9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взаимодействия образовательных организаций с учреждениями/предприятиями.</w:t>
      </w:r>
    </w:p>
    <w:p w:rsidR="00C70CA9" w:rsidRDefault="00530D97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цели позволяют в совокупности организовать работу по самоопределению и профессиональной ориентации</w:t>
      </w:r>
      <w:r w:rsidR="00405D07">
        <w:rPr>
          <w:rFonts w:ascii="Times New Roman" w:hAnsi="Times New Roman" w:cs="Times New Roman"/>
          <w:sz w:val="24"/>
          <w:szCs w:val="24"/>
        </w:rPr>
        <w:t xml:space="preserve"> обучающихся Сусуманского городского округа с учетом организации взаимодействия общего, дополнительного и профессионального образования в едином образовательном пространстве Сусуманского городского округа, укрепления </w:t>
      </w:r>
      <w:r w:rsidR="00C70CA9">
        <w:rPr>
          <w:rFonts w:ascii="Times New Roman" w:hAnsi="Times New Roman" w:cs="Times New Roman"/>
          <w:sz w:val="24"/>
          <w:szCs w:val="24"/>
        </w:rPr>
        <w:t>социального</w:t>
      </w:r>
      <w:r w:rsidR="00405D07">
        <w:rPr>
          <w:rFonts w:ascii="Times New Roman" w:hAnsi="Times New Roman" w:cs="Times New Roman"/>
          <w:sz w:val="24"/>
          <w:szCs w:val="24"/>
        </w:rPr>
        <w:t xml:space="preserve"> партнерства между работодателями и </w:t>
      </w:r>
      <w:r w:rsidR="00C70CA9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405D07">
        <w:rPr>
          <w:rFonts w:ascii="Times New Roman" w:hAnsi="Times New Roman" w:cs="Times New Roman"/>
          <w:sz w:val="24"/>
          <w:szCs w:val="24"/>
        </w:rPr>
        <w:t xml:space="preserve"> организациями, потребностей региона в целом и муниципалитета</w:t>
      </w:r>
      <w:r w:rsidR="00C70CA9">
        <w:rPr>
          <w:rFonts w:ascii="Times New Roman" w:hAnsi="Times New Roman" w:cs="Times New Roman"/>
          <w:sz w:val="24"/>
          <w:szCs w:val="24"/>
        </w:rPr>
        <w:t xml:space="preserve"> в квалифицированных кадрах по конкретным профессиями специальностям.</w:t>
      </w:r>
    </w:p>
    <w:p w:rsidR="00530D97" w:rsidRDefault="00C70CA9" w:rsidP="00B6141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4.6.2. Показатели сбора информации, используемые в системе работы по самоопределению и профессиональной ориентации обучающихся</w:t>
      </w:r>
      <w:r w:rsidR="00405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округа, позволяют определить содержание оценки, критерии, процедуры и состав инструмента проведения мониторинга, метода сбора информации о состоянии каждого показателя.</w:t>
      </w:r>
    </w:p>
    <w:p w:rsidR="00A86E4C" w:rsidRDefault="00A86E4C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используемые в системе работы по самоопределению и профессиональной ориентации обучающихся Сусуманского городского округа:</w:t>
      </w:r>
    </w:p>
    <w:p w:rsidR="00A86E4C" w:rsidRDefault="00A86E4C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8-11 классов, прошедших профориентационное тестирование;</w:t>
      </w:r>
    </w:p>
    <w:p w:rsidR="00A86E4C" w:rsidRDefault="00A86E4C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8-11 классов, для которых разработан индивидуальный учебный план с учетом рекомендаций по итогам участия в проекте «Билет в будущее»</w:t>
      </w:r>
      <w:r w:rsidR="00CA4BE5">
        <w:rPr>
          <w:rFonts w:ascii="Times New Roman" w:hAnsi="Times New Roman" w:cs="Times New Roman"/>
          <w:sz w:val="24"/>
          <w:szCs w:val="24"/>
        </w:rPr>
        <w:t>;</w:t>
      </w:r>
    </w:p>
    <w:p w:rsidR="00CA4BE5" w:rsidRDefault="00CA4BE5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11-х классов, выбравших для сдачи ГИА учебные предметы, соответствующие профилю обучения;</w:t>
      </w:r>
    </w:p>
    <w:p w:rsidR="00CA4BE5" w:rsidRDefault="00CA4BE5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охваченных ранней профориентацией;</w:t>
      </w:r>
    </w:p>
    <w:p w:rsidR="00CA4BE5" w:rsidRDefault="00CA4BE5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ОО, взаимодействующих с учреждениями/предприятиями;</w:t>
      </w:r>
    </w:p>
    <w:p w:rsidR="00CA4BE5" w:rsidRDefault="00CA4BE5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выпускников 11-х классов в данной выборке в данном году, поступивших в ПОО по профилю обучения, от общего числа выпускников 11-х классов данного года в данной выборке;</w:t>
      </w:r>
    </w:p>
    <w:p w:rsidR="00CA4BE5" w:rsidRDefault="00CA4BE5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95B">
        <w:rPr>
          <w:rFonts w:ascii="Times New Roman" w:hAnsi="Times New Roman" w:cs="Times New Roman"/>
          <w:sz w:val="24"/>
          <w:szCs w:val="24"/>
        </w:rPr>
        <w:t>процентная доля выпускников 11-х классов в данной выборке в данном году, поступивших в ОО ВО по профилю обучения, от общего числа выпускников 11-х классов данного года в данной выборке;</w:t>
      </w:r>
    </w:p>
    <w:p w:rsidR="0010295B" w:rsidRDefault="0010295B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выявленных потребностей рынка труда Сусуманского городского округа, Магаданской области;</w:t>
      </w:r>
    </w:p>
    <w:p w:rsidR="00F249DC" w:rsidRDefault="0010295B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(в разрезе уровне</w:t>
      </w:r>
      <w:r w:rsidR="00F249DC">
        <w:rPr>
          <w:rFonts w:ascii="Times New Roman" w:hAnsi="Times New Roman" w:cs="Times New Roman"/>
          <w:sz w:val="24"/>
          <w:szCs w:val="24"/>
        </w:rPr>
        <w:t>й общего образования), охваченных проектом «Билет в будущее», от общего количества обучающихся в данной выборке (в разрезе уровней общего образования);</w:t>
      </w:r>
    </w:p>
    <w:p w:rsidR="0010295B" w:rsidRPr="008579C3" w:rsidRDefault="00F249DC" w:rsidP="00A86E4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участвующих в профориентационных турах.</w:t>
      </w:r>
      <w:r w:rsidR="00102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F0" w:rsidRDefault="00060E29" w:rsidP="00060E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4.6.3. </w:t>
      </w:r>
      <w:r w:rsidR="00F249DC">
        <w:rPr>
          <w:rFonts w:ascii="Times New Roman" w:hAnsi="Times New Roman" w:cs="Times New Roman"/>
          <w:sz w:val="24"/>
          <w:szCs w:val="24"/>
        </w:rPr>
        <w:t>Методы сбора информации, используемые в системе работы по самоопределению и профессиональной ориентации обучающихся Сусуманского городского округа</w:t>
      </w:r>
      <w:r w:rsidR="008F36F0">
        <w:rPr>
          <w:rFonts w:ascii="Times New Roman" w:hAnsi="Times New Roman" w:cs="Times New Roman"/>
          <w:sz w:val="24"/>
          <w:szCs w:val="24"/>
        </w:rPr>
        <w:t>, определяют порядок получения показателей системы работы по самоопределению и профессиональной ориентации обучающихся Сусуманского городского округа. Используются выборочный метод, метод измерений, документальный анализ (контент-анализ).</w:t>
      </w:r>
    </w:p>
    <w:p w:rsidR="008F36F0" w:rsidRDefault="008F36F0" w:rsidP="008F36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 данных, используемые для сбора информации в системе работы по самоопределению и профессиональной ориентации обучающихся Сусуманского городского округа:</w:t>
      </w:r>
    </w:p>
    <w:p w:rsidR="00464E48" w:rsidRDefault="00464E48" w:rsidP="00464E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информационная система обеспечения проведения ГИА обучающихся, освоивших ООП ООО и СОО, и приема граждан в образовательные организации для получения среднего профессионального и высшего образования;</w:t>
      </w:r>
    </w:p>
    <w:p w:rsidR="00464E48" w:rsidRDefault="00464E48" w:rsidP="00464E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обеспечения проведения ГИА обучающихся, освоивших ООП ООО и СОО;</w:t>
      </w:r>
    </w:p>
    <w:p w:rsidR="00464E48" w:rsidRDefault="00464E48" w:rsidP="00464E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выявления потребностей рынка труда;</w:t>
      </w:r>
    </w:p>
    <w:p w:rsidR="00464E48" w:rsidRDefault="00464E48" w:rsidP="00464E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диагностических процедур;</w:t>
      </w:r>
    </w:p>
    <w:p w:rsidR="00464E48" w:rsidRDefault="00464E48" w:rsidP="00464E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образовательных организаций.</w:t>
      </w:r>
    </w:p>
    <w:p w:rsidR="00464E48" w:rsidRDefault="00464E48" w:rsidP="00060E2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4.6.4.</w:t>
      </w:r>
      <w:r w:rsidR="008F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 состояния системы </w:t>
      </w:r>
      <w:r w:rsidR="00233956">
        <w:rPr>
          <w:rFonts w:ascii="Times New Roman" w:hAnsi="Times New Roman" w:cs="Times New Roman"/>
          <w:sz w:val="24"/>
          <w:szCs w:val="24"/>
        </w:rPr>
        <w:t>работы по самоопределению и профессиональной ориентации обучающихся Сусуманского городского округа направлен на получение информации по самоопределению и профессиональной ориентации обучающихся Сусуманского городского округа по показателям: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8-11 классов, прошедших профориентационное тестирование;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8-11 классов, для которых разработан индивидуальный учебный план с учетом рекомендаций по итогам участия в проекте «Билет в будущее»;</w:t>
      </w:r>
    </w:p>
    <w:p w:rsidR="00B437C6" w:rsidRDefault="00B437C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9-х классов, выбравших для сдачи ГИА учебные предметы, соответствующие профилю обучения;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11-х классов, выбравших для сдачи ГИА учебные предметы, соответствующие профилю обучения;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охваченных ранней профориентацией;</w:t>
      </w:r>
    </w:p>
    <w:p w:rsidR="00B437C6" w:rsidRDefault="00B437C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-процентная доля обучающихся с ОВЗ, охваченных профориентацией;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ОО, взаимодействующих с учреждениями/предприятиями;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выпускников 11-х классов в данной выборке в данном году, посту</w:t>
      </w:r>
      <w:r w:rsidR="00B308E1">
        <w:rPr>
          <w:rFonts w:ascii="Times New Roman" w:hAnsi="Times New Roman" w:cs="Times New Roman"/>
          <w:sz w:val="24"/>
          <w:szCs w:val="24"/>
        </w:rPr>
        <w:t>пивших в ПОО</w:t>
      </w:r>
      <w:r>
        <w:rPr>
          <w:rFonts w:ascii="Times New Roman" w:hAnsi="Times New Roman" w:cs="Times New Roman"/>
          <w:sz w:val="24"/>
          <w:szCs w:val="24"/>
        </w:rPr>
        <w:t>, от общего числа выпускников 11-х классов данного года в данной выборке;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выпускников 11-х классов в данной выборке в данном году, поступи</w:t>
      </w:r>
      <w:r w:rsidR="00B308E1">
        <w:rPr>
          <w:rFonts w:ascii="Times New Roman" w:hAnsi="Times New Roman" w:cs="Times New Roman"/>
          <w:sz w:val="24"/>
          <w:szCs w:val="24"/>
        </w:rPr>
        <w:t>вших в ОО ВО</w:t>
      </w:r>
      <w:r>
        <w:rPr>
          <w:rFonts w:ascii="Times New Roman" w:hAnsi="Times New Roman" w:cs="Times New Roman"/>
          <w:sz w:val="24"/>
          <w:szCs w:val="24"/>
        </w:rPr>
        <w:t>, от общего числа выпускников 11-х классов данного года в данной выборке;</w:t>
      </w:r>
    </w:p>
    <w:p w:rsidR="00233956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(в разрезе уровней общего образования), охваченных проектом «Билет в будущее», от общего количества обучающихся в данной выборке (в разрезе уровней общего образования);</w:t>
      </w:r>
    </w:p>
    <w:p w:rsidR="00233956" w:rsidRPr="008579C3" w:rsidRDefault="00233956" w:rsidP="0023395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обучающихся, участвующих в профориентационных турах. </w:t>
      </w:r>
    </w:p>
    <w:p w:rsidR="00CC30F0" w:rsidRDefault="00B308E1" w:rsidP="00060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4.6.5. </w:t>
      </w:r>
      <w:r w:rsidR="00CC30F0"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 муниципальных показателей обеспечивает:</w:t>
      </w:r>
    </w:p>
    <w:p w:rsidR="00CC30F0" w:rsidRDefault="00CC30F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по выявлению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предпочтений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области профессиональной ориентации</w:t>
      </w:r>
      <w:r w:rsidR="00A33A72">
        <w:rPr>
          <w:rFonts w:ascii="Times New Roman" w:hAnsi="Times New Roman" w:cs="Times New Roman"/>
          <w:sz w:val="24"/>
          <w:szCs w:val="24"/>
        </w:rPr>
        <w:t>;</w:t>
      </w:r>
    </w:p>
    <w:p w:rsidR="00A33A72" w:rsidRDefault="00A33A72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сопровождению профессионального самоопределения обучающихся;</w:t>
      </w:r>
    </w:p>
    <w:p w:rsidR="00A33A72" w:rsidRDefault="00A33A72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обучающихся, выбравших для сдачи ГИА по образовательным программам основного общего образования учебные предметы, соответствующие профилю обучения;</w:t>
      </w:r>
    </w:p>
    <w:p w:rsidR="00A33A72" w:rsidRDefault="00A33A72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обучающихся, выбравших для сдачи ГИА по образоват</w:t>
      </w:r>
      <w:r w:rsidR="00C446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льным программам</w:t>
      </w:r>
      <w:r w:rsidR="00C446EC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учебные предметы, соответствующие профилю обучения;</w:t>
      </w:r>
    </w:p>
    <w:p w:rsidR="00C446EC" w:rsidRDefault="00C446EC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обучающихся, поступивших в ПОО и ВО по профилю обучения;</w:t>
      </w:r>
    </w:p>
    <w:p w:rsidR="00C446EC" w:rsidRDefault="00C446EC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проведению ранней профориентации обучающихся;</w:t>
      </w:r>
    </w:p>
    <w:p w:rsidR="00C446EC" w:rsidRDefault="00C446EC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проведению профориентации обучающихся с ОВЗ;</w:t>
      </w:r>
    </w:p>
    <w:p w:rsidR="00C446EC" w:rsidRDefault="00C446EC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осуществлению взаимодействия образовательных организаций с учреждениями/предприятиями;</w:t>
      </w:r>
    </w:p>
    <w:p w:rsidR="00C446EC" w:rsidRDefault="00C446EC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06B0">
        <w:rPr>
          <w:rFonts w:ascii="Times New Roman" w:hAnsi="Times New Roman" w:cs="Times New Roman"/>
          <w:sz w:val="24"/>
          <w:szCs w:val="24"/>
        </w:rPr>
        <w:t>анализ по взаимодействию с ПОО и ОО ВО;</w:t>
      </w:r>
    </w:p>
    <w:p w:rsidR="008C06B0" w:rsidRDefault="008C06B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 по учету обучающихся, участвующих в конкурсах профориентационной направленности.</w:t>
      </w:r>
    </w:p>
    <w:p w:rsidR="008C06B0" w:rsidRDefault="008C06B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4.6.6. Адресные рекомендации по результатам анализа.</w:t>
      </w:r>
    </w:p>
    <w:p w:rsidR="008C06B0" w:rsidRDefault="008C06B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</w:t>
      </w:r>
      <w:r w:rsidR="00E134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льного процесса:</w:t>
      </w:r>
    </w:p>
    <w:p w:rsidR="00E13487" w:rsidRDefault="00E13487" w:rsidP="00E134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обучающимся;</w:t>
      </w:r>
    </w:p>
    <w:p w:rsidR="00E13487" w:rsidRDefault="00E13487" w:rsidP="00E134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родителям (законным представителям);</w:t>
      </w:r>
    </w:p>
    <w:p w:rsidR="00E13487" w:rsidRDefault="00E13487" w:rsidP="00E134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E13487" w:rsidRDefault="00E13487" w:rsidP="00E134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организациям (руководителям, заместителям руководителя).</w:t>
      </w:r>
    </w:p>
    <w:p w:rsidR="00E13487" w:rsidRDefault="00E13487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4.6.7. Меры, мероприятия, направленные на совершенствование системы работы по самоопределению и профессиональной ориентации обучающихся Сусуманского городского округа:</w:t>
      </w:r>
    </w:p>
    <w:p w:rsidR="00E13487" w:rsidRDefault="00E13487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формированию готовности к саморазвитию и профессиональному самоопределению обучающихся;</w:t>
      </w:r>
    </w:p>
    <w:p w:rsidR="00FE1250" w:rsidRDefault="00E13487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формирование у</w:t>
      </w:r>
      <w:r w:rsidR="00FE1250">
        <w:rPr>
          <w:rFonts w:ascii="Times New Roman" w:hAnsi="Times New Roman" w:cs="Times New Roman"/>
          <w:sz w:val="24"/>
          <w:szCs w:val="24"/>
        </w:rPr>
        <w:t xml:space="preserve"> обучающихся позитивного отношения к профессионально-трудовой деятельности;</w:t>
      </w:r>
    </w:p>
    <w:p w:rsidR="00E13487" w:rsidRDefault="00FE125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профориентационных мероприятий совместно с учреждениями/предприятиями Сусуманского городского округа;</w:t>
      </w:r>
    </w:p>
    <w:p w:rsidR="00FE1250" w:rsidRDefault="00FE125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мероприятий, направленных на поддержку реализаций школьных проектов с привлечением работодателей, направленных на самоопределение и профориентацию;</w:t>
      </w:r>
    </w:p>
    <w:p w:rsidR="00FE1250" w:rsidRDefault="00FE1250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67C">
        <w:rPr>
          <w:rFonts w:ascii="Times New Roman" w:hAnsi="Times New Roman" w:cs="Times New Roman"/>
          <w:sz w:val="24"/>
          <w:szCs w:val="24"/>
        </w:rPr>
        <w:t>проведение мероприятий для родителей (законных представителей) по вопросам профессиональной ориентации обучающихся.</w:t>
      </w:r>
    </w:p>
    <w:p w:rsidR="00C6167C" w:rsidRDefault="00C6167C" w:rsidP="00C61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4.6.8. Управленческие решения, направленные на совершенствование системы работы по самоопределению и профессиональной ориентации обучающихся Сусуманского городского округа:</w:t>
      </w:r>
    </w:p>
    <w:p w:rsidR="00C6167C" w:rsidRDefault="00C6167C" w:rsidP="00B308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муниципальную программу «Развитие образования» Сусуманского городского округа;</w:t>
      </w:r>
    </w:p>
    <w:p w:rsidR="00962C1A" w:rsidRDefault="00C6167C" w:rsidP="00962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C1A">
        <w:rPr>
          <w:rFonts w:ascii="Times New Roman" w:hAnsi="Times New Roman" w:cs="Times New Roman"/>
          <w:sz w:val="24"/>
          <w:szCs w:val="24"/>
        </w:rPr>
        <w:t>совершенствование нормативно-правовых актов комитета по образованию администрации Сусуманского городского округа в части реализации работы по самоопределению и профессиональной ориентации обучающихся Сусуманского городского округа.</w:t>
      </w:r>
    </w:p>
    <w:p w:rsidR="00216AEE" w:rsidRDefault="00962C1A" w:rsidP="00216A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4.6.9. Ан</w:t>
      </w:r>
      <w:r w:rsidR="00216AEE">
        <w:rPr>
          <w:rFonts w:ascii="Times New Roman" w:hAnsi="Times New Roman" w:cs="Times New Roman"/>
          <w:sz w:val="24"/>
          <w:szCs w:val="24"/>
        </w:rPr>
        <w:t>ализ эффективности принятых мер и управленческих решений направлен на оценку и последующий анализ эффективности принятых мер и управленческих решений, направленных на совершенствование системы работы по самоопределению и профессиональной ориентации обучающихся Сусуманского городского округа.</w:t>
      </w:r>
    </w:p>
    <w:p w:rsidR="00216AEE" w:rsidRDefault="00216AEE" w:rsidP="00216A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</w:t>
      </w:r>
      <w:r w:rsidR="006D1FDD">
        <w:rPr>
          <w:rFonts w:ascii="Times New Roman" w:hAnsi="Times New Roman" w:cs="Times New Roman"/>
          <w:sz w:val="24"/>
          <w:szCs w:val="24"/>
        </w:rPr>
        <w:t>ивности принятых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решений и комплекса мер в течение календарного года, следующего за отчетным периодом.</w:t>
      </w:r>
    </w:p>
    <w:p w:rsidR="00E13487" w:rsidRPr="00464E48" w:rsidRDefault="006D1FDD" w:rsidP="001E43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выявляют эффективность принятых управленческих решений и мер, направленных на совершенствование системы работы по самоопределению и профессиональной ориентации обучающихся Сусуманского городского округа, и приводят к корректировке имеющихся и/или постановке новых целей системы работы по самоопределению и профессиональной ориентации обучающихся Сусуманского городского округа.</w:t>
      </w:r>
    </w:p>
    <w:p w:rsidR="00B61417" w:rsidRDefault="001E439C" w:rsidP="005D6AED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мониторинга эффективности руководителей образовательных организаций </w:t>
      </w:r>
      <w:r w:rsidR="00614586">
        <w:rPr>
          <w:rFonts w:ascii="Times New Roman" w:hAnsi="Times New Roman" w:cs="Times New Roman"/>
          <w:sz w:val="24"/>
          <w:szCs w:val="24"/>
        </w:rPr>
        <w:t>Сусуманского городского округа предназначена для определения качества и проведения оценки деятельности руководителей образовате</w:t>
      </w:r>
      <w:r w:rsidR="00723873">
        <w:rPr>
          <w:rFonts w:ascii="Times New Roman" w:hAnsi="Times New Roman" w:cs="Times New Roman"/>
          <w:sz w:val="24"/>
          <w:szCs w:val="24"/>
        </w:rPr>
        <w:t>льных</w:t>
      </w:r>
      <w:r w:rsidR="00614586">
        <w:rPr>
          <w:rFonts w:ascii="Times New Roman" w:hAnsi="Times New Roman" w:cs="Times New Roman"/>
          <w:sz w:val="24"/>
          <w:szCs w:val="24"/>
        </w:rPr>
        <w:t xml:space="preserve"> организаций, включая оценку профессиональной компетентности руководителей, оценку результатов деятельности образовательных организаций, а также формирования резерва управленческих кадров образовательных организаций Сусуманского городского округа.</w:t>
      </w:r>
    </w:p>
    <w:p w:rsidR="00723873" w:rsidRDefault="00723873" w:rsidP="00723873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873">
        <w:rPr>
          <w:rFonts w:ascii="Times New Roman" w:hAnsi="Times New Roman" w:cs="Times New Roman"/>
          <w:sz w:val="24"/>
          <w:szCs w:val="24"/>
        </w:rPr>
        <w:t>Цели системы мониторинга эффективности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723873" w:rsidRDefault="00723873" w:rsidP="007238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управленческой деятельности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873" w:rsidRDefault="00723873" w:rsidP="007238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профессиональных компетенций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873" w:rsidRDefault="00723873" w:rsidP="007238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2279">
        <w:rPr>
          <w:rFonts w:ascii="Times New Roman" w:hAnsi="Times New Roman" w:cs="Times New Roman"/>
          <w:sz w:val="24"/>
          <w:szCs w:val="24"/>
        </w:rPr>
        <w:t xml:space="preserve">обеспечение качества подготовки обучающихся в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 w:rsidR="00652279">
        <w:rPr>
          <w:rFonts w:ascii="Times New Roman" w:hAnsi="Times New Roman" w:cs="Times New Roman"/>
          <w:sz w:val="24"/>
          <w:szCs w:val="24"/>
        </w:rPr>
        <w:t>;</w:t>
      </w:r>
    </w:p>
    <w:p w:rsidR="00652279" w:rsidRDefault="00652279" w:rsidP="007238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квалифицированными кадрами.</w:t>
      </w:r>
    </w:p>
    <w:p w:rsidR="00652279" w:rsidRDefault="00652279" w:rsidP="007238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цели позволяют в совокупности осуществлять эффективный мониторинг, предполагающий сбор и обработку информации о качестве деятельности руководителей </w:t>
      </w:r>
      <w:r w:rsidR="00DE4900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оценку профессиональной компетентности руководителей, оценку результатов деятельности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 w:rsidR="00DE4900">
        <w:rPr>
          <w:rFonts w:ascii="Times New Roman" w:hAnsi="Times New Roman" w:cs="Times New Roman"/>
          <w:sz w:val="24"/>
          <w:szCs w:val="24"/>
        </w:rPr>
        <w:t>.</w:t>
      </w:r>
    </w:p>
    <w:p w:rsidR="00723873" w:rsidRDefault="00D27FF3" w:rsidP="00D27FF3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</w:t>
      </w:r>
      <w:r w:rsidR="00DE4900">
        <w:rPr>
          <w:rFonts w:ascii="Times New Roman" w:hAnsi="Times New Roman" w:cs="Times New Roman"/>
          <w:sz w:val="24"/>
          <w:szCs w:val="24"/>
        </w:rPr>
        <w:t xml:space="preserve">атели сбора информации, используемые в системе мониторинга эффективности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D6607D" w:rsidRDefault="00D6607D" w:rsidP="00D6607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используемые в системе мониторинга эффективности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D6607D" w:rsidRDefault="00D6607D" w:rsidP="00D6607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административно-управленческих работников, обладающих требуемым качеством профессиональной подготовки;</w:t>
      </w:r>
    </w:p>
    <w:p w:rsidR="00D6607D" w:rsidRDefault="00D6607D" w:rsidP="00D6607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</w:t>
      </w:r>
      <w:r w:rsidR="003A69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городского округа, повысивших уровень профессиональных компетенций, от общего числа руководителей всех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D6607D" w:rsidRDefault="00D6607D" w:rsidP="00D6607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</w:t>
      </w:r>
      <w:r w:rsidR="003A69B2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 w:rsidR="003A69B2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с высоким уровнем сформированности профессиональных компетенций от общего числа руководителей всех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 w:rsidR="003A69B2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3A69B2" w:rsidRDefault="003A69B2" w:rsidP="00D6607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которые участвовали в оценке компетенций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от общего числа всех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="00307BC5">
        <w:rPr>
          <w:rFonts w:ascii="Times New Roman" w:hAnsi="Times New Roman" w:cs="Times New Roman"/>
          <w:sz w:val="24"/>
          <w:szCs w:val="24"/>
        </w:rPr>
        <w:t>;</w:t>
      </w:r>
    </w:p>
    <w:p w:rsidR="00D27FF3" w:rsidRDefault="00307BC5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у которых 100% обучающихся 4-х классов достигли базового уровня предметной подготовки при освоении программ начального общего образования (по результатам ВПР) от общего числа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307BC5" w:rsidRDefault="00307BC5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у которых более 50% обучающихся 5-9-х классов</w:t>
      </w:r>
      <w:r w:rsidR="006D6869">
        <w:rPr>
          <w:rFonts w:ascii="Times New Roman" w:hAnsi="Times New Roman" w:cs="Times New Roman"/>
          <w:sz w:val="24"/>
          <w:szCs w:val="24"/>
        </w:rPr>
        <w:t xml:space="preserve"> достигли высокого уровня предметной подготовки при освоении программ основного общего образования (по результатам ВПР, ОГЭ, ГВЭ-9);</w:t>
      </w:r>
    </w:p>
    <w:p w:rsidR="006D6869" w:rsidRDefault="006D6869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7619A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обеспечивших создание специальных условий для получения образования</w:t>
      </w:r>
      <w:r w:rsidR="000B4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 с ОВЗ, детьми-инвалидами;</w:t>
      </w:r>
    </w:p>
    <w:p w:rsidR="006D6869" w:rsidRDefault="006D6869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</w:t>
      </w:r>
      <w:r w:rsidR="000B4977">
        <w:rPr>
          <w:rFonts w:ascii="Times New Roman" w:hAnsi="Times New Roman" w:cs="Times New Roman"/>
          <w:sz w:val="24"/>
          <w:szCs w:val="24"/>
        </w:rPr>
        <w:t>тная доля с установленной перво</w:t>
      </w:r>
      <w:r>
        <w:rPr>
          <w:rFonts w:ascii="Times New Roman" w:hAnsi="Times New Roman" w:cs="Times New Roman"/>
          <w:sz w:val="24"/>
          <w:szCs w:val="24"/>
        </w:rPr>
        <w:t>й и высшей квалификационной категор</w:t>
      </w:r>
      <w:r w:rsidR="000B4977">
        <w:rPr>
          <w:rFonts w:ascii="Times New Roman" w:hAnsi="Times New Roman" w:cs="Times New Roman"/>
          <w:sz w:val="24"/>
          <w:szCs w:val="24"/>
        </w:rPr>
        <w:t>ией учителей от общего количест</w:t>
      </w:r>
      <w:r>
        <w:rPr>
          <w:rFonts w:ascii="Times New Roman" w:hAnsi="Times New Roman" w:cs="Times New Roman"/>
          <w:sz w:val="24"/>
          <w:szCs w:val="24"/>
        </w:rPr>
        <w:t>ва педагогических</w:t>
      </w:r>
      <w:r w:rsidR="000B4977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 w:rsidR="000B4977">
        <w:rPr>
          <w:rFonts w:ascii="Times New Roman" w:hAnsi="Times New Roman" w:cs="Times New Roman"/>
          <w:sz w:val="24"/>
          <w:szCs w:val="24"/>
        </w:rPr>
        <w:t>;</w:t>
      </w:r>
    </w:p>
    <w:p w:rsidR="000B4977" w:rsidRDefault="000B4977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учителей с высшим образованием от общего количества педагогических работников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977" w:rsidRDefault="000B4977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молодых учителей (до 35 лет) от общего количества педагогических работников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977" w:rsidRDefault="000B4977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учителей, достигших пенсионного возраста (имеющих право на пенсию по возрасту, а не по педагогическому стажу) от общего количества педагогических работников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140" w:rsidRDefault="00AC2140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учителей со стажем работы до 3 лет от общего количества педагогических работников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140" w:rsidRDefault="00C24042" w:rsidP="00C2404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4.7.3. </w:t>
      </w:r>
      <w:r w:rsidR="00AC2140">
        <w:rPr>
          <w:rFonts w:ascii="Times New Roman" w:hAnsi="Times New Roman" w:cs="Times New Roman"/>
          <w:sz w:val="24"/>
          <w:szCs w:val="24"/>
        </w:rPr>
        <w:t xml:space="preserve">Методы сбора информации, используемые в системе мониторинга эффективности руководителей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AC2140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="003E4E7F">
        <w:rPr>
          <w:rFonts w:ascii="Times New Roman" w:hAnsi="Times New Roman" w:cs="Times New Roman"/>
          <w:sz w:val="24"/>
          <w:szCs w:val="24"/>
        </w:rPr>
        <w:t>, определяют</w:t>
      </w:r>
      <w:r w:rsidR="00AC2140">
        <w:rPr>
          <w:rFonts w:ascii="Times New Roman" w:hAnsi="Times New Roman" w:cs="Times New Roman"/>
          <w:sz w:val="24"/>
          <w:szCs w:val="24"/>
        </w:rPr>
        <w:t xml:space="preserve"> порядок получения показателей системы мониторинга эффективности руководителей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AC2140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="003E4E7F">
        <w:rPr>
          <w:rFonts w:ascii="Times New Roman" w:hAnsi="Times New Roman" w:cs="Times New Roman"/>
          <w:sz w:val="24"/>
          <w:szCs w:val="24"/>
        </w:rPr>
        <w:t>. Используются выборочный метод, метод измерений, документальный анализ (контент-анализ).</w:t>
      </w:r>
    </w:p>
    <w:p w:rsidR="003E4E7F" w:rsidRDefault="003E4E7F" w:rsidP="00307BC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данных, используемые для сбора информации в системе мониторинга эффективности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3E4E7F" w:rsidRDefault="003E4E7F" w:rsidP="003E4E7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информационная система обеспечения проведения ГИА обучающихся, освоивших ООП ООО и СОО, и приема граждан в образовательные организации для получения среднего профессионального и высшего образования;</w:t>
      </w:r>
    </w:p>
    <w:p w:rsidR="003E4E7F" w:rsidRDefault="003E4E7F" w:rsidP="003E4E7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региональная информационная система обеспечения проведения ГИА обучающихся, освоивших ООП ООО и СОО;</w:t>
      </w:r>
    </w:p>
    <w:p w:rsidR="008B4A13" w:rsidRDefault="008B4A13" w:rsidP="003E4E7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ФИС ОКО: результаты ВПР;</w:t>
      </w:r>
    </w:p>
    <w:p w:rsidR="003E4E7F" w:rsidRDefault="003E4E7F" w:rsidP="003E4E7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A13">
        <w:rPr>
          <w:rFonts w:ascii="Times New Roman" w:hAnsi="Times New Roman" w:cs="Times New Roman"/>
          <w:sz w:val="24"/>
          <w:szCs w:val="24"/>
        </w:rPr>
        <w:t>база олимпиад, конкурсов и соревнований школьников;</w:t>
      </w:r>
    </w:p>
    <w:p w:rsidR="003E4E7F" w:rsidRDefault="003E4E7F" w:rsidP="003E4E7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образовательных организаций.</w:t>
      </w:r>
    </w:p>
    <w:p w:rsidR="003E4E7F" w:rsidRDefault="00C24042" w:rsidP="00C2404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4.7.4. </w:t>
      </w:r>
      <w:r w:rsidR="008B4A13">
        <w:rPr>
          <w:rFonts w:ascii="Times New Roman" w:hAnsi="Times New Roman" w:cs="Times New Roman"/>
          <w:sz w:val="24"/>
          <w:szCs w:val="24"/>
        </w:rPr>
        <w:t>Мониторинг состояния системы</w:t>
      </w:r>
      <w:r w:rsidR="003E4E7F">
        <w:rPr>
          <w:rFonts w:ascii="Times New Roman" w:hAnsi="Times New Roman" w:cs="Times New Roman"/>
          <w:sz w:val="24"/>
          <w:szCs w:val="24"/>
        </w:rPr>
        <w:t xml:space="preserve"> </w:t>
      </w:r>
      <w:r w:rsidR="008B4A13">
        <w:rPr>
          <w:rFonts w:ascii="Times New Roman" w:hAnsi="Times New Roman" w:cs="Times New Roman"/>
          <w:sz w:val="24"/>
          <w:szCs w:val="24"/>
        </w:rPr>
        <w:t xml:space="preserve">мониторинга эффективности руководителей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8B4A13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="00CB5D0A">
        <w:rPr>
          <w:rFonts w:ascii="Times New Roman" w:hAnsi="Times New Roman" w:cs="Times New Roman"/>
          <w:sz w:val="24"/>
          <w:szCs w:val="24"/>
        </w:rPr>
        <w:t xml:space="preserve"> направлен на получение информации по определению качества и проведению оценки деятельности руководителей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CB5D0A">
        <w:rPr>
          <w:rFonts w:ascii="Times New Roman" w:hAnsi="Times New Roman" w:cs="Times New Roman"/>
          <w:sz w:val="24"/>
          <w:szCs w:val="24"/>
        </w:rPr>
        <w:t xml:space="preserve"> по показателям: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административно-управленческих работников, обладающих требуемым качеством профессиональной подготовки;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повысивших уровень профессиональных компетенций, от общего числа руководителей всех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с высоким уровнем сформированности профессиональных компетенций от общего числа руководителей всех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которые участвовали в оценке компетенций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от общего числа всех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у которых 100% обучающихся 4-х классов достигли базового уровня предметной подготовки при освоении программ начального общего образования (по результатам ВПР) от общего числа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C24042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у которых более 50% обучающихся 5-9-х классов достигли высокого уровня предметной подготовки при освоении программ основного общего образования (по результатам ВПР, ОГЭ, ГВЭ-9);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обеспечивших создание специальных условий для получения образования обучающимися с ОВЗ, детьми-инвалидами;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</w:t>
      </w:r>
      <w:r w:rsidR="00256C8B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с установленной первой и высшей квалификационной категор</w:t>
      </w:r>
      <w:r w:rsidR="00256C8B">
        <w:rPr>
          <w:rFonts w:ascii="Times New Roman" w:hAnsi="Times New Roman" w:cs="Times New Roman"/>
          <w:sz w:val="24"/>
          <w:szCs w:val="24"/>
        </w:rPr>
        <w:t>ией</w:t>
      </w:r>
      <w:r>
        <w:rPr>
          <w:rFonts w:ascii="Times New Roman" w:hAnsi="Times New Roman" w:cs="Times New Roman"/>
          <w:sz w:val="24"/>
          <w:szCs w:val="24"/>
        </w:rPr>
        <w:t xml:space="preserve"> от общего количества педагогических работников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учителей с высшим образованием от общего количества педагогических работников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молодых учителей (до 35 лет) от общего количества педагогических работников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D0A" w:rsidRDefault="00CB5D0A" w:rsidP="00CB5D0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учителей, достигших пенсионного возраста (имеющих право на пенсию по возрасту, а не по педагогическому стажу) от общего количества педагогических работников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D0A" w:rsidRDefault="00CB5D0A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учителей со стажем работы до 3 лет от общего количества педагогических работни</w:t>
      </w:r>
      <w:r w:rsidR="00256C8B">
        <w:rPr>
          <w:rFonts w:ascii="Times New Roman" w:hAnsi="Times New Roman" w:cs="Times New Roman"/>
          <w:sz w:val="24"/>
          <w:szCs w:val="24"/>
        </w:rPr>
        <w:t xml:space="preserve">ков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 w:rsidR="00256C8B">
        <w:rPr>
          <w:rFonts w:ascii="Times New Roman" w:hAnsi="Times New Roman" w:cs="Times New Roman"/>
          <w:sz w:val="24"/>
          <w:szCs w:val="24"/>
        </w:rPr>
        <w:t>;</w:t>
      </w:r>
    </w:p>
    <w:p w:rsidR="00256C8B" w:rsidRDefault="00256C8B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количество лиц, зачисленных в резерв управленческих кадров;</w:t>
      </w:r>
    </w:p>
    <w:p w:rsidR="00256C8B" w:rsidRDefault="00256C8B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B7E"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округа, у которых оценены условия осуществления образовательной деятельности от общего числа руководителей всех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 w:rsidR="00221B7E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округа.</w:t>
      </w:r>
    </w:p>
    <w:p w:rsidR="00221B7E" w:rsidRPr="00D541AF" w:rsidRDefault="00221B7E" w:rsidP="00D541AF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41AF">
        <w:rPr>
          <w:rFonts w:ascii="Times New Roman" w:hAnsi="Times New Roman" w:cs="Times New Roman"/>
          <w:sz w:val="24"/>
          <w:szCs w:val="24"/>
        </w:rPr>
        <w:t xml:space="preserve">.7.5. </w:t>
      </w:r>
      <w:r w:rsidRPr="00D541AF"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</w:t>
      </w:r>
      <w:r w:rsidR="005A6E0A" w:rsidRPr="00D541AF">
        <w:rPr>
          <w:rFonts w:ascii="Times New Roman" w:hAnsi="Times New Roman" w:cs="Times New Roman"/>
          <w:sz w:val="24"/>
          <w:szCs w:val="24"/>
        </w:rPr>
        <w:t xml:space="preserve"> </w:t>
      </w:r>
      <w:r w:rsidR="00CD7126" w:rsidRPr="00D541AF">
        <w:rPr>
          <w:rFonts w:ascii="Times New Roman" w:hAnsi="Times New Roman" w:cs="Times New Roman"/>
          <w:sz w:val="24"/>
          <w:szCs w:val="24"/>
        </w:rPr>
        <w:t>региональных показателей обеспечивает:</w:t>
      </w:r>
    </w:p>
    <w:p w:rsidR="00CD7126" w:rsidRDefault="00CD7126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администр</w:t>
      </w:r>
      <w:r w:rsidR="005A6E0A">
        <w:rPr>
          <w:rFonts w:ascii="Times New Roman" w:hAnsi="Times New Roman" w:cs="Times New Roman"/>
          <w:sz w:val="24"/>
          <w:szCs w:val="24"/>
        </w:rPr>
        <w:t>ативно-управленческих ра</w:t>
      </w:r>
      <w:r>
        <w:rPr>
          <w:rFonts w:ascii="Times New Roman" w:hAnsi="Times New Roman" w:cs="Times New Roman"/>
          <w:sz w:val="24"/>
          <w:szCs w:val="24"/>
        </w:rPr>
        <w:t>ботников, обладающих требуемым качеством профессиональной подготовки;</w:t>
      </w:r>
    </w:p>
    <w:p w:rsidR="00CD7126" w:rsidRDefault="00CD7126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достижени</w:t>
      </w:r>
      <w:r w:rsidR="005A6E0A">
        <w:rPr>
          <w:rFonts w:ascii="Times New Roman" w:hAnsi="Times New Roman" w:cs="Times New Roman"/>
          <w:sz w:val="24"/>
          <w:szCs w:val="24"/>
        </w:rPr>
        <w:t>ю обучающимися планируемых резу</w:t>
      </w:r>
      <w:r>
        <w:rPr>
          <w:rFonts w:ascii="Times New Roman" w:hAnsi="Times New Roman" w:cs="Times New Roman"/>
          <w:sz w:val="24"/>
          <w:szCs w:val="24"/>
        </w:rPr>
        <w:t>льтатов освоения основных образовательных программ;</w:t>
      </w:r>
    </w:p>
    <w:p w:rsidR="00CD7126" w:rsidRDefault="00CD7126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организации получения образования обучающимися с ОВЗ, детьми-инвалидами;</w:t>
      </w:r>
    </w:p>
    <w:p w:rsidR="00CD7126" w:rsidRDefault="00CD7126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обеспечению образовательных организаций квалифицированными кадрами;</w:t>
      </w:r>
    </w:p>
    <w:p w:rsidR="00CD7126" w:rsidRDefault="00CD7126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E0A">
        <w:rPr>
          <w:rFonts w:ascii="Times New Roman" w:hAnsi="Times New Roman" w:cs="Times New Roman"/>
          <w:sz w:val="24"/>
          <w:szCs w:val="24"/>
        </w:rPr>
        <w:t>анализ по условиям осуществления образовательной деятельности.</w:t>
      </w:r>
    </w:p>
    <w:p w:rsidR="005A6E0A" w:rsidRDefault="005A6E0A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4.7.6. Адресные рекомендации по результатам анализа.</w:t>
      </w:r>
    </w:p>
    <w:p w:rsidR="005A6E0A" w:rsidRDefault="005A6E0A" w:rsidP="00CB5D0A">
      <w:pPr>
        <w:pStyle w:val="a3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732AFC" w:rsidRDefault="00732AFC" w:rsidP="00732A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732AFC" w:rsidRDefault="00732AFC" w:rsidP="00732A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руководителям образовательных организаций.</w:t>
      </w:r>
    </w:p>
    <w:p w:rsidR="00732AFC" w:rsidRDefault="00732AFC" w:rsidP="00732AF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4.7.7. Меры, мероприятия, направленные на совершенствование системы мониторинга эффективности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732AFC" w:rsidRDefault="00732AFC" w:rsidP="00732AF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профессиональных конкурсов для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709" w:rsidRDefault="00732AFC" w:rsidP="0090570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709"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для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 w:rsidR="00905709">
        <w:rPr>
          <w:rFonts w:ascii="Times New Roman" w:hAnsi="Times New Roman" w:cs="Times New Roman"/>
          <w:sz w:val="24"/>
          <w:szCs w:val="24"/>
        </w:rPr>
        <w:t>;</w:t>
      </w:r>
    </w:p>
    <w:p w:rsidR="00614586" w:rsidRDefault="00905709" w:rsidP="0090570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мероприятий, направленных на реализацию антикризисных программ развития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709" w:rsidRDefault="00905709" w:rsidP="0090570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4.7.8. Управленческие решения, направленные на совершенствование системы мониторинга эффективности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905709" w:rsidRDefault="00905709" w:rsidP="0090570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изменений в раздел </w:t>
      </w:r>
      <w:r w:rsidR="009142CE">
        <w:rPr>
          <w:rFonts w:ascii="Times New Roman" w:hAnsi="Times New Roman" w:cs="Times New Roman"/>
          <w:sz w:val="24"/>
          <w:szCs w:val="24"/>
        </w:rPr>
        <w:t>«Показатели эффективности работы руководителей общеобразовательных учреждений» Положения об оплате труда и стимулирования руководителей, заместителей руководителей общеобразовательных организаций Сусуманского городского округа;</w:t>
      </w:r>
    </w:p>
    <w:p w:rsidR="009142CE" w:rsidRDefault="009142CE" w:rsidP="0090570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муниципальную систему оценки качества образования.</w:t>
      </w:r>
    </w:p>
    <w:p w:rsidR="005D191D" w:rsidRDefault="009142CE" w:rsidP="005D191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4.7.9. </w:t>
      </w:r>
      <w:r w:rsidR="005D191D">
        <w:rPr>
          <w:rFonts w:ascii="Times New Roman" w:hAnsi="Times New Roman" w:cs="Times New Roman"/>
          <w:sz w:val="24"/>
          <w:szCs w:val="24"/>
        </w:rPr>
        <w:t xml:space="preserve"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мониторинга эффективности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 w:rsidR="005D191D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округа.</w:t>
      </w:r>
    </w:p>
    <w:p w:rsidR="005D191D" w:rsidRDefault="005D191D" w:rsidP="005D191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периодом.</w:t>
      </w:r>
    </w:p>
    <w:p w:rsidR="00F82443" w:rsidRDefault="00F82443" w:rsidP="00F8244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анализа выявляют эффективность принятых управленческих решений и мер, направленных на совершенствование системы мониторинга эффективности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и приводит к корректировке имеющихся и/или постановке новых целей системы мониторинга эффективности руководителей </w:t>
      </w:r>
      <w:r w:rsidR="00D541A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округа.</w:t>
      </w:r>
    </w:p>
    <w:p w:rsidR="00A32586" w:rsidRDefault="00A32586" w:rsidP="00A3258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обеспечения профессионального развития педагогических работников</w:t>
      </w:r>
      <w:r w:rsidR="00EE3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AE1" w:rsidRPr="00890AE1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890AE1">
        <w:rPr>
          <w:rFonts w:ascii="Times New Roman" w:hAnsi="Times New Roman" w:cs="Times New Roman"/>
          <w:sz w:val="24"/>
          <w:szCs w:val="24"/>
        </w:rPr>
        <w:t xml:space="preserve"> предназначена для комплексного анализа качества дополнительного профессионального образования педагогических работников, включающего определение целей развития педагогических работников, мониторинг образоват</w:t>
      </w:r>
      <w:r w:rsidR="002623CA">
        <w:rPr>
          <w:rFonts w:ascii="Times New Roman" w:hAnsi="Times New Roman" w:cs="Times New Roman"/>
          <w:sz w:val="24"/>
          <w:szCs w:val="24"/>
        </w:rPr>
        <w:t>е</w:t>
      </w:r>
      <w:r w:rsidR="00890AE1">
        <w:rPr>
          <w:rFonts w:ascii="Times New Roman" w:hAnsi="Times New Roman" w:cs="Times New Roman"/>
          <w:sz w:val="24"/>
          <w:szCs w:val="24"/>
        </w:rPr>
        <w:t>льной ситуации</w:t>
      </w:r>
      <w:r w:rsidR="002623CA">
        <w:rPr>
          <w:rFonts w:ascii="Times New Roman" w:hAnsi="Times New Roman" w:cs="Times New Roman"/>
          <w:sz w:val="24"/>
          <w:szCs w:val="24"/>
        </w:rPr>
        <w:t xml:space="preserve"> </w:t>
      </w:r>
      <w:r w:rsidR="00890AE1">
        <w:rPr>
          <w:rFonts w:ascii="Times New Roman" w:hAnsi="Times New Roman" w:cs="Times New Roman"/>
          <w:sz w:val="24"/>
          <w:szCs w:val="24"/>
        </w:rPr>
        <w:t>посредством проводимой диагностики профессиональных дефицитов педагогов, анализ ее результатов, а т</w:t>
      </w:r>
      <w:r w:rsidR="002623CA">
        <w:rPr>
          <w:rFonts w:ascii="Times New Roman" w:hAnsi="Times New Roman" w:cs="Times New Roman"/>
          <w:sz w:val="24"/>
          <w:szCs w:val="24"/>
        </w:rPr>
        <w:t xml:space="preserve">акже соотнесение целей и задач </w:t>
      </w:r>
      <w:r w:rsidR="00890AE1">
        <w:rPr>
          <w:rFonts w:ascii="Times New Roman" w:hAnsi="Times New Roman" w:cs="Times New Roman"/>
          <w:sz w:val="24"/>
          <w:szCs w:val="24"/>
        </w:rPr>
        <w:t>развития образования в Российской Федерации с целями и задачами системы повышения</w:t>
      </w:r>
      <w:r w:rsidR="002623CA">
        <w:rPr>
          <w:rFonts w:ascii="Times New Roman" w:hAnsi="Times New Roman" w:cs="Times New Roman"/>
          <w:sz w:val="24"/>
          <w:szCs w:val="24"/>
        </w:rPr>
        <w:t xml:space="preserve"> квалификации и переподготовки педагогов Сусуманского городского округа, с учетом методической работы, направленной на повышение квалификации и профессионального мастерства</w:t>
      </w:r>
      <w:r w:rsidR="00E11C38">
        <w:rPr>
          <w:rFonts w:ascii="Times New Roman" w:hAnsi="Times New Roman" w:cs="Times New Roman"/>
          <w:sz w:val="24"/>
          <w:szCs w:val="24"/>
        </w:rPr>
        <w:t xml:space="preserve"> </w:t>
      </w:r>
      <w:r w:rsidR="002623CA">
        <w:rPr>
          <w:rFonts w:ascii="Times New Roman" w:hAnsi="Times New Roman" w:cs="Times New Roman"/>
          <w:sz w:val="24"/>
          <w:szCs w:val="24"/>
        </w:rPr>
        <w:t>педагогов, на развитие потенциала молодых педагогов</w:t>
      </w:r>
      <w:r w:rsidR="00E11C38">
        <w:rPr>
          <w:rFonts w:ascii="Times New Roman" w:hAnsi="Times New Roman" w:cs="Times New Roman"/>
          <w:sz w:val="24"/>
          <w:szCs w:val="24"/>
        </w:rPr>
        <w:t>, на реализацию системы наставничества, на деятельность</w:t>
      </w:r>
      <w:r w:rsidR="002B3F60">
        <w:rPr>
          <w:rFonts w:ascii="Times New Roman" w:hAnsi="Times New Roman" w:cs="Times New Roman"/>
          <w:sz w:val="24"/>
          <w:szCs w:val="24"/>
        </w:rPr>
        <w:t xml:space="preserve"> методических объединений</w:t>
      </w:r>
      <w:r w:rsidR="002D6BA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E11C38">
        <w:rPr>
          <w:rFonts w:ascii="Times New Roman" w:hAnsi="Times New Roman" w:cs="Times New Roman"/>
          <w:sz w:val="24"/>
          <w:szCs w:val="24"/>
        </w:rPr>
        <w:t>.</w:t>
      </w:r>
    </w:p>
    <w:p w:rsidR="00E11C38" w:rsidRDefault="0060774D" w:rsidP="00E11C3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системы обеспечения профессионального развития педагогических работников Сусуманского городского округа:</w:t>
      </w:r>
    </w:p>
    <w:p w:rsidR="0060774D" w:rsidRDefault="0060774D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профессионального роста педагогов;</w:t>
      </w:r>
    </w:p>
    <w:p w:rsidR="0060774D" w:rsidRDefault="0060774D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4BA">
        <w:rPr>
          <w:rFonts w:ascii="Times New Roman" w:hAnsi="Times New Roman" w:cs="Times New Roman"/>
          <w:sz w:val="24"/>
          <w:szCs w:val="24"/>
        </w:rPr>
        <w:t xml:space="preserve">выявление запросов педагогических коллективов, отдельных педагогов на </w:t>
      </w:r>
      <w:r w:rsidR="005D791F">
        <w:rPr>
          <w:rFonts w:ascii="Times New Roman" w:hAnsi="Times New Roman" w:cs="Times New Roman"/>
          <w:sz w:val="24"/>
          <w:szCs w:val="24"/>
        </w:rPr>
        <w:t>направления повышения квалификации и профессионального развития;</w:t>
      </w:r>
    </w:p>
    <w:p w:rsidR="005D791F" w:rsidRDefault="005D791F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педагогов в экспертную деятельность;</w:t>
      </w:r>
    </w:p>
    <w:p w:rsidR="005D791F" w:rsidRDefault="005D791F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6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рофилактика профессионального выгорания педагогов;</w:t>
      </w:r>
    </w:p>
    <w:p w:rsidR="005D791F" w:rsidRDefault="002E66C2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</w:t>
      </w:r>
      <w:r w:rsidR="005D79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791F">
        <w:rPr>
          <w:rFonts w:ascii="Times New Roman" w:hAnsi="Times New Roman" w:cs="Times New Roman"/>
          <w:sz w:val="24"/>
          <w:szCs w:val="24"/>
        </w:rPr>
        <w:t>ивание системы методического сопровождения педагогических работников;</w:t>
      </w:r>
    </w:p>
    <w:p w:rsidR="005D791F" w:rsidRDefault="005D791F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состояния и результатов деятельности методических объединений педагогов;</w:t>
      </w:r>
    </w:p>
    <w:p w:rsidR="005D791F" w:rsidRDefault="005D791F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6C2">
        <w:rPr>
          <w:rFonts w:ascii="Times New Roman" w:hAnsi="Times New Roman" w:cs="Times New Roman"/>
          <w:sz w:val="24"/>
          <w:szCs w:val="24"/>
        </w:rPr>
        <w:t>поддержка молодых педагогов/ реализации программ наставничества педагогических работников;</w:t>
      </w:r>
    </w:p>
    <w:p w:rsidR="002E66C2" w:rsidRDefault="002E66C2" w:rsidP="0060774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кадрового потенциала в образовательных организациях.</w:t>
      </w:r>
    </w:p>
    <w:p w:rsidR="00CD7594" w:rsidRDefault="00CD7594" w:rsidP="00CD759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Представленные цели позволяют в совокупности оценивать качество дополнительного профессионального образования педагогических работников и методическую систему с учетом федеральных тенденций, социально-экономического развития и потребностей Сусуманского городского округа.</w:t>
      </w:r>
    </w:p>
    <w:p w:rsidR="00CD7594" w:rsidRDefault="00A01438" w:rsidP="00A01438">
      <w:pPr>
        <w:pStyle w:val="a3"/>
        <w:numPr>
          <w:ilvl w:val="2"/>
          <w:numId w:val="1"/>
        </w:numPr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сбора информации, используемые в системе обеспечения профессионального развития педагогических работников Сусуманского городского округа, позволяют определить содержание оценки, критерии</w:t>
      </w:r>
      <w:r w:rsidR="0001024F">
        <w:rPr>
          <w:rFonts w:ascii="Times New Roman" w:hAnsi="Times New Roman" w:cs="Times New Roman"/>
          <w:sz w:val="24"/>
          <w:szCs w:val="24"/>
        </w:rPr>
        <w:t>, процедуры и состав инструмента проведения мониторинга, методы сбора информации о состоянии каждого показателя.</w:t>
      </w:r>
    </w:p>
    <w:p w:rsidR="0001024F" w:rsidRDefault="0001024F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используемые в системе обеспечения профессионального развития педагогических работников Сусуманского городского округа:</w:t>
      </w:r>
    </w:p>
    <w:p w:rsidR="0001024F" w:rsidRDefault="0001024F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</w:t>
      </w:r>
      <w:r w:rsidR="00216988">
        <w:rPr>
          <w:rFonts w:ascii="Times New Roman" w:hAnsi="Times New Roman" w:cs="Times New Roman"/>
          <w:sz w:val="24"/>
          <w:szCs w:val="24"/>
        </w:rPr>
        <w:t xml:space="preserve"> доля педагогов/учителей (в раз</w:t>
      </w:r>
      <w:r>
        <w:rPr>
          <w:rFonts w:ascii="Times New Roman" w:hAnsi="Times New Roman" w:cs="Times New Roman"/>
          <w:sz w:val="24"/>
          <w:szCs w:val="24"/>
        </w:rPr>
        <w:t xml:space="preserve">резе учебных предметов), прошедших диагностику профессиональных дефицитов, от общего </w:t>
      </w:r>
      <w:r w:rsidR="00216988">
        <w:rPr>
          <w:rFonts w:ascii="Times New Roman" w:hAnsi="Times New Roman" w:cs="Times New Roman"/>
          <w:sz w:val="24"/>
          <w:szCs w:val="24"/>
        </w:rPr>
        <w:t>количества педагогов/учителей (в разрезе учебных предметов);</w:t>
      </w:r>
    </w:p>
    <w:p w:rsidR="00216988" w:rsidRDefault="00216988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освоивших программы дополнительного профессионального образования, разработанные и реализованные в регионе на основе результатов диагностики</w:t>
      </w:r>
      <w:r w:rsidR="00C30D59">
        <w:rPr>
          <w:rFonts w:ascii="Times New Roman" w:hAnsi="Times New Roman" w:cs="Times New Roman"/>
          <w:sz w:val="24"/>
          <w:szCs w:val="24"/>
        </w:rPr>
        <w:t xml:space="preserve"> профессиональных дефицитов педагогов, от общего количества педагогов, освоивших программы дополнительного профессионального образования;</w:t>
      </w:r>
    </w:p>
    <w:p w:rsidR="00C30D59" w:rsidRDefault="00C30D59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</w:t>
      </w:r>
      <w:r w:rsidR="00DC2331">
        <w:rPr>
          <w:rFonts w:ascii="Times New Roman" w:hAnsi="Times New Roman" w:cs="Times New Roman"/>
          <w:sz w:val="24"/>
          <w:szCs w:val="24"/>
        </w:rPr>
        <w:t>гических работников/учителей,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C2331">
        <w:rPr>
          <w:rFonts w:ascii="Times New Roman" w:hAnsi="Times New Roman" w:cs="Times New Roman"/>
          <w:sz w:val="24"/>
          <w:szCs w:val="24"/>
        </w:rPr>
        <w:t>ошедших обучение по дополнитель</w:t>
      </w:r>
      <w:r>
        <w:rPr>
          <w:rFonts w:ascii="Times New Roman" w:hAnsi="Times New Roman" w:cs="Times New Roman"/>
          <w:sz w:val="24"/>
          <w:szCs w:val="24"/>
        </w:rPr>
        <w:t>ным профессиональным программам в дистанционной форме, от общего количества педагогов/учителей;</w:t>
      </w:r>
    </w:p>
    <w:p w:rsidR="00C30D59" w:rsidRDefault="00C30D59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2331">
        <w:rPr>
          <w:rFonts w:ascii="Times New Roman" w:hAnsi="Times New Roman" w:cs="Times New Roman"/>
          <w:sz w:val="24"/>
          <w:szCs w:val="24"/>
        </w:rPr>
        <w:t>процентная доля педагогов, включенных в сетевые сообщества, от общего числа педагогов;</w:t>
      </w:r>
    </w:p>
    <w:p w:rsidR="00DC2331" w:rsidRDefault="00DC2331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работников, вошедших в методический актив, от общего числа педагогических работников;</w:t>
      </w:r>
    </w:p>
    <w:p w:rsidR="00DC2331" w:rsidRDefault="00DC2331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молодых педагогов</w:t>
      </w:r>
      <w:r w:rsidR="00344FBE">
        <w:rPr>
          <w:rFonts w:ascii="Times New Roman" w:hAnsi="Times New Roman" w:cs="Times New Roman"/>
          <w:sz w:val="24"/>
          <w:szCs w:val="24"/>
        </w:rPr>
        <w:t>, охваченных мероприятиями в рамках проектов по поддержке молодых педагогов, от общего числа молодых педагогов;</w:t>
      </w:r>
    </w:p>
    <w:p w:rsidR="00344FBE" w:rsidRDefault="00344FBE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индивидуальных программ наставничества, разработанных и утвержденных </w:t>
      </w:r>
      <w:r w:rsidR="002D6BA9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FBE" w:rsidRDefault="00344FBE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участвующих в программах наставничества, от общего числа педагогов;</w:t>
      </w:r>
    </w:p>
    <w:p w:rsidR="00612BB8" w:rsidRDefault="00612BB8" w:rsidP="0001024F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612BB8" w:rsidRPr="002D6BA9" w:rsidRDefault="00612BB8" w:rsidP="002D6BA9">
      <w:pPr>
        <w:pStyle w:val="a3"/>
        <w:numPr>
          <w:ilvl w:val="2"/>
          <w:numId w:val="1"/>
        </w:numPr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D6BA9">
        <w:rPr>
          <w:rFonts w:ascii="Times New Roman" w:hAnsi="Times New Roman" w:cs="Times New Roman"/>
          <w:sz w:val="24"/>
          <w:szCs w:val="24"/>
        </w:rPr>
        <w:t>Методы сбора информации, используемые в системе обеспечения профессионального развития педагогических работников Сусуманского городского округа, определяют порядок получения показателей системы</w:t>
      </w:r>
      <w:r w:rsidR="009E28BD" w:rsidRPr="002D6BA9">
        <w:rPr>
          <w:rFonts w:ascii="Times New Roman" w:hAnsi="Times New Roman" w:cs="Times New Roman"/>
          <w:sz w:val="24"/>
          <w:szCs w:val="24"/>
        </w:rPr>
        <w:t xml:space="preserve"> обеспечения профессионального развития педагогических работников Сусуманского городского округа. В системе мониторинга используются выборочный метод, метод измерений, документальный анализ (контент-анализ).</w:t>
      </w:r>
    </w:p>
    <w:p w:rsidR="009E28BD" w:rsidRDefault="009E28BD" w:rsidP="00612BB8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данных, используемые для сбора информации в системе обеспечения профессионального развития педагогических работников Сусуманского городского округа:</w:t>
      </w:r>
    </w:p>
    <w:p w:rsidR="009E28BD" w:rsidRDefault="009E28BD" w:rsidP="00612BB8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оценки профессиональных дефицитов педагогов;</w:t>
      </w:r>
    </w:p>
    <w:p w:rsidR="009E28BD" w:rsidRDefault="009E28BD" w:rsidP="00612BB8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повышения профессионального уровня педагогических работников;</w:t>
      </w:r>
    </w:p>
    <w:p w:rsidR="009E28BD" w:rsidRDefault="009E28BD" w:rsidP="00612BB8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A12">
        <w:rPr>
          <w:rFonts w:ascii="Times New Roman" w:hAnsi="Times New Roman" w:cs="Times New Roman"/>
          <w:sz w:val="24"/>
          <w:szCs w:val="24"/>
        </w:rPr>
        <w:t>региональная информационная система поддержки молодых педагогов;</w:t>
      </w:r>
    </w:p>
    <w:p w:rsidR="00111A12" w:rsidRDefault="00111A12" w:rsidP="00612BB8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наставничества;</w:t>
      </w:r>
    </w:p>
    <w:p w:rsidR="00111A12" w:rsidRDefault="00111A12" w:rsidP="00612BB8">
      <w:pPr>
        <w:pStyle w:val="a3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система методических объединений педагогов.</w:t>
      </w:r>
    </w:p>
    <w:p w:rsidR="00674A22" w:rsidRPr="002D6BA9" w:rsidRDefault="00674A22" w:rsidP="002D6BA9">
      <w:pPr>
        <w:pStyle w:val="a3"/>
        <w:numPr>
          <w:ilvl w:val="2"/>
          <w:numId w:val="1"/>
        </w:numPr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D6BA9">
        <w:rPr>
          <w:rFonts w:ascii="Times New Roman" w:hAnsi="Times New Roman" w:cs="Times New Roman"/>
          <w:sz w:val="24"/>
          <w:szCs w:val="24"/>
        </w:rPr>
        <w:t>Мониторинг состояния системы обеспечения профессионального развития педагогических работников Сусуманского городского округа направлен на получение информации по качеству организации и реализации дополнительного профессионального образования педагогических работников Сусуманского городского округа по показателям: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процентная доля педагогов/учителей (в разрезе учебных предметов), прошедших диагностику профессиональных дефицитов, от общего количества педагогов/учителей (в разрезе учебных предметов);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освоивших программы дополнительного профессионального образования, разработанные и реализованные в регионе на основе результатов диагностики профессиональных дефицитов педагогов, от общего количества педагогов, освоивших программы дополнительного профессионального образования;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работников/учителей, прошедших обучение по дополнительным профессиональным программам в дистанционной форме, от общего количества педагогов/учителей;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включенных в сетевые сообщества, от общего числа педагогов;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работников, вошедших в методический актив, от общего числа педагогических работников;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молодых педагогов, охваченных мероприятиями в рамках проектов по поддержке молодых педагогов, от общего числа молодых педагогов;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индивидуальных программ наставничества, разработанных и утвержденных образовательными организациями;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участвующих в программах наставничества, от общего числа педагогов;</w:t>
      </w:r>
    </w:p>
    <w:p w:rsidR="00E825AD" w:rsidRDefault="00E825AD" w:rsidP="00E82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E825AD" w:rsidRPr="002D6BA9" w:rsidRDefault="00E86672" w:rsidP="002D6BA9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BA9"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 муниципальных показателей обеспечивает:</w:t>
      </w:r>
    </w:p>
    <w:p w:rsidR="00E86672" w:rsidRDefault="00E86672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выявлению профессиональных дефицитов педагогических работников;</w:t>
      </w:r>
    </w:p>
    <w:p w:rsidR="00E86672" w:rsidRDefault="00E86672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повышению квалификации педагогов на основе диагностики профессиональных дефицитов;</w:t>
      </w:r>
    </w:p>
    <w:p w:rsidR="00E86672" w:rsidRDefault="00E86672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выявлению запроса педагогических коллективов, отдельных педагогов на направл</w:t>
      </w:r>
      <w:r w:rsidR="00825B3B">
        <w:rPr>
          <w:rFonts w:ascii="Times New Roman" w:hAnsi="Times New Roman" w:cs="Times New Roman"/>
          <w:sz w:val="24"/>
          <w:szCs w:val="24"/>
        </w:rPr>
        <w:t>ения повышения к</w:t>
      </w:r>
      <w:r>
        <w:rPr>
          <w:rFonts w:ascii="Times New Roman" w:hAnsi="Times New Roman" w:cs="Times New Roman"/>
          <w:sz w:val="24"/>
          <w:szCs w:val="24"/>
        </w:rPr>
        <w:t>валификации и профессионального развития;</w:t>
      </w:r>
    </w:p>
    <w:p w:rsidR="00E86672" w:rsidRDefault="00E86672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осуществлению профессиональной переподготовки по образоват</w:t>
      </w:r>
      <w:r w:rsidR="00825B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льным пр</w:t>
      </w:r>
      <w:r w:rsidR="00825B3B">
        <w:rPr>
          <w:rFonts w:ascii="Times New Roman" w:hAnsi="Times New Roman" w:cs="Times New Roman"/>
          <w:sz w:val="24"/>
          <w:szCs w:val="24"/>
        </w:rPr>
        <w:t>ограммам педагогической направленн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825B3B">
        <w:rPr>
          <w:rFonts w:ascii="Times New Roman" w:hAnsi="Times New Roman" w:cs="Times New Roman"/>
          <w:sz w:val="24"/>
          <w:szCs w:val="24"/>
        </w:rPr>
        <w:t>;</w:t>
      </w:r>
    </w:p>
    <w:p w:rsidR="00825B3B" w:rsidRDefault="00825B3B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осуществлению научно-методического сопровождения педагогических работников;</w:t>
      </w:r>
    </w:p>
    <w:p w:rsidR="00825B3B" w:rsidRDefault="00825B3B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изучению состояния и результатов деятельности методических объединений;</w:t>
      </w:r>
    </w:p>
    <w:p w:rsidR="00825B3B" w:rsidRDefault="00825B3B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поддержке молодых педагогов/реализации программ наставничества педагогических работников;</w:t>
      </w:r>
    </w:p>
    <w:p w:rsidR="00825B3B" w:rsidRDefault="00825B3B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организации сетевых форм взаимодействия педагогов на муниципальном уровне;</w:t>
      </w:r>
    </w:p>
    <w:p w:rsidR="00825B3B" w:rsidRDefault="00825B3B" w:rsidP="00E825A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выявлению кадровых потребностей в образовательных организациях округа.</w:t>
      </w:r>
    </w:p>
    <w:p w:rsidR="00E825AD" w:rsidRDefault="003F21F6" w:rsidP="003F21F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Адресные рекомендации по результатам анализа.</w:t>
      </w:r>
    </w:p>
    <w:p w:rsidR="003F21F6" w:rsidRDefault="003F21F6" w:rsidP="003F21F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3F21F6" w:rsidRDefault="003F21F6" w:rsidP="003F21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3F21F6" w:rsidRPr="003F21F6" w:rsidRDefault="003F21F6" w:rsidP="003F21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руководителям образовательных организаций.</w:t>
      </w:r>
    </w:p>
    <w:p w:rsidR="003F21F6" w:rsidRDefault="00D44301" w:rsidP="003F21F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мероприятия, направленные на совершенствование мониторинга обеспечения профессионального развития педагогических работников Сусуманского городского округа:</w:t>
      </w:r>
    </w:p>
    <w:p w:rsidR="00D44301" w:rsidRDefault="00D44301" w:rsidP="00D443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D44301" w:rsidRDefault="00D44301" w:rsidP="00D443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79B">
        <w:rPr>
          <w:rFonts w:ascii="Times New Roman" w:hAnsi="Times New Roman" w:cs="Times New Roman"/>
          <w:sz w:val="24"/>
          <w:szCs w:val="24"/>
        </w:rPr>
        <w:t>проведение конкурсов профессионального мастерства педагогических работников;</w:t>
      </w:r>
    </w:p>
    <w:p w:rsidR="00F2679B" w:rsidRDefault="00F2679B" w:rsidP="00D443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мероприятий, направленных на повышение мотивации педагогических работников на обновление про</w:t>
      </w:r>
      <w:r w:rsidR="0021318C">
        <w:rPr>
          <w:rFonts w:ascii="Times New Roman" w:hAnsi="Times New Roman" w:cs="Times New Roman"/>
          <w:sz w:val="24"/>
          <w:szCs w:val="24"/>
        </w:rPr>
        <w:t xml:space="preserve">фессиональных знаний, умений и </w:t>
      </w:r>
      <w:r>
        <w:rPr>
          <w:rFonts w:ascii="Times New Roman" w:hAnsi="Times New Roman" w:cs="Times New Roman"/>
          <w:sz w:val="24"/>
          <w:szCs w:val="24"/>
        </w:rPr>
        <w:t>навыков и использование передовых педагогических практик;</w:t>
      </w:r>
    </w:p>
    <w:p w:rsidR="00F2679B" w:rsidRDefault="00F2679B" w:rsidP="00D443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мер, направленных н</w:t>
      </w:r>
      <w:r w:rsidR="0021318C">
        <w:rPr>
          <w:rFonts w:ascii="Times New Roman" w:hAnsi="Times New Roman" w:cs="Times New Roman"/>
          <w:sz w:val="24"/>
          <w:szCs w:val="24"/>
        </w:rPr>
        <w:t>а помощь молодым педагогам, в т</w:t>
      </w:r>
      <w:r>
        <w:rPr>
          <w:rFonts w:ascii="Times New Roman" w:hAnsi="Times New Roman" w:cs="Times New Roman"/>
          <w:sz w:val="24"/>
          <w:szCs w:val="24"/>
        </w:rPr>
        <w:t>ом числе на развитие института наставничества;</w:t>
      </w:r>
    </w:p>
    <w:p w:rsidR="00F2679B" w:rsidRDefault="00F2679B" w:rsidP="00D443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</w:t>
      </w:r>
      <w:r w:rsidR="002131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работы с педагогическими работн</w:t>
      </w:r>
      <w:r w:rsidR="0021318C">
        <w:rPr>
          <w:rFonts w:ascii="Times New Roman" w:hAnsi="Times New Roman" w:cs="Times New Roman"/>
          <w:sz w:val="24"/>
          <w:szCs w:val="24"/>
        </w:rPr>
        <w:t>иками на основе результатов раз</w:t>
      </w:r>
      <w:r>
        <w:rPr>
          <w:rFonts w:ascii="Times New Roman" w:hAnsi="Times New Roman" w:cs="Times New Roman"/>
          <w:sz w:val="24"/>
          <w:szCs w:val="24"/>
        </w:rPr>
        <w:t>личных оценочных процедур;</w:t>
      </w:r>
    </w:p>
    <w:p w:rsidR="00F2679B" w:rsidRDefault="00F2679B" w:rsidP="00D443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мер, направленных на устранение кадровых дефицитов в образоват</w:t>
      </w:r>
      <w:r w:rsidR="002131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льных организациях.</w:t>
      </w:r>
    </w:p>
    <w:p w:rsidR="00D44301" w:rsidRDefault="0021318C" w:rsidP="003F21F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совершенствование системы мониторинга обеспечения профессионального развития педагогических работников Сусуманского городского округа:</w:t>
      </w:r>
    </w:p>
    <w:p w:rsidR="0021318C" w:rsidRPr="00220D62" w:rsidRDefault="0021318C" w:rsidP="00220D6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муниципальную программу «Развитие образования» Сусуманс</w:t>
      </w:r>
      <w:r w:rsidR="00220D62">
        <w:rPr>
          <w:rFonts w:ascii="Times New Roman" w:hAnsi="Times New Roman" w:cs="Times New Roman"/>
          <w:sz w:val="24"/>
          <w:szCs w:val="24"/>
        </w:rPr>
        <w:t>кого городского округа.</w:t>
      </w:r>
    </w:p>
    <w:p w:rsidR="0021318C" w:rsidRDefault="00220D62" w:rsidP="003F21F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мониторинга обеспечения профессионального развития педагогических работников Сусуманского городского округа.</w:t>
      </w:r>
    </w:p>
    <w:p w:rsidR="00220D62" w:rsidRDefault="00220D62" w:rsidP="00220D6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</w:t>
      </w:r>
      <w:r w:rsidR="006864B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ческих решений</w:t>
      </w:r>
      <w:r w:rsidR="00686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мер в течение календарного года, следующего за отчетным периодом.</w:t>
      </w:r>
    </w:p>
    <w:p w:rsidR="00220D62" w:rsidRPr="00843C98" w:rsidRDefault="006864B3" w:rsidP="00843C9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 выявляют эффективность принятых управленческих решений и мер, направленных на совершенствование системы мониторинга обеспечения профессионального развития педагогических работников Сусуманского городского округа, и приводят к корректировке имеющихся и/или постановке новых целей системы мониторинга обеспечения профессионального развития педагогических работников Сусуманского городского округа.</w:t>
      </w:r>
    </w:p>
    <w:p w:rsidR="00E11C38" w:rsidRDefault="00843C98" w:rsidP="00A3258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организации воспитания и социализации обучающихся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 предназначена для определения качества организации воспитания и социализации обучающихся, включая формирование воспитательного пространства на основе государственной политики в сфере воспитания обучающихся и учитывающую социально-экономические, национальные</w:t>
      </w:r>
      <w:r w:rsidR="00D74883">
        <w:rPr>
          <w:rFonts w:ascii="Times New Roman" w:hAnsi="Times New Roman" w:cs="Times New Roman"/>
          <w:sz w:val="24"/>
          <w:szCs w:val="24"/>
        </w:rPr>
        <w:t>, культурно-исторические условия  Сусуманского городского округа, выстраивание и реализацию системы воспитания, укрепление воспитательного потенциала, условий, необходимых для успешной жизнедеятельности обучающихся, что обеспечивает объективность и обоснованность выводов о качестве воспитания обучающихся Сусуманского городского округа.</w:t>
      </w:r>
    </w:p>
    <w:p w:rsidR="00CE27B6" w:rsidRDefault="00CE27B6" w:rsidP="00CE27B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7B6">
        <w:rPr>
          <w:rFonts w:ascii="Times New Roman" w:hAnsi="Times New Roman" w:cs="Times New Roman"/>
          <w:sz w:val="24"/>
          <w:szCs w:val="24"/>
        </w:rPr>
        <w:t>Цели системы организации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гражданское воспитание обучающихся;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воспитание обучающихся и формирование российской идентичности;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духовное и нравственное воспитание детей на основе российских традиционных ценностей;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культурному наследию;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научных знаний среди детей;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воспитание и формирование культуры здоровья;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трудовое воспитание и профессиональное самоопределение;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семейного воспитания;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воспитания в системе образования;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воспитательных возможностей информационных ресурсов;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обществе</w:t>
      </w:r>
      <w:r w:rsidR="002E3EA2">
        <w:rPr>
          <w:rFonts w:ascii="Times New Roman" w:hAnsi="Times New Roman" w:cs="Times New Roman"/>
          <w:sz w:val="24"/>
          <w:szCs w:val="24"/>
        </w:rPr>
        <w:t>нных объединений в сфере воспита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CE27B6" w:rsidRDefault="00CE27B6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3EA2">
        <w:rPr>
          <w:rFonts w:ascii="Times New Roman" w:hAnsi="Times New Roman" w:cs="Times New Roman"/>
          <w:sz w:val="24"/>
          <w:szCs w:val="24"/>
        </w:rPr>
        <w:t>развитие добровольчества (волонтерства) среди обучающихся;</w:t>
      </w:r>
    </w:p>
    <w:p w:rsidR="002E3EA2" w:rsidRPr="002E3EA2" w:rsidRDefault="002E3EA2" w:rsidP="002E3EA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реализация комплекса мер</w:t>
      </w:r>
      <w:r w:rsidRPr="002E3EA2">
        <w:rPr>
          <w:rFonts w:ascii="Times New Roman" w:hAnsi="Times New Roman" w:cs="Times New Roman"/>
          <w:sz w:val="24"/>
          <w:szCs w:val="24"/>
        </w:rPr>
        <w:t>, направленных на адаптацию детей мигрантов;</w:t>
      </w:r>
    </w:p>
    <w:p w:rsidR="002E3EA2" w:rsidRDefault="002E3EA2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физической, информационной и психологической безопасности детей;</w:t>
      </w:r>
    </w:p>
    <w:p w:rsidR="002E3EA2" w:rsidRDefault="002E3EA2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2E3EA2" w:rsidRDefault="002E3EA2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повышение престижа профессий, связанных с воспитанием детей;</w:t>
      </w:r>
    </w:p>
    <w:p w:rsidR="002E3EA2" w:rsidRDefault="002E3EA2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педагогических работников, осуществляющих классное руководство в общеобразовательных организациях;</w:t>
      </w:r>
    </w:p>
    <w:p w:rsidR="002E3EA2" w:rsidRDefault="002E3EA2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6D3">
        <w:rPr>
          <w:rFonts w:ascii="Times New Roman" w:hAnsi="Times New Roman" w:cs="Times New Roman"/>
          <w:sz w:val="24"/>
          <w:szCs w:val="24"/>
        </w:rPr>
        <w:t>организация и осуществление сетевого и межведомственного взаимодействия для методического обеспечения воспитательной работы;</w:t>
      </w:r>
    </w:p>
    <w:p w:rsidR="004366D3" w:rsidRDefault="004366D3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осуществление психолого-педагогической поддержки воспитания в период каникулярного отдыха обучающихся;</w:t>
      </w:r>
    </w:p>
    <w:p w:rsidR="004366D3" w:rsidRDefault="004366D3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 (законных представителей) обучающихся.</w:t>
      </w:r>
    </w:p>
    <w:p w:rsidR="004366D3" w:rsidRDefault="004366D3" w:rsidP="00CE27B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цели позволяют в </w:t>
      </w:r>
      <w:r w:rsidR="007C7CAC">
        <w:rPr>
          <w:rFonts w:ascii="Times New Roman" w:hAnsi="Times New Roman" w:cs="Times New Roman"/>
          <w:sz w:val="24"/>
          <w:szCs w:val="24"/>
        </w:rPr>
        <w:t>совокупности</w:t>
      </w:r>
      <w:r>
        <w:rPr>
          <w:rFonts w:ascii="Times New Roman" w:hAnsi="Times New Roman" w:cs="Times New Roman"/>
          <w:sz w:val="24"/>
          <w:szCs w:val="24"/>
        </w:rPr>
        <w:t xml:space="preserve"> оценивать организацию воспитания и социализации обучающихся Сусуманского городского округа с учетом реализации государственной политики в сфере воспитания обучающихся и учитывая социально-экономические</w:t>
      </w:r>
      <w:r w:rsidR="007C7CAC">
        <w:rPr>
          <w:rFonts w:ascii="Times New Roman" w:hAnsi="Times New Roman" w:cs="Times New Roman"/>
          <w:sz w:val="24"/>
          <w:szCs w:val="24"/>
        </w:rPr>
        <w:t>, национальные, культурно-исторические условия Сусуманского городского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B6" w:rsidRDefault="007C7CAC" w:rsidP="00CE27B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сбора информации, используемые в системе </w:t>
      </w:r>
      <w:r w:rsidRPr="00CE27B6">
        <w:rPr>
          <w:rFonts w:ascii="Times New Roman" w:hAnsi="Times New Roman" w:cs="Times New Roman"/>
          <w:sz w:val="24"/>
          <w:szCs w:val="24"/>
        </w:rPr>
        <w:t>организации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AF7400" w:rsidRDefault="00AF7400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используемые в системе </w:t>
      </w:r>
      <w:r w:rsidRPr="00CE27B6">
        <w:rPr>
          <w:rFonts w:ascii="Times New Roman" w:hAnsi="Times New Roman" w:cs="Times New Roman"/>
          <w:sz w:val="24"/>
          <w:szCs w:val="24"/>
        </w:rPr>
        <w:t>организации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округа:</w:t>
      </w:r>
    </w:p>
    <w:p w:rsidR="00AF7400" w:rsidRDefault="00AF7400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образовательных организаций, охваченных мероприятиями по направлениям воспитания (гражданскому, патриотическому и т.д.), от общего количества образовательных организаций;</w:t>
      </w:r>
    </w:p>
    <w:p w:rsidR="00AF7400" w:rsidRDefault="00AF7400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охваченных мероприятиями по направлениям воспитания (гражданскому, патриотическому и т.д.), от общего количества</w:t>
      </w:r>
      <w:r w:rsidR="001D550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D5504" w:rsidRDefault="001D5504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образовательных организаций, в которых осуществляется комплексное методическое сопровождение деятельности педагогов по вопросам воспитания, от общего количество образовательных организаций;</w:t>
      </w:r>
    </w:p>
    <w:p w:rsidR="001D5504" w:rsidRDefault="001D5504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образовательных организаций, в которых созданы и функционируют волонтерские центры;</w:t>
      </w:r>
    </w:p>
    <w:p w:rsidR="001D5504" w:rsidRDefault="001D5504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1E86">
        <w:rPr>
          <w:rFonts w:ascii="Times New Roman" w:hAnsi="Times New Roman" w:cs="Times New Roman"/>
          <w:sz w:val="24"/>
          <w:szCs w:val="24"/>
        </w:rPr>
        <w:t>процентная доля обучающихся, вовлеченных в добровольческое движение (волонтерство), от общего количества обучающихся;</w:t>
      </w:r>
    </w:p>
    <w:p w:rsidR="009E1E86" w:rsidRDefault="009E1E86" w:rsidP="00AF74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обучающихся, вовлеченных в деятельность общественных объединений (РДШ,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ЮИД и т.д.);</w:t>
      </w:r>
    </w:p>
    <w:p w:rsidR="009E1E86" w:rsidRDefault="009E1E86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</w:t>
      </w:r>
      <w:r w:rsidR="00551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уровням образования), принявших участие в индивидуальной профилактической работы</w:t>
      </w:r>
      <w:r w:rsidR="00551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(безнадзорность и правонарушения н</w:t>
      </w:r>
      <w:r w:rsidR="005519FE">
        <w:rPr>
          <w:rFonts w:ascii="Times New Roman" w:hAnsi="Times New Roman" w:cs="Times New Roman"/>
          <w:sz w:val="24"/>
          <w:szCs w:val="24"/>
        </w:rPr>
        <w:t>есовершеннолетних обучающих</w:t>
      </w:r>
      <w:r>
        <w:rPr>
          <w:rFonts w:ascii="Times New Roman" w:hAnsi="Times New Roman" w:cs="Times New Roman"/>
          <w:sz w:val="24"/>
          <w:szCs w:val="24"/>
        </w:rPr>
        <w:t>ся)</w:t>
      </w:r>
      <w:r w:rsidR="005519FE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(по уровням образования);</w:t>
      </w:r>
    </w:p>
    <w:p w:rsidR="005519FE" w:rsidRDefault="005519FE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находящихся на учете в ПДН (на конец учебного года);</w:t>
      </w:r>
    </w:p>
    <w:p w:rsidR="005519FE" w:rsidRDefault="005519FE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находящихся на внутришкольном учете;</w:t>
      </w:r>
    </w:p>
    <w:p w:rsidR="005519FE" w:rsidRDefault="005519FE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снятых с учета в текущем календарном году (% выбывших из них);</w:t>
      </w:r>
    </w:p>
    <w:p w:rsidR="005519FE" w:rsidRDefault="005519FE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для которых русский язык не является родным, от общего количества обучающихся;</w:t>
      </w:r>
    </w:p>
    <w:p w:rsidR="005519FE" w:rsidRDefault="005519FE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несов</w:t>
      </w:r>
      <w:r w:rsidR="00CF2B97">
        <w:rPr>
          <w:rFonts w:ascii="Times New Roman" w:hAnsi="Times New Roman" w:cs="Times New Roman"/>
          <w:sz w:val="24"/>
          <w:szCs w:val="24"/>
        </w:rPr>
        <w:t>ершеннолетних обучающихся, охва</w:t>
      </w:r>
      <w:r>
        <w:rPr>
          <w:rFonts w:ascii="Times New Roman" w:hAnsi="Times New Roman" w:cs="Times New Roman"/>
          <w:sz w:val="24"/>
          <w:szCs w:val="24"/>
        </w:rPr>
        <w:t>ченных различными формами деятельности в период каникулярного отдыха, от общего количества обучающихся;</w:t>
      </w:r>
    </w:p>
    <w:p w:rsidR="00CF2B97" w:rsidRDefault="00CF2B97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прошедших подготовку по приоритетным направлениям воспитания и социализации обучающихся от общего количества педагогов;</w:t>
      </w:r>
    </w:p>
    <w:p w:rsidR="00CF2B97" w:rsidRDefault="00CF2B97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работников, в отношении которых проводилась оценка эффективности деятельности по классному руководству;</w:t>
      </w:r>
    </w:p>
    <w:p w:rsidR="00CF2B97" w:rsidRPr="009E1E86" w:rsidRDefault="00CF2B97" w:rsidP="009E1E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</w:t>
      </w:r>
      <w:r w:rsidR="00064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</w:t>
      </w:r>
      <w:r w:rsidR="00064883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="00064883">
        <w:rPr>
          <w:rFonts w:ascii="Times New Roman" w:hAnsi="Times New Roman" w:cs="Times New Roman"/>
          <w:sz w:val="24"/>
          <w:szCs w:val="24"/>
        </w:rPr>
        <w:t xml:space="preserve"> по классному руководству, получивших поощрение.</w:t>
      </w:r>
    </w:p>
    <w:p w:rsidR="00F92EB0" w:rsidRPr="00976A94" w:rsidRDefault="00F92EB0" w:rsidP="00976A94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A94">
        <w:rPr>
          <w:rFonts w:ascii="Times New Roman" w:hAnsi="Times New Roman" w:cs="Times New Roman"/>
          <w:sz w:val="24"/>
          <w:szCs w:val="24"/>
        </w:rPr>
        <w:t xml:space="preserve">Методы сбора информации, используемые в системе организации воспитания и социализации обучающихся Сусуманского городского округа, определяют порядок получения </w:t>
      </w:r>
      <w:r w:rsidRPr="00976A94">
        <w:rPr>
          <w:rFonts w:ascii="Times New Roman" w:hAnsi="Times New Roman" w:cs="Times New Roman"/>
          <w:sz w:val="24"/>
          <w:szCs w:val="24"/>
        </w:rPr>
        <w:lastRenderedPageBreak/>
        <w:t>показателей системы организации воспитания и социализации обучающихся Сусуманского городского округа. Для сбора информации используются выборочный метод, метод измерений, документальный</w:t>
      </w:r>
      <w:r w:rsidR="00584130" w:rsidRPr="00976A94">
        <w:rPr>
          <w:rFonts w:ascii="Times New Roman" w:hAnsi="Times New Roman" w:cs="Times New Roman"/>
          <w:sz w:val="24"/>
          <w:szCs w:val="24"/>
        </w:rPr>
        <w:t xml:space="preserve"> (контент-анализ).</w:t>
      </w:r>
    </w:p>
    <w:p w:rsidR="00584130" w:rsidRDefault="00584130" w:rsidP="000D07A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данных, используемые для сбора информации в системе методической работы Сусуманского городского округа:</w:t>
      </w:r>
    </w:p>
    <w:p w:rsidR="00584130" w:rsidRDefault="00584130" w:rsidP="005841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подготовки кадров по приоритетным направлениям воспитания и социализации обучающихся;</w:t>
      </w:r>
    </w:p>
    <w:p w:rsidR="00584130" w:rsidRDefault="00584130" w:rsidP="005841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5F9">
        <w:rPr>
          <w:rFonts w:ascii="Times New Roman" w:hAnsi="Times New Roman" w:cs="Times New Roman"/>
          <w:sz w:val="24"/>
          <w:szCs w:val="24"/>
        </w:rPr>
        <w:t>региональная информационная система программ, направленных на воспитание и социализацию обучающихся;</w:t>
      </w:r>
    </w:p>
    <w:p w:rsidR="00A675F9" w:rsidRDefault="00A675F9" w:rsidP="005841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учета добровольчества (волонтерства) среди обучающихся;</w:t>
      </w:r>
    </w:p>
    <w:p w:rsidR="00A675F9" w:rsidRDefault="00A675F9" w:rsidP="0058413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информационная система учета безнадзорности и правонарушений несовершеннолетних обучающихся.</w:t>
      </w:r>
    </w:p>
    <w:p w:rsidR="00584130" w:rsidRDefault="0079443D" w:rsidP="00CE27B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состояния системы организации воспитания и социализации обучающихся Сусуманского городского округа направлен на получение информации о воспитательном пространстве Сусуманского городского округа по показателям:</w:t>
      </w:r>
    </w:p>
    <w:p w:rsidR="0093619E" w:rsidRDefault="002D5D7B" w:rsidP="0093619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19E">
        <w:rPr>
          <w:rFonts w:ascii="Times New Roman" w:hAnsi="Times New Roman" w:cs="Times New Roman"/>
          <w:sz w:val="24"/>
          <w:szCs w:val="24"/>
        </w:rPr>
        <w:t xml:space="preserve"> количество реализованных программ, направленных на воспитание и социализацию обучающихся;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образовательных организаций, охваченных мероприятиями по направлениям воспитания (гражданскому, патриотическому и т.д.), от общего количества образовательных организаций;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охваченных мероприятиями по направлениям воспитания (гражданскому, патриотическому и т.д.), от общего количества обучающихся;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образовательных организаций, в которых осуществляется комплексное методическое сопровождение деятельности педагогов по вопросам воспитания, от общего количество образовательных организаций;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образовательных организаций, в которых созданы и функционируют волонтерские центры;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вовлеченных в добровольческое движение (волонтерство), от общего количества обучающихся;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обучающихся, вовлеченных в деятельность общественных объединений (РДШ,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ЮИД и т.д.);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 (по уровням образования), принявших участие в индивидуальной профилактической работы (безнадзорность и правонарушения несовершеннолетних обучающихся) от общего количества обучающихся (по уровням образования);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находящихся на учете в ПДН (на конец учебного года);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находящихся на внутришкольном учете;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обучающихся, снятых с учета в текущем календарном году (% выбывших из них);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обучающихся, для которых русский язык не является родным, от общего количества обучающихся;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несовершеннолетних обучающихся, охваченных различными формами деятельности в период каникулярного отдыха, от общего количества обучающихся;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педагогов, прошедших подготовку по приоритетным направлениям воспитания и социализации обучающихся от общего количества педагогов;</w:t>
      </w:r>
    </w:p>
    <w:p w:rsidR="0079443D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работников, в отношении которых проводилась оценка эффективности деятельности по классному руководству;</w:t>
      </w:r>
    </w:p>
    <w:p w:rsidR="0079443D" w:rsidRPr="009E1E86" w:rsidRDefault="0079443D" w:rsidP="002D5D7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педагогических работников, осуществляющих деятельность по классному руководству, получивших поощрение.</w:t>
      </w:r>
    </w:p>
    <w:p w:rsidR="00094A76" w:rsidRDefault="00094A76" w:rsidP="00CE27B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 показателей обеспечивает: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реализации программ, направленных на воспитание обучающихся;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 развития добровольчества (волонтерства) среди обучающихся;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по развитию детских общественных объединений (РДШ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ЮИД и т.д.);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профилактике безнадзорности и правонарушений</w:t>
      </w:r>
      <w:r w:rsidR="00E26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несовершеннолетних обучающихся;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обучающихся, для которых русский язык не является родным;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учету несовершеннолетних обучающихся, охваченных различными формами деятельности в период каникулярного отдыха;</w:t>
      </w:r>
    </w:p>
    <w:p w:rsidR="00094A76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по</w:t>
      </w:r>
      <w:r w:rsidR="00E2643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готовке кадров по приоритетным направлениям воспитания и социализации обучающихся;</w:t>
      </w:r>
    </w:p>
    <w:p w:rsidR="0079443D" w:rsidRDefault="00094A76" w:rsidP="00094A7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 эффективности деятельности педагогических работников</w:t>
      </w:r>
      <w:r w:rsidR="00E26431">
        <w:rPr>
          <w:rFonts w:ascii="Times New Roman" w:hAnsi="Times New Roman" w:cs="Times New Roman"/>
          <w:sz w:val="24"/>
          <w:szCs w:val="24"/>
        </w:rPr>
        <w:t xml:space="preserve"> по классному руководству.</w:t>
      </w:r>
      <w:r w:rsidR="00794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431" w:rsidRDefault="00E26431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4.9.6. Адресные рекомендации по результатам анализа.</w:t>
      </w:r>
    </w:p>
    <w:p w:rsidR="00E26431" w:rsidRDefault="00E26431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</w:t>
      </w:r>
      <w:r w:rsidR="001319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льного процесса:</w:t>
      </w:r>
    </w:p>
    <w:p w:rsidR="00131974" w:rsidRDefault="00131974" w:rsidP="0013197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обучающимся;</w:t>
      </w:r>
    </w:p>
    <w:p w:rsidR="00131974" w:rsidRDefault="00131974" w:rsidP="0013197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родителям (законным представителям);</w:t>
      </w:r>
    </w:p>
    <w:p w:rsidR="00131974" w:rsidRDefault="00131974" w:rsidP="0013197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131974" w:rsidRDefault="00131974" w:rsidP="0013197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организациям (руководителям, заместителям руководителя).</w:t>
      </w:r>
    </w:p>
    <w:p w:rsidR="00131974" w:rsidRDefault="00131974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4.9.7. Меры, мероприятия, направленные на совершенствование системы организации воспитания и социализации обучающихся Сусуманского городского округа:</w:t>
      </w:r>
    </w:p>
    <w:p w:rsidR="00131974" w:rsidRDefault="00131974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 по поддержке детского самоуправления в образовательной организации;</w:t>
      </w:r>
    </w:p>
    <w:p w:rsidR="00131974" w:rsidRDefault="00131974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 по развитию детских общественных объединений;</w:t>
      </w:r>
    </w:p>
    <w:p w:rsidR="00131974" w:rsidRDefault="00131974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96B">
        <w:rPr>
          <w:rFonts w:ascii="Times New Roman" w:hAnsi="Times New Roman" w:cs="Times New Roman"/>
          <w:sz w:val="24"/>
          <w:szCs w:val="24"/>
        </w:rPr>
        <w:t>проведение мероприятий, направ</w:t>
      </w:r>
      <w:r w:rsidR="004839E5">
        <w:rPr>
          <w:rFonts w:ascii="Times New Roman" w:hAnsi="Times New Roman" w:cs="Times New Roman"/>
          <w:sz w:val="24"/>
          <w:szCs w:val="24"/>
        </w:rPr>
        <w:t>ленных на повышение уровня моти</w:t>
      </w:r>
      <w:r w:rsidR="00A2596B">
        <w:rPr>
          <w:rFonts w:ascii="Times New Roman" w:hAnsi="Times New Roman" w:cs="Times New Roman"/>
          <w:sz w:val="24"/>
          <w:szCs w:val="24"/>
        </w:rPr>
        <w:t>вации обучающихся к участию в волонтерской деятельности;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профилактику безопасного поведения детей в сети «Интернет»;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меры, направленные на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делинкветного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обучающихся;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профилактику безнадзорности и правонарушений несовершеннолетних обучающихся;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</w:t>
      </w:r>
      <w:r w:rsidR="004839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вленных на повышение престижа</w:t>
      </w:r>
      <w:r w:rsidR="00483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профессий, связанных с воспитанием;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популяризацию лучшего педагогического опыта;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стимулирование эффективности работы педагогических работников по классному руководству;</w:t>
      </w:r>
    </w:p>
    <w:p w:rsidR="00A2596B" w:rsidRDefault="00A2596B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9E5">
        <w:rPr>
          <w:rFonts w:ascii="Times New Roman" w:hAnsi="Times New Roman" w:cs="Times New Roman"/>
          <w:sz w:val="24"/>
          <w:szCs w:val="24"/>
        </w:rPr>
        <w:t>меры, направленные на развитие сотрудничества субъектов системы воспитания;</w:t>
      </w:r>
    </w:p>
    <w:p w:rsidR="004839E5" w:rsidRDefault="004839E5" w:rsidP="00E2643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межведомственного взаимодействия по актуальным проблемам воспитания подрастающего поколения;</w:t>
      </w:r>
    </w:p>
    <w:p w:rsidR="004839E5" w:rsidRDefault="004839E5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каникулярного отдыха детей, включая мероприятия по обеспечению безопасности их жизни и здоровья.</w:t>
      </w:r>
    </w:p>
    <w:p w:rsidR="004839E5" w:rsidRDefault="004839E5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4.9.8. Управленческие решения, направленные на совершенствование системы организации воспитания и социализации обучающихся Сусуманского городского округа</w:t>
      </w:r>
      <w:r w:rsidR="00326352">
        <w:rPr>
          <w:rFonts w:ascii="Times New Roman" w:hAnsi="Times New Roman" w:cs="Times New Roman"/>
          <w:sz w:val="24"/>
          <w:szCs w:val="24"/>
        </w:rPr>
        <w:t>:</w:t>
      </w:r>
    </w:p>
    <w:p w:rsidR="00326352" w:rsidRDefault="00326352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муниципальную программу «развитие образования» Сусуманского городского округа;</w:t>
      </w:r>
    </w:p>
    <w:p w:rsidR="00326352" w:rsidRDefault="00326352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нормативно-правовых актов комитета по образованию администрации Сусуманского городского округа в части реализации организации воспитания обучающихся Сусуманского городского округа.</w:t>
      </w:r>
    </w:p>
    <w:p w:rsidR="00326352" w:rsidRDefault="00326352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4.9.9. 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</w:t>
      </w:r>
      <w:r w:rsidR="00335DC9">
        <w:rPr>
          <w:rFonts w:ascii="Times New Roman" w:hAnsi="Times New Roman" w:cs="Times New Roman"/>
          <w:sz w:val="24"/>
          <w:szCs w:val="24"/>
        </w:rPr>
        <w:t>, направленных на совершенствование системы организации воспитания и социализации обучающихся Сусуманского городского округа.</w:t>
      </w:r>
    </w:p>
    <w:p w:rsidR="00335DC9" w:rsidRDefault="00335DC9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периодом.</w:t>
      </w:r>
    </w:p>
    <w:p w:rsidR="00335DC9" w:rsidRPr="004839E5" w:rsidRDefault="00335DC9" w:rsidP="004839E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анализа выявляют эффективность принятых управленческих решений и мер, направленных на совершенствование системы организации воспитания и социализации обучающихся Сусуманского городского округа</w:t>
      </w:r>
      <w:r w:rsidR="008F31F5">
        <w:rPr>
          <w:rFonts w:ascii="Times New Roman" w:hAnsi="Times New Roman" w:cs="Times New Roman"/>
          <w:sz w:val="24"/>
          <w:szCs w:val="24"/>
        </w:rPr>
        <w:t>, и приводят к корректировке имеющихся и/или принятию новых целей системы организации воспитания и социализации обучающихся Сусуманского городского округа.</w:t>
      </w:r>
    </w:p>
    <w:p w:rsidR="00CE27B6" w:rsidRDefault="008F31F5" w:rsidP="00A3258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A94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мониторинга качества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874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ориентирована на определение соответствия образоват</w:t>
      </w:r>
      <w:r w:rsidR="00874AE3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ных программ дошкольного образования и условий осуществления образоват</w:t>
      </w:r>
      <w:r w:rsidR="00874AE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льной деятельности дошкольными образовательными организациями</w:t>
      </w:r>
      <w:r w:rsidR="000A1548">
        <w:rPr>
          <w:rFonts w:ascii="Times New Roman" w:hAnsi="Times New Roman" w:cs="Times New Roman"/>
          <w:sz w:val="24"/>
          <w:szCs w:val="24"/>
        </w:rPr>
        <w:t xml:space="preserve"> (далее – ДОО)</w:t>
      </w:r>
      <w:r w:rsidR="00874AE3">
        <w:rPr>
          <w:rFonts w:ascii="Times New Roman" w:hAnsi="Times New Roman" w:cs="Times New Roman"/>
          <w:sz w:val="24"/>
          <w:szCs w:val="24"/>
        </w:rPr>
        <w:t xml:space="preserve"> нормативным требованиям и социальным потре</w:t>
      </w:r>
      <w:r w:rsidR="005A5AC2">
        <w:rPr>
          <w:rFonts w:ascii="Times New Roman" w:hAnsi="Times New Roman" w:cs="Times New Roman"/>
          <w:sz w:val="24"/>
          <w:szCs w:val="24"/>
        </w:rPr>
        <w:t>бностям. Кроме того, она направ</w:t>
      </w:r>
      <w:r w:rsidR="00874AE3">
        <w:rPr>
          <w:rFonts w:ascii="Times New Roman" w:hAnsi="Times New Roman" w:cs="Times New Roman"/>
          <w:sz w:val="24"/>
          <w:szCs w:val="24"/>
        </w:rPr>
        <w:t>лена на совершенствование управления качеством дошкольного образования, что предполагает координацию усилий представителей различных ведом</w:t>
      </w:r>
      <w:r w:rsidR="005A5AC2">
        <w:rPr>
          <w:rFonts w:ascii="Times New Roman" w:hAnsi="Times New Roman" w:cs="Times New Roman"/>
          <w:sz w:val="24"/>
          <w:szCs w:val="24"/>
        </w:rPr>
        <w:t>с</w:t>
      </w:r>
      <w:r w:rsidR="00874AE3">
        <w:rPr>
          <w:rFonts w:ascii="Times New Roman" w:hAnsi="Times New Roman" w:cs="Times New Roman"/>
          <w:sz w:val="24"/>
          <w:szCs w:val="24"/>
        </w:rPr>
        <w:t>тв на различных уровнях управления системой образования, которые непосредственно влияют на его качество.</w:t>
      </w:r>
    </w:p>
    <w:p w:rsidR="005A5AC2" w:rsidRDefault="005A5AC2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системы мониторинга качества дошкольного образования Сусуманского городского округа:</w:t>
      </w:r>
    </w:p>
    <w:p w:rsidR="000A1548" w:rsidRDefault="000A1548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образовательных программ дошкольного образования;</w:t>
      </w:r>
    </w:p>
    <w:p w:rsidR="000A1548" w:rsidRDefault="000A1548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</w:t>
      </w:r>
      <w:r w:rsidR="0069774F">
        <w:rPr>
          <w:rFonts w:ascii="Times New Roman" w:hAnsi="Times New Roman" w:cs="Times New Roman"/>
          <w:sz w:val="24"/>
          <w:szCs w:val="24"/>
        </w:rPr>
        <w:t>ическое развитие, физическое ра</w:t>
      </w:r>
      <w:r>
        <w:rPr>
          <w:rFonts w:ascii="Times New Roman" w:hAnsi="Times New Roman" w:cs="Times New Roman"/>
          <w:sz w:val="24"/>
          <w:szCs w:val="24"/>
        </w:rPr>
        <w:t>звитие);</w:t>
      </w:r>
    </w:p>
    <w:p w:rsidR="000A1548" w:rsidRDefault="000A1548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образоват</w:t>
      </w:r>
      <w:r w:rsidR="006977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льных условий в ДОО (кадровые условия, развивающая предметно-пространственная среда, психолого-педагогические условия);</w:t>
      </w:r>
    </w:p>
    <w:p w:rsidR="000A1548" w:rsidRDefault="000A1548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реализации адаптированных основных образоват</w:t>
      </w:r>
      <w:r w:rsidR="0069774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льных программ в ДОО;</w:t>
      </w:r>
    </w:p>
    <w:p w:rsidR="000A1548" w:rsidRDefault="000A1548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взаимодействия с семьей;</w:t>
      </w:r>
    </w:p>
    <w:p w:rsidR="000A1548" w:rsidRDefault="000A1548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774F">
        <w:rPr>
          <w:rFonts w:ascii="Times New Roman" w:hAnsi="Times New Roman" w:cs="Times New Roman"/>
          <w:sz w:val="24"/>
          <w:szCs w:val="24"/>
        </w:rPr>
        <w:t>обеспечение здоровья, безопасности и качества услуг по присмотру и уходу;</w:t>
      </w:r>
    </w:p>
    <w:p w:rsidR="0069774F" w:rsidRDefault="0069774F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</w:t>
      </w:r>
      <w:r w:rsidR="001D471F">
        <w:rPr>
          <w:rFonts w:ascii="Times New Roman" w:hAnsi="Times New Roman" w:cs="Times New Roman"/>
          <w:sz w:val="24"/>
          <w:szCs w:val="24"/>
        </w:rPr>
        <w:t>шение качества управления в ДОО.</w:t>
      </w:r>
    </w:p>
    <w:p w:rsidR="0069774F" w:rsidRDefault="001D471F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цели позволяют в совокупности оценивать качество дошкольного образования Сусуманского городского округа с учетом реализации государственной политики.</w:t>
      </w:r>
    </w:p>
    <w:p w:rsidR="000A1548" w:rsidRDefault="001D471F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и методы сбора информации, используемые в системе мониторинга качества дошкольного образования Сусуманского городского округа,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1D471F" w:rsidRDefault="00DE38B2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используемые в системе мониторинга качества дошкольного образования Сусуманского городского округа:</w:t>
      </w:r>
    </w:p>
    <w:p w:rsidR="00DE38B2" w:rsidRPr="00380A26" w:rsidRDefault="00380A26" w:rsidP="00380A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8B2" w:rsidRPr="00380A26">
        <w:rPr>
          <w:rFonts w:ascii="Times New Roman" w:hAnsi="Times New Roman" w:cs="Times New Roman"/>
          <w:sz w:val="24"/>
          <w:szCs w:val="24"/>
        </w:rPr>
        <w:t xml:space="preserve"> процентная доля ДОО, реализующих образовательные программы, основанные на индивидуализации образовательной деятельности и режимных моментов;</w:t>
      </w:r>
    </w:p>
    <w:p w:rsidR="00DE38B2" w:rsidRDefault="00DE38B2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ДОО, реализующих </w:t>
      </w:r>
      <w:r w:rsidR="006808C8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программы, в которых предусмотрено предоставление ребенку выбора детской активности и формирование детских сообществ по интересам;</w:t>
      </w:r>
    </w:p>
    <w:p w:rsidR="00DE38B2" w:rsidRDefault="00DE38B2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8C8">
        <w:rPr>
          <w:rFonts w:ascii="Times New Roman" w:hAnsi="Times New Roman" w:cs="Times New Roman"/>
          <w:sz w:val="24"/>
          <w:szCs w:val="24"/>
        </w:rPr>
        <w:t>процентная доля ДОО, разместивших полный текст ООП на сайте ДОО;</w:t>
      </w:r>
    </w:p>
    <w:p w:rsidR="006808C8" w:rsidRDefault="006808C8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краткую презентацию ООП на сайте ДОО;</w:t>
      </w:r>
    </w:p>
    <w:p w:rsidR="006808C8" w:rsidRDefault="006808C8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реализующих адаптированные образовательные программы (АООП), основанные на индивидуализации образовательной деятельнос</w:t>
      </w:r>
      <w:r w:rsidR="008B4E2E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и режимных моментов;</w:t>
      </w:r>
    </w:p>
    <w:p w:rsidR="006808C8" w:rsidRDefault="006808C8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полный текст реализуемых АООП</w:t>
      </w:r>
      <w:r w:rsidR="008B4E2E">
        <w:rPr>
          <w:rFonts w:ascii="Times New Roman" w:hAnsi="Times New Roman" w:cs="Times New Roman"/>
          <w:sz w:val="24"/>
          <w:szCs w:val="24"/>
        </w:rPr>
        <w:t xml:space="preserve"> на сайте ДОО;</w:t>
      </w:r>
    </w:p>
    <w:p w:rsidR="008B4E2E" w:rsidRDefault="008B4E2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краткие презентации реализуемых АООП на сайте ДОО;</w:t>
      </w:r>
    </w:p>
    <w:p w:rsidR="008B4E2E" w:rsidRDefault="008B4E2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071">
        <w:rPr>
          <w:rFonts w:ascii="Times New Roman" w:hAnsi="Times New Roman" w:cs="Times New Roman"/>
          <w:sz w:val="24"/>
          <w:szCs w:val="24"/>
        </w:rPr>
        <w:t>процентная доля ДОО, в которых созданы условия для уединения в каждой групповой ячейке;</w:t>
      </w:r>
    </w:p>
    <w:p w:rsidR="000D1071" w:rsidRDefault="000D1071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элементарного экспериментирования, используемые в образовательном процессе для организации деятельности воспитанников от 1,5 до 3 лет</w:t>
      </w:r>
      <w:r w:rsidR="00FD12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центры для игры с водой и песком;</w:t>
      </w:r>
    </w:p>
    <w:p w:rsidR="000D1071" w:rsidRDefault="000D1071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процентная доля ДОО, в которых оборудованы центры (зоны) </w:t>
      </w:r>
      <w:r w:rsidR="00FD124E">
        <w:rPr>
          <w:rFonts w:ascii="Times New Roman" w:hAnsi="Times New Roman" w:cs="Times New Roman"/>
          <w:sz w:val="24"/>
          <w:szCs w:val="24"/>
        </w:rPr>
        <w:t>элементарного экспериментирования, используемые в образовательном процессе для организации деятельности воспитанников от 1,5 до 3 лет: центры для экспериментирования с материалами и веществами и т.д.;</w:t>
      </w:r>
    </w:p>
    <w:p w:rsidR="00FD124E" w:rsidRDefault="00FD124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двигательной активности для воспитанников от1,5до 3 лет;</w:t>
      </w:r>
    </w:p>
    <w:p w:rsidR="00FD124E" w:rsidRDefault="00FD124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с</w:t>
      </w:r>
      <w:r w:rsidR="008A6F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нсорного и психомоторного развития для воспитанников от 1,5 до 3 лет;</w:t>
      </w:r>
    </w:p>
    <w:p w:rsidR="00FD124E" w:rsidRDefault="00FD124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FAF">
        <w:rPr>
          <w:rFonts w:ascii="Times New Roman" w:hAnsi="Times New Roman" w:cs="Times New Roman"/>
          <w:sz w:val="24"/>
          <w:szCs w:val="24"/>
        </w:rPr>
        <w:t>процентная доля ДОО, в которых оборудованы пространства свободного доступа, обеспечивающего социально-коммуникативное развитие воспитанников от 3 до 7 лет: информационно-библиотечные центры;</w:t>
      </w:r>
    </w:p>
    <w:p w:rsidR="008A6FAF" w:rsidRDefault="008A6FAF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пространства свободного доступа, обеспечивающего познавательное развитие воспитанников от 3 до 7 лет: исследовательские лаборатории (в том числе с интерактивным сопровождением);</w:t>
      </w:r>
    </w:p>
    <w:p w:rsidR="008A6FAF" w:rsidRDefault="008A6FAF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04DE">
        <w:rPr>
          <w:rFonts w:ascii="Times New Roman" w:hAnsi="Times New Roman" w:cs="Times New Roman"/>
          <w:sz w:val="24"/>
          <w:szCs w:val="24"/>
        </w:rPr>
        <w:t xml:space="preserve">процентная доля ДОО, в которых оборудованы пространства свободного доступа, обеспечивающего познавательное развитие воспитанников от 3 до 7 лет: </w:t>
      </w:r>
      <w:proofErr w:type="spellStart"/>
      <w:r w:rsidR="008604DE">
        <w:rPr>
          <w:rFonts w:ascii="Times New Roman" w:hAnsi="Times New Roman" w:cs="Times New Roman"/>
          <w:sz w:val="24"/>
          <w:szCs w:val="24"/>
        </w:rPr>
        <w:t>экоцентры</w:t>
      </w:r>
      <w:proofErr w:type="spellEnd"/>
      <w:r w:rsidR="008604DE">
        <w:rPr>
          <w:rFonts w:ascii="Times New Roman" w:hAnsi="Times New Roman" w:cs="Times New Roman"/>
          <w:sz w:val="24"/>
          <w:szCs w:val="24"/>
        </w:rPr>
        <w:t>;</w:t>
      </w:r>
    </w:p>
    <w:p w:rsidR="008604DE" w:rsidRDefault="008604D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пространства, обеспечивающие коррекционную, реабилитационную работу, социальную адаптацию и деятельность по профилактике нарушений развития детей с ОВЗ и детей-инвалидов;</w:t>
      </w:r>
    </w:p>
    <w:p w:rsidR="008604DE" w:rsidRDefault="008604D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929">
        <w:rPr>
          <w:rFonts w:ascii="Times New Roman" w:hAnsi="Times New Roman" w:cs="Times New Roman"/>
          <w:sz w:val="24"/>
          <w:szCs w:val="24"/>
        </w:rPr>
        <w:t>численность детей, посещающих организации, осуществляющие образовательную деятельность по образоват</w:t>
      </w:r>
      <w:r w:rsidR="00596374">
        <w:rPr>
          <w:rFonts w:ascii="Times New Roman" w:hAnsi="Times New Roman" w:cs="Times New Roman"/>
          <w:sz w:val="24"/>
          <w:szCs w:val="24"/>
        </w:rPr>
        <w:t>е</w:t>
      </w:r>
      <w:r w:rsidR="00FB5929">
        <w:rPr>
          <w:rFonts w:ascii="Times New Roman" w:hAnsi="Times New Roman" w:cs="Times New Roman"/>
          <w:sz w:val="24"/>
          <w:szCs w:val="24"/>
        </w:rPr>
        <w:t>льным программам дошкольного образования, в расчете на 1 педагогического работника;</w:t>
      </w:r>
    </w:p>
    <w:p w:rsidR="00FB5929" w:rsidRPr="00FB5929" w:rsidRDefault="00FB5929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</w:t>
      </w:r>
      <w:r w:rsidR="00596374"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z w:val="24"/>
          <w:szCs w:val="24"/>
        </w:rPr>
        <w:t xml:space="preserve"> ДОО, в которых сре</w:t>
      </w:r>
      <w:r w:rsidR="00596374">
        <w:rPr>
          <w:rFonts w:ascii="Times New Roman" w:hAnsi="Times New Roman" w:cs="Times New Roman"/>
          <w:sz w:val="24"/>
          <w:szCs w:val="24"/>
        </w:rPr>
        <w:t>днемесячная</w:t>
      </w:r>
      <w:r>
        <w:rPr>
          <w:rFonts w:ascii="Times New Roman" w:hAnsi="Times New Roman" w:cs="Times New Roman"/>
          <w:sz w:val="24"/>
          <w:szCs w:val="24"/>
        </w:rPr>
        <w:t xml:space="preserve"> начисленная заработная плата педагогических работников выше или равно среднемесячной н</w:t>
      </w:r>
      <w:r w:rsidR="00596374">
        <w:rPr>
          <w:rFonts w:ascii="Times New Roman" w:hAnsi="Times New Roman" w:cs="Times New Roman"/>
          <w:sz w:val="24"/>
          <w:szCs w:val="24"/>
        </w:rPr>
        <w:t>ачисленной</w:t>
      </w:r>
      <w:r>
        <w:rPr>
          <w:rFonts w:ascii="Times New Roman" w:hAnsi="Times New Roman" w:cs="Times New Roman"/>
          <w:sz w:val="24"/>
          <w:szCs w:val="24"/>
        </w:rPr>
        <w:t xml:space="preserve"> заработной плате по региону;</w:t>
      </w:r>
    </w:p>
    <w:p w:rsidR="008604DE" w:rsidRDefault="008604DE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929">
        <w:rPr>
          <w:rFonts w:ascii="Times New Roman" w:hAnsi="Times New Roman" w:cs="Times New Roman"/>
          <w:sz w:val="24"/>
          <w:szCs w:val="24"/>
        </w:rPr>
        <w:t>доля педагогических работников</w:t>
      </w:r>
      <w:r w:rsidR="00596374">
        <w:rPr>
          <w:rFonts w:ascii="Times New Roman" w:hAnsi="Times New Roman" w:cs="Times New Roman"/>
          <w:sz w:val="24"/>
          <w:szCs w:val="24"/>
        </w:rPr>
        <w:t xml:space="preserve"> (без внешних совместителей), имеющих</w:t>
      </w:r>
      <w:r w:rsidR="00FB5929"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категорию, в </w:t>
      </w:r>
      <w:r w:rsidR="00596374">
        <w:rPr>
          <w:rFonts w:ascii="Times New Roman" w:hAnsi="Times New Roman" w:cs="Times New Roman"/>
          <w:sz w:val="24"/>
          <w:szCs w:val="24"/>
        </w:rPr>
        <w:t>о</w:t>
      </w:r>
      <w:r w:rsidR="00FB5929">
        <w:rPr>
          <w:rFonts w:ascii="Times New Roman" w:hAnsi="Times New Roman" w:cs="Times New Roman"/>
          <w:sz w:val="24"/>
          <w:szCs w:val="24"/>
        </w:rPr>
        <w:t>бщей численности педагогических работников;</w:t>
      </w:r>
    </w:p>
    <w:p w:rsidR="00FB5929" w:rsidRDefault="00FB5929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374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и административно-управленческого персонала (без внешних </w:t>
      </w:r>
      <w:r w:rsidR="000E0BF9">
        <w:rPr>
          <w:rFonts w:ascii="Times New Roman" w:hAnsi="Times New Roman" w:cs="Times New Roman"/>
          <w:sz w:val="24"/>
          <w:szCs w:val="24"/>
        </w:rPr>
        <w:t>совместителей</w:t>
      </w:r>
      <w:r w:rsidR="00596374">
        <w:rPr>
          <w:rFonts w:ascii="Times New Roman" w:hAnsi="Times New Roman" w:cs="Times New Roman"/>
          <w:sz w:val="24"/>
          <w:szCs w:val="24"/>
        </w:rPr>
        <w:t>), прошедших повышение квалификации в отчетном учебном году, в общей численности педагогических работников и административно-управленческого персонала;</w:t>
      </w:r>
    </w:p>
    <w:p w:rsidR="00596374" w:rsidRDefault="00596374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0BF9">
        <w:rPr>
          <w:rFonts w:ascii="Times New Roman" w:hAnsi="Times New Roman" w:cs="Times New Roman"/>
          <w:sz w:val="24"/>
          <w:szCs w:val="24"/>
        </w:rPr>
        <w:t>доля выполненных дето-дней от общего количества дето-дней за учебный год</w:t>
      </w:r>
      <w:r w:rsidR="00DE41F4">
        <w:rPr>
          <w:rFonts w:ascii="Times New Roman" w:hAnsi="Times New Roman" w:cs="Times New Roman"/>
          <w:sz w:val="24"/>
          <w:szCs w:val="24"/>
        </w:rPr>
        <w:t xml:space="preserve"> (%)</w:t>
      </w:r>
      <w:r w:rsidR="000E0BF9">
        <w:rPr>
          <w:rFonts w:ascii="Times New Roman" w:hAnsi="Times New Roman" w:cs="Times New Roman"/>
          <w:sz w:val="24"/>
          <w:szCs w:val="24"/>
        </w:rPr>
        <w:t>;</w:t>
      </w:r>
    </w:p>
    <w:p w:rsidR="000E0BF9" w:rsidRDefault="000E0BF9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ДОО, в которых осуществляется систематический мониторинг здоровья воспитанников с учетом потребностей, </w:t>
      </w:r>
      <w:r w:rsidR="00DE41F4">
        <w:rPr>
          <w:rFonts w:ascii="Times New Roman" w:hAnsi="Times New Roman" w:cs="Times New Roman"/>
          <w:sz w:val="24"/>
          <w:szCs w:val="24"/>
        </w:rPr>
        <w:t>возможностей и состояния здоровья;</w:t>
      </w:r>
    </w:p>
    <w:p w:rsidR="00DE41F4" w:rsidRDefault="00DE41F4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зафиксированных случаев травматизма воспитанников, полученного в течение года на занятиях и мероприятиях в ДОО;</w:t>
      </w:r>
    </w:p>
    <w:p w:rsidR="00DE41F4" w:rsidRDefault="00DE41F4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обесп</w:t>
      </w:r>
      <w:r w:rsidR="00446B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ченных системой сигнализации «тревожная кнопка» с выводом на пульт вневедомственной охраны;</w:t>
      </w:r>
    </w:p>
    <w:p w:rsidR="00DE41F4" w:rsidRDefault="00DE41F4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B85">
        <w:rPr>
          <w:rFonts w:ascii="Times New Roman" w:hAnsi="Times New Roman" w:cs="Times New Roman"/>
          <w:sz w:val="24"/>
          <w:szCs w:val="24"/>
        </w:rPr>
        <w:t>процентная доля ДОО, обеспеченных системами контроля доступа;</w:t>
      </w:r>
    </w:p>
    <w:p w:rsidR="00446B85" w:rsidRDefault="00446B85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замечаний со стороны Роспотребнадзора по вопросам организации питания;</w:t>
      </w:r>
    </w:p>
    <w:p w:rsidR="00446B85" w:rsidRDefault="00446B85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замечаний со стороны Роспотребнадзора по вопросам, отличным от питания;</w:t>
      </w:r>
    </w:p>
    <w:p w:rsidR="00446B85" w:rsidRDefault="00446B85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обращений гр</w:t>
      </w:r>
      <w:r w:rsidR="00E900A0">
        <w:rPr>
          <w:rFonts w:ascii="Times New Roman" w:hAnsi="Times New Roman" w:cs="Times New Roman"/>
          <w:sz w:val="24"/>
          <w:szCs w:val="24"/>
        </w:rPr>
        <w:t>аждан в вышестоящие органы упра</w:t>
      </w:r>
      <w:r>
        <w:rPr>
          <w:rFonts w:ascii="Times New Roman" w:hAnsi="Times New Roman" w:cs="Times New Roman"/>
          <w:sz w:val="24"/>
          <w:szCs w:val="24"/>
        </w:rPr>
        <w:t xml:space="preserve">вления образованием </w:t>
      </w:r>
      <w:r w:rsidR="00E900A0">
        <w:rPr>
          <w:rFonts w:ascii="Times New Roman" w:hAnsi="Times New Roman" w:cs="Times New Roman"/>
          <w:sz w:val="24"/>
          <w:szCs w:val="24"/>
        </w:rPr>
        <w:t>по поводу ненадлежащего качества присмотра и ухода за детьми;</w:t>
      </w:r>
    </w:p>
    <w:p w:rsidR="00E900A0" w:rsidRDefault="00E900A0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имеющих заключение Роспотребнадзора, подтверждающее его полное соответствие требованиям СанПиН;</w:t>
      </w:r>
    </w:p>
    <w:p w:rsidR="00E900A0" w:rsidRDefault="00E900A0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созданы условия для ин</w:t>
      </w:r>
      <w:r w:rsidR="00FC6AB5">
        <w:rPr>
          <w:rFonts w:ascii="Times New Roman" w:hAnsi="Times New Roman" w:cs="Times New Roman"/>
          <w:sz w:val="24"/>
          <w:szCs w:val="24"/>
        </w:rPr>
        <w:t>дивид</w:t>
      </w:r>
      <w:r>
        <w:rPr>
          <w:rFonts w:ascii="Times New Roman" w:hAnsi="Times New Roman" w:cs="Times New Roman"/>
          <w:sz w:val="24"/>
          <w:szCs w:val="24"/>
        </w:rPr>
        <w:t>уального отдыха и уединения детей;</w:t>
      </w:r>
    </w:p>
    <w:p w:rsidR="00E900A0" w:rsidRDefault="00E900A0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родителей (законных представителей) обучающихся (воспитанников), удовлетворенных качеством оказываемых услуг по присмотру и уходу;</w:t>
      </w:r>
    </w:p>
    <w:p w:rsidR="00E900A0" w:rsidRDefault="00E900A0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AB5">
        <w:rPr>
          <w:rFonts w:ascii="Times New Roman" w:hAnsi="Times New Roman" w:cs="Times New Roman"/>
          <w:sz w:val="24"/>
          <w:szCs w:val="24"/>
        </w:rPr>
        <w:t>доля родителей (законных представителей) воспитанников, удовлетворенных качеством оказываемых образовательных услуг;</w:t>
      </w:r>
    </w:p>
    <w:p w:rsidR="00FC6AB5" w:rsidRDefault="00FC6AB5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реализуется партнерство педагогов и родителей в сфере образования и развития ребенка с учетом наблюдаемой индивидуальной траекторией его развития;</w:t>
      </w:r>
    </w:p>
    <w:p w:rsidR="00FC6AB5" w:rsidRDefault="00FC6AB5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процентная доля ДОО, в </w:t>
      </w:r>
      <w:r w:rsidR="00380A26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="00380A26">
        <w:rPr>
          <w:rFonts w:ascii="Times New Roman" w:hAnsi="Times New Roman" w:cs="Times New Roman"/>
          <w:sz w:val="24"/>
          <w:szCs w:val="24"/>
        </w:rPr>
        <w:t>внутренняя</w:t>
      </w:r>
      <w:r>
        <w:rPr>
          <w:rFonts w:ascii="Times New Roman" w:hAnsi="Times New Roman" w:cs="Times New Roman"/>
          <w:sz w:val="24"/>
          <w:szCs w:val="24"/>
        </w:rPr>
        <w:t xml:space="preserve"> комплексная система оценки качества образования, осуществляемая на основе надежных и валидных инструментов оценки </w:t>
      </w:r>
      <w:r w:rsidR="00380A26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380A26" w:rsidRPr="00380A26" w:rsidRDefault="00FC6AB5" w:rsidP="00CB69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A26">
        <w:rPr>
          <w:rFonts w:ascii="Times New Roman" w:hAnsi="Times New Roman" w:cs="Times New Roman"/>
          <w:sz w:val="24"/>
          <w:szCs w:val="24"/>
        </w:rPr>
        <w:t>- процентная доля ДОО, имеющих действующие программы развития.</w:t>
      </w:r>
    </w:p>
    <w:p w:rsidR="00380A26" w:rsidRPr="00976A94" w:rsidRDefault="00CB690C" w:rsidP="00976A94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A94">
        <w:rPr>
          <w:rFonts w:ascii="Times New Roman" w:hAnsi="Times New Roman" w:cs="Times New Roman"/>
          <w:sz w:val="24"/>
          <w:szCs w:val="24"/>
        </w:rPr>
        <w:t>Методы сбора информации, используемые в системе мониторинга качества дошкольного образования, определяют порядок получения показателей системы</w:t>
      </w:r>
      <w:r w:rsidR="00BF79E8" w:rsidRPr="00976A94">
        <w:rPr>
          <w:rFonts w:ascii="Times New Roman" w:hAnsi="Times New Roman" w:cs="Times New Roman"/>
          <w:sz w:val="24"/>
          <w:szCs w:val="24"/>
        </w:rPr>
        <w:t xml:space="preserve"> мониторинга качества дошкольного образования Сусуманского городского округа. В мониторинге используются выборочный метод, метод измерения, документальный анализ (контент-анализ).</w:t>
      </w:r>
    </w:p>
    <w:p w:rsidR="00EA4415" w:rsidRDefault="00EA4415" w:rsidP="00EA44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данных, используемые для сб</w:t>
      </w:r>
      <w:r w:rsidRPr="00EA4415">
        <w:rPr>
          <w:rFonts w:ascii="Times New Roman" w:hAnsi="Times New Roman" w:cs="Times New Roman"/>
          <w:sz w:val="24"/>
          <w:szCs w:val="24"/>
        </w:rPr>
        <w:t>ора информации в системе мониторинга качества дошкольного образования:</w:t>
      </w:r>
    </w:p>
    <w:p w:rsidR="00EA4415" w:rsidRDefault="00EA4415" w:rsidP="00EA44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источники информации, такие как интернет-сайт ДОО;</w:t>
      </w:r>
    </w:p>
    <w:p w:rsidR="00EA4415" w:rsidRPr="00EA4415" w:rsidRDefault="00EA4415" w:rsidP="00EA44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результатам изучения деятельности дошкольных организаций и другие источники.</w:t>
      </w:r>
    </w:p>
    <w:p w:rsidR="00380A26" w:rsidRDefault="00D94F90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состояния системы мониторинга качества дошкольного образования Сусуманского городского округа направлен на получение информации о качестве дошкольного образования по показателям:</w:t>
      </w:r>
    </w:p>
    <w:p w:rsidR="00D94F90" w:rsidRP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90">
        <w:rPr>
          <w:rFonts w:ascii="Times New Roman" w:hAnsi="Times New Roman" w:cs="Times New Roman"/>
          <w:sz w:val="24"/>
          <w:szCs w:val="24"/>
        </w:rPr>
        <w:t>-  процентная доля ДОО, реализующих образовательные программы, основанные на индивидуализации образовательной деятельности и режимных моментов;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реализующих образовательные программы, в которых предусмотрено предоставление ребенку выбора детской активности и формирование детских сообществ по интересам;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полный текст ООП на сайте ДОО;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краткую презентацию ООП на сайте ДОО;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реализующих адаптированные образовательные программы (АООП), основанные на индивидуализации образовательной деятельности и режимных моментов;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полный текст реализуемых АООП на сайте ДОО;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разместивших краткие презентации реализуемых АООП на сайте ДОО;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созданы условия для уединения в каждой групповой ячейке;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элементарного экспериментирования, используемые в образовательном процессе для организации деятельности воспитанников от 1,5 до 3 лет: центры для игры с водой и песком;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элементарного экспериментирования, используемые в образовательном процессе для организации деятельности воспитанников от 1,5 до 3 лет: центры для экспериментирования с материалами и веществами и т.д.;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двигательной активности для воспитанников от1,5до 3 лет;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центры (зоны) сенсорного и психомоторного развития для воспитанников от 1,5 до 3 лет;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пространства свободного доступа, обеспечивающего социально-коммуникативное развитие воспитанников от 3 до 7 лет: информационно-библиотечные центры;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пространства свободного доступа, обеспечивающего познавательное развитие воспитанников от 3 до 7 лет: исследовательские лаборатории (в том числе с интерактивным сопровождением);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доля ДОО, в которых оборудованы пространства свободного доступа, обеспечивающего познавательное развитие воспитанников от 3 до 7 лет: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оборудованы пространства, обеспечивающие коррекционную, реабилитационную работу, социальную адаптацию и деятельность по профилактике нарушений развития детей с ОВЗ и детей-инвалидов;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численность детей, посещающих организации, осуществляющие образовательную деятельность по образовательным программам дошкольного образования, в расчете на 1 педагогического работника;</w:t>
      </w:r>
    </w:p>
    <w:p w:rsidR="00D94F90" w:rsidRPr="00FB5929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среднемесячная начисленная заработная плата педагогических работников выше или равно среднемесячной начисленной заработной плате по региону;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педагогических работников (без внешних совместителей), имеющих высшую квалификационную категорию, в общей численности педагогических работников;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педагогических работников и административно-управленческого персонала (без внешних совместителей), прошедших повышение квалификации в отчетном учебном году, в общей численности педагогических работников и административно-управленческого персонала;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выполненных дето-дней от общего количества дето-дней за учебный год (%);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осуществляется систематический мониторинг здоровья воспитанников с учетом потребностей, возможностей и состояния здоровья;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зафиксированных случаев травматизма воспитанников, полученного в течение года на занятиях и мероприятиях в ДОО;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обеспеченных системой сигнализации «тревожная кнопка» с выводом на пульт вневедомственной охраны;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обеспеченных системами контроля доступа;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замечаний со стороны Роспотребнадзора по вопросам организации питания;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замечаний со стороны Роспотребнадзора по вопросам, отличным от питания;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обращений граждан в вышестоящие органы управления образованием по поводу ненадлежащего качества присмотра и ухода за детьми;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имеющих заключение Роспотребнадзора, подтверждающее его полное соответствие требованиям СанПиН;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созданы условия для индивидуального отдыха и уединения детей;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родителей (законных представителей) обучающихся (воспитанников), удовлетворенных качеством оказываемых услуг по присмотру и уходу;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родителей (законных представителей) воспитанников, удовлетворенных качеством оказываемых образовательных услуг;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реализуется партнерство педагогов и родителей в сфере образования и развития ребенка с учетом наблюдаемой индивидуальной траекторией его развития;</w:t>
      </w:r>
    </w:p>
    <w:p w:rsidR="00D94F90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процентная доля ДОО, в которых реализуется внутренняя комплексная система оценки качества образования, осуществляемая на основе надежных и валидных инструментов оценки качества дошкольного образования;</w:t>
      </w:r>
    </w:p>
    <w:p w:rsidR="00D94F90" w:rsidRPr="004D1E2A" w:rsidRDefault="00D94F90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процентная доля ДОО, имеющих действующие программы развития.</w:t>
      </w:r>
    </w:p>
    <w:p w:rsidR="004D1E2A" w:rsidRPr="00976A94" w:rsidRDefault="004D1E2A" w:rsidP="00976A94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A94">
        <w:rPr>
          <w:rFonts w:ascii="Times New Roman" w:hAnsi="Times New Roman" w:cs="Times New Roman"/>
          <w:sz w:val="24"/>
          <w:szCs w:val="24"/>
        </w:rPr>
        <w:t>Комплексный анализ результатов мониторинга показателей обеспечивает:</w:t>
      </w:r>
    </w:p>
    <w:p w:rsidR="004D1E2A" w:rsidRDefault="004D1E2A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6E9E">
        <w:rPr>
          <w:rFonts w:ascii="Times New Roman" w:hAnsi="Times New Roman" w:cs="Times New Roman"/>
          <w:sz w:val="24"/>
          <w:szCs w:val="24"/>
        </w:rPr>
        <w:t>анализ качества образовательных программ дошкольного образования;</w:t>
      </w:r>
    </w:p>
    <w:p w:rsidR="00ED6E9E" w:rsidRDefault="00ED6E9E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качества содержания образовательной деятельности в ДОО) 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ED6E9E" w:rsidRDefault="00ED6E9E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ткачества образоват</w:t>
      </w:r>
      <w:r w:rsidR="00E5271A">
        <w:rPr>
          <w:rFonts w:ascii="Times New Roman" w:hAnsi="Times New Roman" w:cs="Times New Roman"/>
          <w:sz w:val="24"/>
          <w:szCs w:val="24"/>
        </w:rPr>
        <w:t>ельных</w:t>
      </w:r>
      <w:r>
        <w:rPr>
          <w:rFonts w:ascii="Times New Roman" w:hAnsi="Times New Roman" w:cs="Times New Roman"/>
          <w:sz w:val="24"/>
          <w:szCs w:val="24"/>
        </w:rPr>
        <w:t xml:space="preserve"> условий в ДОО (кадровые условия, развивающая предметно-пространственная среда, психолого-педагогические условия);</w:t>
      </w:r>
    </w:p>
    <w:p w:rsidR="00ED6E9E" w:rsidRDefault="00ED6E9E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71A">
        <w:rPr>
          <w:rFonts w:ascii="Times New Roman" w:hAnsi="Times New Roman" w:cs="Times New Roman"/>
          <w:sz w:val="24"/>
          <w:szCs w:val="24"/>
        </w:rPr>
        <w:t>анализ качества реализации адаптированных основных образовательных программ в ДОО;</w:t>
      </w:r>
    </w:p>
    <w:p w:rsidR="00E5271A" w:rsidRDefault="00E5271A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E5271A" w:rsidRDefault="00E5271A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здоровья, безопасности и качества услуг по присмотру и уходу;</w:t>
      </w:r>
    </w:p>
    <w:p w:rsidR="00E5271A" w:rsidRDefault="00E5271A" w:rsidP="004D1E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качества управления в ДОО.</w:t>
      </w:r>
    </w:p>
    <w:p w:rsidR="004D1E2A" w:rsidRDefault="00E5271A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Адресные рекомендации по результатам анализа.</w:t>
      </w:r>
    </w:p>
    <w:p w:rsidR="00064786" w:rsidRDefault="00064786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064786" w:rsidRDefault="00064786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родителям (законным представителям);</w:t>
      </w:r>
    </w:p>
    <w:p w:rsidR="00064786" w:rsidRDefault="00064786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педагогам образовательных организаций;</w:t>
      </w:r>
    </w:p>
    <w:p w:rsidR="00064786" w:rsidRDefault="00064786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организациям (руководителям, заместителям руководителя);</w:t>
      </w:r>
    </w:p>
    <w:p w:rsidR="00064786" w:rsidRPr="00064786" w:rsidRDefault="00064786" w:rsidP="000647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комитету по образованию администрации Сусуманского городского округа.</w:t>
      </w:r>
    </w:p>
    <w:p w:rsidR="00E5271A" w:rsidRDefault="00064786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мероприятия, направленные на совершенствование системы мониторинга качества дошкольного образования Сусуманского городского округа:</w:t>
      </w:r>
    </w:p>
    <w:p w:rsidR="00981CC5" w:rsidRDefault="00981CC5" w:rsidP="00981CC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повышение качества образовательных программ дошкольного образования;</w:t>
      </w:r>
    </w:p>
    <w:p w:rsidR="00981CC5" w:rsidRDefault="00981CC5" w:rsidP="00981CC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повышение качества педагогической работы в области дошкольного образования;</w:t>
      </w:r>
    </w:p>
    <w:p w:rsidR="00981CC5" w:rsidRDefault="00981CC5" w:rsidP="00981CC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повышение качества образовательной деятельности в ДОО;</w:t>
      </w:r>
    </w:p>
    <w:p w:rsidR="00981CC5" w:rsidRDefault="00981CC5" w:rsidP="00981CC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127">
        <w:rPr>
          <w:rFonts w:ascii="Times New Roman" w:hAnsi="Times New Roman" w:cs="Times New Roman"/>
          <w:sz w:val="24"/>
          <w:szCs w:val="24"/>
        </w:rPr>
        <w:t>меры, направленные на повышение качества образовательных условий в ДОО;</w:t>
      </w:r>
    </w:p>
    <w:p w:rsidR="00BE7127" w:rsidRDefault="00BE7127" w:rsidP="00BE712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повышение качества дошкольного образования для детей с ОВЗ;</w:t>
      </w:r>
    </w:p>
    <w:p w:rsidR="00BE7127" w:rsidRPr="007678F6" w:rsidRDefault="00BE7127" w:rsidP="007678F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направленные на развитие механизмов управления ка</w:t>
      </w:r>
      <w:r w:rsidR="007678F6">
        <w:rPr>
          <w:rFonts w:ascii="Times New Roman" w:hAnsi="Times New Roman" w:cs="Times New Roman"/>
          <w:sz w:val="24"/>
          <w:szCs w:val="24"/>
        </w:rPr>
        <w:t>чеством дошкольного образования.</w:t>
      </w:r>
      <w:r w:rsidRPr="00767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786" w:rsidRDefault="007678F6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совершенствование системы мониторинга качества дошкольного образования Сусуманского городского округа:</w:t>
      </w:r>
    </w:p>
    <w:p w:rsidR="007678F6" w:rsidRDefault="007678F6" w:rsidP="007678F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-внесение изменений в муниципальную программу «Развитие образования» Сусуманского городского округа;</w:t>
      </w:r>
    </w:p>
    <w:p w:rsidR="007678F6" w:rsidRDefault="007678F6" w:rsidP="007678F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нормативно-правовых актов комитета п</w:t>
      </w:r>
      <w:r w:rsidR="00981593">
        <w:rPr>
          <w:rFonts w:ascii="Times New Roman" w:hAnsi="Times New Roman" w:cs="Times New Roman"/>
          <w:sz w:val="24"/>
          <w:szCs w:val="24"/>
        </w:rPr>
        <w:t>о образованию администрации Сусуманс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="00981593">
        <w:rPr>
          <w:rFonts w:ascii="Times New Roman" w:hAnsi="Times New Roman" w:cs="Times New Roman"/>
          <w:sz w:val="24"/>
          <w:szCs w:val="24"/>
        </w:rPr>
        <w:t xml:space="preserve"> в части реализации организации качества дошкольного образования.</w:t>
      </w:r>
    </w:p>
    <w:p w:rsidR="007678F6" w:rsidRDefault="00981593" w:rsidP="000A1548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</w:t>
      </w:r>
      <w:r w:rsidR="00624446">
        <w:rPr>
          <w:rFonts w:ascii="Times New Roman" w:hAnsi="Times New Roman" w:cs="Times New Roman"/>
          <w:sz w:val="24"/>
          <w:szCs w:val="24"/>
        </w:rPr>
        <w:t>истемы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качества дошкольного образования Сусуманского городского округа.</w:t>
      </w:r>
    </w:p>
    <w:p w:rsidR="00981593" w:rsidRDefault="00624446" w:rsidP="006244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периодом.</w:t>
      </w:r>
    </w:p>
    <w:p w:rsidR="00624446" w:rsidRDefault="00624446" w:rsidP="006244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выявляют эффективность принятых управленческих решений и мер, направленных на совершенствование системы мониторинга качества дошкольного образования Сусуманского городского округа, и приводят к корректировке имеющихся</w:t>
      </w:r>
      <w:r w:rsidR="00972375">
        <w:rPr>
          <w:rFonts w:ascii="Times New Roman" w:hAnsi="Times New Roman" w:cs="Times New Roman"/>
          <w:sz w:val="24"/>
          <w:szCs w:val="24"/>
        </w:rPr>
        <w:t xml:space="preserve"> и/или принятию новых целей сис</w:t>
      </w:r>
      <w:r>
        <w:rPr>
          <w:rFonts w:ascii="Times New Roman" w:hAnsi="Times New Roman" w:cs="Times New Roman"/>
          <w:sz w:val="24"/>
          <w:szCs w:val="24"/>
        </w:rPr>
        <w:t>темы мониторинга качества дошкольного</w:t>
      </w:r>
      <w:r w:rsidR="00972375">
        <w:rPr>
          <w:rFonts w:ascii="Times New Roman" w:hAnsi="Times New Roman" w:cs="Times New Roman"/>
          <w:sz w:val="24"/>
          <w:szCs w:val="24"/>
        </w:rPr>
        <w:t xml:space="preserve"> образования Сусуманского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A5AC2" w:rsidRDefault="00323238" w:rsidP="00A3258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качестве образования Сусуманского городского округа представляется в форме ежегодного отчета и размещается на официальном сайте администрации Сусуманского городского округа и в средствах массовой информации.</w:t>
      </w:r>
    </w:p>
    <w:p w:rsidR="00323238" w:rsidRPr="00890AE1" w:rsidRDefault="00323238" w:rsidP="00A3258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проведения процедур по оценке качества образования определяется ежегодным графиком процедур оценки качества образования, который утверждается приказом руководителя комитета по образованию администрации Сусуманского городского округа.</w:t>
      </w:r>
    </w:p>
    <w:p w:rsidR="00F82443" w:rsidRDefault="00F82443" w:rsidP="00F8244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443" w:rsidRDefault="00F82443" w:rsidP="005D191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2CE" w:rsidRDefault="009142CE" w:rsidP="0090570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617" w:rsidRPr="008579C3" w:rsidRDefault="001C0617" w:rsidP="00FD37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0617" w:rsidRPr="008579C3" w:rsidSect="00B7465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F47BC"/>
    <w:multiLevelType w:val="multilevel"/>
    <w:tmpl w:val="EDE61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7081628"/>
    <w:multiLevelType w:val="hybridMultilevel"/>
    <w:tmpl w:val="1CF659F0"/>
    <w:lvl w:ilvl="0" w:tplc="442238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D86B3A"/>
    <w:multiLevelType w:val="hybridMultilevel"/>
    <w:tmpl w:val="FA5C2DE2"/>
    <w:lvl w:ilvl="0" w:tplc="76BCA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E9"/>
    <w:rsid w:val="0001024F"/>
    <w:rsid w:val="00010541"/>
    <w:rsid w:val="00011AD6"/>
    <w:rsid w:val="00021498"/>
    <w:rsid w:val="00050568"/>
    <w:rsid w:val="00060E29"/>
    <w:rsid w:val="00064786"/>
    <w:rsid w:val="00064883"/>
    <w:rsid w:val="00064CDB"/>
    <w:rsid w:val="000943B8"/>
    <w:rsid w:val="00094A76"/>
    <w:rsid w:val="000A1548"/>
    <w:rsid w:val="000A25D5"/>
    <w:rsid w:val="000A450C"/>
    <w:rsid w:val="000B4977"/>
    <w:rsid w:val="000D07AA"/>
    <w:rsid w:val="000D1071"/>
    <w:rsid w:val="000D1604"/>
    <w:rsid w:val="000E0BF9"/>
    <w:rsid w:val="0010295B"/>
    <w:rsid w:val="00111A12"/>
    <w:rsid w:val="00131974"/>
    <w:rsid w:val="00135875"/>
    <w:rsid w:val="00165E9B"/>
    <w:rsid w:val="001906A4"/>
    <w:rsid w:val="00192249"/>
    <w:rsid w:val="001940D9"/>
    <w:rsid w:val="001C0617"/>
    <w:rsid w:val="001D471F"/>
    <w:rsid w:val="001D5504"/>
    <w:rsid w:val="001E439C"/>
    <w:rsid w:val="001E6C83"/>
    <w:rsid w:val="0021318C"/>
    <w:rsid w:val="00216988"/>
    <w:rsid w:val="00216AEE"/>
    <w:rsid w:val="00220D62"/>
    <w:rsid w:val="00221B7E"/>
    <w:rsid w:val="00233956"/>
    <w:rsid w:val="00243B90"/>
    <w:rsid w:val="00256C8B"/>
    <w:rsid w:val="002623CA"/>
    <w:rsid w:val="00271BF0"/>
    <w:rsid w:val="002A57D0"/>
    <w:rsid w:val="002B3F60"/>
    <w:rsid w:val="002D5D7B"/>
    <w:rsid w:val="002D6BA9"/>
    <w:rsid w:val="002E0ADB"/>
    <w:rsid w:val="002E3EA2"/>
    <w:rsid w:val="002E66C2"/>
    <w:rsid w:val="002E773F"/>
    <w:rsid w:val="00306CFB"/>
    <w:rsid w:val="00307BC5"/>
    <w:rsid w:val="00311A03"/>
    <w:rsid w:val="00323238"/>
    <w:rsid w:val="00326352"/>
    <w:rsid w:val="003305E9"/>
    <w:rsid w:val="00335DC9"/>
    <w:rsid w:val="00336836"/>
    <w:rsid w:val="00343764"/>
    <w:rsid w:val="00344F34"/>
    <w:rsid w:val="00344FBE"/>
    <w:rsid w:val="00354209"/>
    <w:rsid w:val="003632ED"/>
    <w:rsid w:val="00380A26"/>
    <w:rsid w:val="00396447"/>
    <w:rsid w:val="003A040B"/>
    <w:rsid w:val="003A69B2"/>
    <w:rsid w:val="003E4059"/>
    <w:rsid w:val="003E4E7F"/>
    <w:rsid w:val="003F21F6"/>
    <w:rsid w:val="003F7654"/>
    <w:rsid w:val="00405176"/>
    <w:rsid w:val="00405D07"/>
    <w:rsid w:val="004333B3"/>
    <w:rsid w:val="004366D3"/>
    <w:rsid w:val="004375EB"/>
    <w:rsid w:val="00446B85"/>
    <w:rsid w:val="00450D38"/>
    <w:rsid w:val="0046264E"/>
    <w:rsid w:val="00464E48"/>
    <w:rsid w:val="004749D7"/>
    <w:rsid w:val="004839E5"/>
    <w:rsid w:val="00490ED2"/>
    <w:rsid w:val="004C3B4D"/>
    <w:rsid w:val="004D1E2A"/>
    <w:rsid w:val="004F644C"/>
    <w:rsid w:val="00530D97"/>
    <w:rsid w:val="00532232"/>
    <w:rsid w:val="00540186"/>
    <w:rsid w:val="0054312D"/>
    <w:rsid w:val="005519FE"/>
    <w:rsid w:val="00555B71"/>
    <w:rsid w:val="00584130"/>
    <w:rsid w:val="00596374"/>
    <w:rsid w:val="00597441"/>
    <w:rsid w:val="005A2B88"/>
    <w:rsid w:val="005A2F2C"/>
    <w:rsid w:val="005A5183"/>
    <w:rsid w:val="005A5AC2"/>
    <w:rsid w:val="005A6E0A"/>
    <w:rsid w:val="005C718F"/>
    <w:rsid w:val="005D191D"/>
    <w:rsid w:val="005D380F"/>
    <w:rsid w:val="005D6AED"/>
    <w:rsid w:val="005D791F"/>
    <w:rsid w:val="005F32B2"/>
    <w:rsid w:val="0060305A"/>
    <w:rsid w:val="00603795"/>
    <w:rsid w:val="0060774D"/>
    <w:rsid w:val="00612AAB"/>
    <w:rsid w:val="00612BB8"/>
    <w:rsid w:val="00614586"/>
    <w:rsid w:val="00624446"/>
    <w:rsid w:val="00640898"/>
    <w:rsid w:val="00652279"/>
    <w:rsid w:val="00653D7B"/>
    <w:rsid w:val="00657D04"/>
    <w:rsid w:val="00674A22"/>
    <w:rsid w:val="006808C8"/>
    <w:rsid w:val="006864B3"/>
    <w:rsid w:val="0069774F"/>
    <w:rsid w:val="006C23AC"/>
    <w:rsid w:val="006D1FDD"/>
    <w:rsid w:val="006D6869"/>
    <w:rsid w:val="00723873"/>
    <w:rsid w:val="00732AFC"/>
    <w:rsid w:val="007619AC"/>
    <w:rsid w:val="007678F6"/>
    <w:rsid w:val="0078199F"/>
    <w:rsid w:val="00784415"/>
    <w:rsid w:val="0079443D"/>
    <w:rsid w:val="0079693F"/>
    <w:rsid w:val="007B3129"/>
    <w:rsid w:val="007C7CAC"/>
    <w:rsid w:val="007D62B3"/>
    <w:rsid w:val="00805355"/>
    <w:rsid w:val="00813295"/>
    <w:rsid w:val="00825B3B"/>
    <w:rsid w:val="00836B99"/>
    <w:rsid w:val="008405F8"/>
    <w:rsid w:val="00843C98"/>
    <w:rsid w:val="00843FCE"/>
    <w:rsid w:val="008579C3"/>
    <w:rsid w:val="008604DE"/>
    <w:rsid w:val="00865080"/>
    <w:rsid w:val="00865C2F"/>
    <w:rsid w:val="00874473"/>
    <w:rsid w:val="00874AE3"/>
    <w:rsid w:val="00890AE1"/>
    <w:rsid w:val="008A6FAF"/>
    <w:rsid w:val="008B4A13"/>
    <w:rsid w:val="008B4E2E"/>
    <w:rsid w:val="008C06B0"/>
    <w:rsid w:val="008D466C"/>
    <w:rsid w:val="008D58EF"/>
    <w:rsid w:val="008D5D96"/>
    <w:rsid w:val="008E5C95"/>
    <w:rsid w:val="008F31F5"/>
    <w:rsid w:val="008F36F0"/>
    <w:rsid w:val="00905709"/>
    <w:rsid w:val="00912AB9"/>
    <w:rsid w:val="009142CE"/>
    <w:rsid w:val="00923111"/>
    <w:rsid w:val="009245D3"/>
    <w:rsid w:val="0093619E"/>
    <w:rsid w:val="009424AF"/>
    <w:rsid w:val="009540C0"/>
    <w:rsid w:val="00957292"/>
    <w:rsid w:val="00962C1A"/>
    <w:rsid w:val="00972375"/>
    <w:rsid w:val="00976A94"/>
    <w:rsid w:val="00980775"/>
    <w:rsid w:val="00981593"/>
    <w:rsid w:val="00981CC5"/>
    <w:rsid w:val="009841B2"/>
    <w:rsid w:val="009B0F07"/>
    <w:rsid w:val="009D0334"/>
    <w:rsid w:val="009D2843"/>
    <w:rsid w:val="009E1E86"/>
    <w:rsid w:val="009E28BD"/>
    <w:rsid w:val="00A00CFD"/>
    <w:rsid w:val="00A01438"/>
    <w:rsid w:val="00A125F5"/>
    <w:rsid w:val="00A2596B"/>
    <w:rsid w:val="00A32586"/>
    <w:rsid w:val="00A33A72"/>
    <w:rsid w:val="00A36425"/>
    <w:rsid w:val="00A4408E"/>
    <w:rsid w:val="00A4429F"/>
    <w:rsid w:val="00A47BB1"/>
    <w:rsid w:val="00A532C9"/>
    <w:rsid w:val="00A547A5"/>
    <w:rsid w:val="00A623DE"/>
    <w:rsid w:val="00A675F9"/>
    <w:rsid w:val="00A83935"/>
    <w:rsid w:val="00A86E4C"/>
    <w:rsid w:val="00AC2140"/>
    <w:rsid w:val="00AD0B3F"/>
    <w:rsid w:val="00AE0CB9"/>
    <w:rsid w:val="00AF7400"/>
    <w:rsid w:val="00B05531"/>
    <w:rsid w:val="00B12684"/>
    <w:rsid w:val="00B24653"/>
    <w:rsid w:val="00B308E1"/>
    <w:rsid w:val="00B429CC"/>
    <w:rsid w:val="00B437C6"/>
    <w:rsid w:val="00B56774"/>
    <w:rsid w:val="00B57F47"/>
    <w:rsid w:val="00B61417"/>
    <w:rsid w:val="00B63ACF"/>
    <w:rsid w:val="00B7465F"/>
    <w:rsid w:val="00BA60CB"/>
    <w:rsid w:val="00BB6D8A"/>
    <w:rsid w:val="00BC6FF4"/>
    <w:rsid w:val="00BE54A7"/>
    <w:rsid w:val="00BE7127"/>
    <w:rsid w:val="00BF183A"/>
    <w:rsid w:val="00BF286F"/>
    <w:rsid w:val="00BF79E8"/>
    <w:rsid w:val="00C24042"/>
    <w:rsid w:val="00C24AA9"/>
    <w:rsid w:val="00C30D59"/>
    <w:rsid w:val="00C4019F"/>
    <w:rsid w:val="00C446EC"/>
    <w:rsid w:val="00C514A6"/>
    <w:rsid w:val="00C53F57"/>
    <w:rsid w:val="00C6167C"/>
    <w:rsid w:val="00C70CA9"/>
    <w:rsid w:val="00C82F15"/>
    <w:rsid w:val="00C85699"/>
    <w:rsid w:val="00C877DF"/>
    <w:rsid w:val="00CA4BE5"/>
    <w:rsid w:val="00CB5D0A"/>
    <w:rsid w:val="00CB690C"/>
    <w:rsid w:val="00CC30F0"/>
    <w:rsid w:val="00CC4E32"/>
    <w:rsid w:val="00CD7126"/>
    <w:rsid w:val="00CD7594"/>
    <w:rsid w:val="00CE27B6"/>
    <w:rsid w:val="00CF2AC1"/>
    <w:rsid w:val="00CF2B97"/>
    <w:rsid w:val="00D009A9"/>
    <w:rsid w:val="00D15443"/>
    <w:rsid w:val="00D1571F"/>
    <w:rsid w:val="00D27D70"/>
    <w:rsid w:val="00D27FF3"/>
    <w:rsid w:val="00D44301"/>
    <w:rsid w:val="00D50CA7"/>
    <w:rsid w:val="00D541AF"/>
    <w:rsid w:val="00D6607D"/>
    <w:rsid w:val="00D66458"/>
    <w:rsid w:val="00D74883"/>
    <w:rsid w:val="00D94F90"/>
    <w:rsid w:val="00D97E6C"/>
    <w:rsid w:val="00DA2BCE"/>
    <w:rsid w:val="00DB40BF"/>
    <w:rsid w:val="00DC2331"/>
    <w:rsid w:val="00DD3861"/>
    <w:rsid w:val="00DE38B2"/>
    <w:rsid w:val="00DE41F4"/>
    <w:rsid w:val="00DE4900"/>
    <w:rsid w:val="00E05100"/>
    <w:rsid w:val="00E11C38"/>
    <w:rsid w:val="00E13487"/>
    <w:rsid w:val="00E26431"/>
    <w:rsid w:val="00E37669"/>
    <w:rsid w:val="00E5271A"/>
    <w:rsid w:val="00E63B85"/>
    <w:rsid w:val="00E825AD"/>
    <w:rsid w:val="00E834BA"/>
    <w:rsid w:val="00E86672"/>
    <w:rsid w:val="00E900A0"/>
    <w:rsid w:val="00E91B36"/>
    <w:rsid w:val="00E92751"/>
    <w:rsid w:val="00E932A7"/>
    <w:rsid w:val="00EA4415"/>
    <w:rsid w:val="00EB6F71"/>
    <w:rsid w:val="00EC08B6"/>
    <w:rsid w:val="00ED6E9E"/>
    <w:rsid w:val="00EE3413"/>
    <w:rsid w:val="00F06D52"/>
    <w:rsid w:val="00F20D5F"/>
    <w:rsid w:val="00F220A2"/>
    <w:rsid w:val="00F23CA9"/>
    <w:rsid w:val="00F2492B"/>
    <w:rsid w:val="00F249DC"/>
    <w:rsid w:val="00F264C9"/>
    <w:rsid w:val="00F2679B"/>
    <w:rsid w:val="00F31FA8"/>
    <w:rsid w:val="00F341EA"/>
    <w:rsid w:val="00F44DB4"/>
    <w:rsid w:val="00F61EFE"/>
    <w:rsid w:val="00F7204C"/>
    <w:rsid w:val="00F82443"/>
    <w:rsid w:val="00F92EB0"/>
    <w:rsid w:val="00F95A30"/>
    <w:rsid w:val="00F96937"/>
    <w:rsid w:val="00FA0C6D"/>
    <w:rsid w:val="00FA38E1"/>
    <w:rsid w:val="00FB5929"/>
    <w:rsid w:val="00FB6F7A"/>
    <w:rsid w:val="00FC6AB5"/>
    <w:rsid w:val="00FD124E"/>
    <w:rsid w:val="00FD37C2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F05-C30B-47BE-91D6-71B5AD3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65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5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31</Pages>
  <Words>15491</Words>
  <Characters>88302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2022-07-10T23:20:00Z</cp:lastPrinted>
  <dcterms:created xsi:type="dcterms:W3CDTF">2022-07-05T06:10:00Z</dcterms:created>
  <dcterms:modified xsi:type="dcterms:W3CDTF">2022-12-27T04:25:00Z</dcterms:modified>
</cp:coreProperties>
</file>