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5389" w14:textId="77777777" w:rsidR="00D20B35" w:rsidRDefault="00282E6B" w:rsidP="00282E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Финансово-экономическое обоснование</w:t>
      </w:r>
    </w:p>
    <w:p w14:paraId="787B90FF" w14:textId="3FA96378" w:rsidR="00282E6B" w:rsidRDefault="002533ED" w:rsidP="00282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«Управление муниципальным имуществом Сусуманского городского округа на 202</w:t>
      </w:r>
      <w:r w:rsidR="0030188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301889">
        <w:rPr>
          <w:rFonts w:ascii="Times New Roman" w:hAnsi="Times New Roman" w:cs="Times New Roman"/>
          <w:b/>
          <w:sz w:val="24"/>
          <w:szCs w:val="24"/>
        </w:rPr>
        <w:t>5</w:t>
      </w:r>
      <w:r w:rsidR="00FE6761">
        <w:rPr>
          <w:rFonts w:ascii="Times New Roman" w:hAnsi="Times New Roman" w:cs="Times New Roman"/>
          <w:b/>
          <w:sz w:val="24"/>
          <w:szCs w:val="24"/>
        </w:rPr>
        <w:t xml:space="preserve"> годы» (2024</w:t>
      </w:r>
      <w:r>
        <w:rPr>
          <w:rFonts w:ascii="Times New Roman" w:hAnsi="Times New Roman" w:cs="Times New Roman"/>
          <w:b/>
          <w:sz w:val="24"/>
          <w:szCs w:val="24"/>
        </w:rPr>
        <w:t>год)</w:t>
      </w:r>
    </w:p>
    <w:tbl>
      <w:tblPr>
        <w:tblStyle w:val="a3"/>
        <w:tblW w:w="15735" w:type="dxa"/>
        <w:tblInd w:w="-176" w:type="dxa"/>
        <w:tblLook w:val="04A0" w:firstRow="1" w:lastRow="0" w:firstColumn="1" w:lastColumn="0" w:noHBand="0" w:noVBand="1"/>
      </w:tblPr>
      <w:tblGrid>
        <w:gridCol w:w="1136"/>
        <w:gridCol w:w="2158"/>
        <w:gridCol w:w="843"/>
        <w:gridCol w:w="870"/>
        <w:gridCol w:w="1600"/>
        <w:gridCol w:w="816"/>
        <w:gridCol w:w="1322"/>
        <w:gridCol w:w="678"/>
        <w:gridCol w:w="931"/>
        <w:gridCol w:w="1350"/>
        <w:gridCol w:w="1227"/>
        <w:gridCol w:w="1466"/>
        <w:gridCol w:w="1338"/>
      </w:tblGrid>
      <w:tr w:rsidR="00C61871" w14:paraId="01EB18CB" w14:textId="77777777" w:rsidTr="00523A18">
        <w:trPr>
          <w:cantSplit/>
          <w:trHeight w:val="1134"/>
        </w:trPr>
        <w:tc>
          <w:tcPr>
            <w:tcW w:w="1136" w:type="dxa"/>
            <w:textDirection w:val="btLr"/>
          </w:tcPr>
          <w:p w14:paraId="37768BEF" w14:textId="77777777" w:rsidR="003571BE" w:rsidRDefault="003571BE" w:rsidP="00E2416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Пункт программы</w:t>
            </w:r>
          </w:p>
          <w:p w14:paraId="59E32F0F" w14:textId="77777777" w:rsidR="003571BE" w:rsidRPr="00E24169" w:rsidRDefault="003571BE" w:rsidP="00E2416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(направлена расходов)</w:t>
            </w:r>
          </w:p>
        </w:tc>
        <w:tc>
          <w:tcPr>
            <w:tcW w:w="2158" w:type="dxa"/>
            <w:textDirection w:val="btLr"/>
          </w:tcPr>
          <w:p w14:paraId="7B91271D" w14:textId="77777777" w:rsidR="003571BE" w:rsidRPr="00E24169" w:rsidRDefault="003571BE" w:rsidP="00E241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43" w:type="dxa"/>
            <w:textDirection w:val="btLr"/>
          </w:tcPr>
          <w:p w14:paraId="0A968D7B" w14:textId="77777777" w:rsidR="003571BE" w:rsidRPr="0066465E" w:rsidRDefault="003571BE" w:rsidP="006646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исполнители</w:t>
            </w:r>
          </w:p>
        </w:tc>
        <w:tc>
          <w:tcPr>
            <w:tcW w:w="870" w:type="dxa"/>
            <w:textDirection w:val="btLr"/>
          </w:tcPr>
          <w:p w14:paraId="4CBE6A98" w14:textId="77777777" w:rsidR="003571BE" w:rsidRPr="0066465E" w:rsidRDefault="003571BE" w:rsidP="006646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Раздел, подраздел</w:t>
            </w:r>
          </w:p>
        </w:tc>
        <w:tc>
          <w:tcPr>
            <w:tcW w:w="1600" w:type="dxa"/>
            <w:textDirection w:val="btLr"/>
          </w:tcPr>
          <w:p w14:paraId="400C2AED" w14:textId="77777777" w:rsidR="003571BE" w:rsidRPr="00040083" w:rsidRDefault="003571BE" w:rsidP="000400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816" w:type="dxa"/>
            <w:textDirection w:val="btLr"/>
          </w:tcPr>
          <w:p w14:paraId="2DD79A8B" w14:textId="77777777" w:rsidR="003571BE" w:rsidRPr="00040083" w:rsidRDefault="003571BE" w:rsidP="000400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0083">
              <w:rPr>
                <w:rFonts w:ascii="Times New Roman" w:hAnsi="Times New Roman" w:cs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1322" w:type="dxa"/>
            <w:textDirection w:val="btLr"/>
          </w:tcPr>
          <w:p w14:paraId="4350952C" w14:textId="77777777" w:rsidR="003571BE" w:rsidRPr="00040083" w:rsidRDefault="003571BE" w:rsidP="000400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Код бюджетной классификации (КОСГУ)</w:t>
            </w:r>
          </w:p>
        </w:tc>
        <w:tc>
          <w:tcPr>
            <w:tcW w:w="678" w:type="dxa"/>
            <w:textDirection w:val="btLr"/>
          </w:tcPr>
          <w:p w14:paraId="05778830" w14:textId="77777777" w:rsidR="003571BE" w:rsidRPr="00651813" w:rsidRDefault="003571BE" w:rsidP="00651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813"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</w:tc>
        <w:tc>
          <w:tcPr>
            <w:tcW w:w="931" w:type="dxa"/>
            <w:textDirection w:val="btLr"/>
          </w:tcPr>
          <w:p w14:paraId="55B04CB0" w14:textId="77777777" w:rsidR="003571BE" w:rsidRPr="00651813" w:rsidRDefault="003571BE" w:rsidP="00651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350" w:type="dxa"/>
            <w:textDirection w:val="btLr"/>
          </w:tcPr>
          <w:p w14:paraId="677ADF11" w14:textId="77777777" w:rsidR="003571BE" w:rsidRPr="009A0E3D" w:rsidRDefault="003571BE" w:rsidP="009A0E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 (тыс.руб.) в т.ч. по бюджетам</w:t>
            </w:r>
          </w:p>
        </w:tc>
        <w:tc>
          <w:tcPr>
            <w:tcW w:w="1227" w:type="dxa"/>
            <w:textDirection w:val="btLr"/>
          </w:tcPr>
          <w:p w14:paraId="6FCC74ED" w14:textId="77777777" w:rsidR="003571BE" w:rsidRDefault="003571BE" w:rsidP="002879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0FD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 (итого руб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.)</w:t>
            </w:r>
          </w:p>
        </w:tc>
        <w:tc>
          <w:tcPr>
            <w:tcW w:w="1466" w:type="dxa"/>
            <w:textDirection w:val="btLr"/>
          </w:tcPr>
          <w:p w14:paraId="11AE9B91" w14:textId="77777777" w:rsidR="003571BE" w:rsidRDefault="003571BE" w:rsidP="002879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 (итого руб.)</w:t>
            </w:r>
          </w:p>
        </w:tc>
        <w:tc>
          <w:tcPr>
            <w:tcW w:w="1338" w:type="dxa"/>
            <w:textDirection w:val="btLr"/>
          </w:tcPr>
          <w:p w14:paraId="7292B9B4" w14:textId="77777777" w:rsidR="003571BE" w:rsidRDefault="003571BE" w:rsidP="002879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Местный бюджет (руб.)</w:t>
            </w:r>
          </w:p>
        </w:tc>
      </w:tr>
      <w:tr w:rsidR="00D72DF3" w14:paraId="5A3FFC09" w14:textId="77777777" w:rsidTr="003931B9">
        <w:trPr>
          <w:trHeight w:val="351"/>
        </w:trPr>
        <w:tc>
          <w:tcPr>
            <w:tcW w:w="15735" w:type="dxa"/>
            <w:gridSpan w:val="13"/>
          </w:tcPr>
          <w:p w14:paraId="3322D487" w14:textId="77777777" w:rsidR="00D72DF3" w:rsidRPr="003571BE" w:rsidRDefault="00D72DF3" w:rsidP="003571BE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1B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  <w:r w:rsidR="001E0A7F" w:rsidRPr="00357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«Проведение на территории Сусуманского</w:t>
            </w:r>
            <w:r w:rsidR="00357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E0A7F" w:rsidRPr="003571BE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городского округа комплексных кадастровых работ»</w:t>
            </w:r>
          </w:p>
        </w:tc>
      </w:tr>
      <w:tr w:rsidR="00C61871" w14:paraId="02CAECF9" w14:textId="77777777" w:rsidTr="00523A18">
        <w:tc>
          <w:tcPr>
            <w:tcW w:w="1136" w:type="dxa"/>
          </w:tcPr>
          <w:p w14:paraId="63B4D091" w14:textId="77777777" w:rsidR="003571BE" w:rsidRPr="003E4CEF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CEF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158" w:type="dxa"/>
          </w:tcPr>
          <w:p w14:paraId="2AB228B6" w14:textId="77777777" w:rsidR="003571BE" w:rsidRPr="003E4CEF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CEF">
              <w:rPr>
                <w:rFonts w:ascii="Times New Roman" w:hAnsi="Times New Roman" w:cs="Times New Roman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843" w:type="dxa"/>
          </w:tcPr>
          <w:p w14:paraId="0FD0A663" w14:textId="77777777" w:rsidR="003571BE" w:rsidRPr="003E4CEF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CEF">
              <w:rPr>
                <w:rFonts w:ascii="Times New Roman" w:hAnsi="Times New Roman" w:cs="Times New Roman"/>
                <w:sz w:val="20"/>
                <w:szCs w:val="20"/>
              </w:rPr>
              <w:t>КУМИ</w:t>
            </w:r>
          </w:p>
        </w:tc>
        <w:tc>
          <w:tcPr>
            <w:tcW w:w="870" w:type="dxa"/>
          </w:tcPr>
          <w:p w14:paraId="528BD664" w14:textId="77777777" w:rsidR="003571BE" w:rsidRPr="00BC15CB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5CB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600" w:type="dxa"/>
          </w:tcPr>
          <w:p w14:paraId="59AC9D88" w14:textId="77777777" w:rsidR="003571BE" w:rsidRPr="003E4CEF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7Щ 0 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3E4CEF">
              <w:rPr>
                <w:rFonts w:ascii="Times New Roman" w:hAnsi="Times New Roman" w:cs="Times New Roman"/>
                <w:sz w:val="20"/>
                <w:szCs w:val="20"/>
              </w:rPr>
              <w:t>5110</w:t>
            </w:r>
          </w:p>
        </w:tc>
        <w:tc>
          <w:tcPr>
            <w:tcW w:w="816" w:type="dxa"/>
          </w:tcPr>
          <w:p w14:paraId="4E245720" w14:textId="77777777" w:rsidR="003571BE" w:rsidRPr="003931B9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31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322" w:type="dxa"/>
          </w:tcPr>
          <w:p w14:paraId="632F55F7" w14:textId="77777777" w:rsidR="003571BE" w:rsidRPr="003931B9" w:rsidRDefault="003571BE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31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226</w:t>
            </w:r>
          </w:p>
        </w:tc>
        <w:tc>
          <w:tcPr>
            <w:tcW w:w="678" w:type="dxa"/>
          </w:tcPr>
          <w:p w14:paraId="2A01E1CA" w14:textId="77777777" w:rsidR="003571BE" w:rsidRDefault="003571BE" w:rsidP="00282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14:paraId="253FBBEE" w14:textId="77777777" w:rsidR="003571BE" w:rsidRDefault="003571BE" w:rsidP="00282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919601F" w14:textId="61336731" w:rsidR="003571BE" w:rsidRPr="007075A3" w:rsidRDefault="00A67446" w:rsidP="0052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7" w:type="dxa"/>
          </w:tcPr>
          <w:p w14:paraId="7D8943C0" w14:textId="77777777" w:rsidR="003571BE" w:rsidRPr="00C61871" w:rsidRDefault="00A67446" w:rsidP="0052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14:paraId="15F90953" w14:textId="77777777" w:rsidR="003571BE" w:rsidRPr="00C61871" w:rsidRDefault="00A67446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</w:tcPr>
          <w:p w14:paraId="0DE77046" w14:textId="215F304E" w:rsidR="003571BE" w:rsidRDefault="00301889" w:rsidP="00301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7E3A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1871" w14:paraId="4F9898A5" w14:textId="77777777" w:rsidTr="00523A18">
        <w:tc>
          <w:tcPr>
            <w:tcW w:w="1136" w:type="dxa"/>
          </w:tcPr>
          <w:p w14:paraId="3DF1C122" w14:textId="77777777" w:rsidR="007C186C" w:rsidRPr="003E4CEF" w:rsidRDefault="007C186C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2158" w:type="dxa"/>
          </w:tcPr>
          <w:p w14:paraId="7E8B036D" w14:textId="77777777" w:rsidR="007C186C" w:rsidRPr="003E4CEF" w:rsidRDefault="007C186C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14:paraId="360F67C8" w14:textId="77777777" w:rsidR="007C186C" w:rsidRPr="003E4CEF" w:rsidRDefault="007C186C" w:rsidP="00A1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14:paraId="080D2ED0" w14:textId="77777777" w:rsidR="007C186C" w:rsidRPr="00BC15CB" w:rsidRDefault="007C186C" w:rsidP="00A1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14:paraId="7CC99C27" w14:textId="77777777" w:rsidR="007C186C" w:rsidRPr="00523A18" w:rsidRDefault="007C186C" w:rsidP="0052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5D788604" w14:textId="77777777" w:rsidR="007C186C" w:rsidRPr="00523A18" w:rsidRDefault="007C186C" w:rsidP="00A1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73BA3F69" w14:textId="77777777" w:rsidR="007C186C" w:rsidRPr="00523A18" w:rsidRDefault="007C186C" w:rsidP="00A13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14:paraId="4B1F97EE" w14:textId="77777777" w:rsidR="007C186C" w:rsidRPr="00523A18" w:rsidRDefault="007C186C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14:paraId="161457CF" w14:textId="77777777" w:rsidR="007C186C" w:rsidRPr="00523A18" w:rsidRDefault="007C186C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5796B94" w14:textId="0C0AA795" w:rsidR="007C186C" w:rsidRPr="00523A18" w:rsidRDefault="00A67446" w:rsidP="0052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7" w:type="dxa"/>
          </w:tcPr>
          <w:p w14:paraId="3E20DC44" w14:textId="77777777" w:rsidR="007C186C" w:rsidRPr="00523A18" w:rsidRDefault="00A67446" w:rsidP="00523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14:paraId="0DAEEBD5" w14:textId="77777777" w:rsidR="007C186C" w:rsidRPr="00523A18" w:rsidRDefault="00A67446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38" w:type="dxa"/>
          </w:tcPr>
          <w:p w14:paraId="0A99F6AA" w14:textId="5BCCF72D" w:rsidR="007C186C" w:rsidRPr="00523A18" w:rsidRDefault="007E3AF8" w:rsidP="00282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2C24D752" w14:textId="77777777" w:rsidR="00ED5DF8" w:rsidRDefault="00ED5DF8" w:rsidP="005465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65356A" w14:textId="21CD2ADA" w:rsidR="005465C1" w:rsidRPr="00ED5DF8" w:rsidRDefault="00E14B87" w:rsidP="005465C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И.о. </w:t>
      </w:r>
      <w:r w:rsidR="007E3AF8">
        <w:rPr>
          <w:rFonts w:ascii="Times New Roman" w:hAnsi="Times New Roman" w:cs="Times New Roman"/>
          <w:sz w:val="20"/>
          <w:szCs w:val="20"/>
        </w:rPr>
        <w:t>руководителя</w:t>
      </w:r>
      <w:r w:rsidR="00523A18">
        <w:rPr>
          <w:rFonts w:ascii="Times New Roman" w:hAnsi="Times New Roman" w:cs="Times New Roman"/>
          <w:sz w:val="20"/>
          <w:szCs w:val="20"/>
        </w:rPr>
        <w:t xml:space="preserve"> КУМИ АСГО</w:t>
      </w:r>
      <w:r w:rsidR="00ED5DF8" w:rsidRPr="00ED5DF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7E3AF8">
        <w:rPr>
          <w:rFonts w:ascii="Times New Roman" w:hAnsi="Times New Roman" w:cs="Times New Roman"/>
          <w:sz w:val="20"/>
          <w:szCs w:val="20"/>
        </w:rPr>
        <w:t>Миронюк Н.Н.</w:t>
      </w:r>
      <w:r w:rsidR="00672D92">
        <w:rPr>
          <w:rFonts w:ascii="Times New Roman" w:hAnsi="Times New Roman" w:cs="Times New Roman"/>
          <w:sz w:val="20"/>
          <w:szCs w:val="20"/>
        </w:rPr>
        <w:t xml:space="preserve">   </w:t>
      </w:r>
      <w:r w:rsidR="005465C1" w:rsidRPr="00ED5DF8">
        <w:rPr>
          <w:rFonts w:ascii="Times New Roman" w:hAnsi="Times New Roman" w:cs="Times New Roman"/>
          <w:sz w:val="20"/>
          <w:szCs w:val="20"/>
        </w:rPr>
        <w:t xml:space="preserve"> _______________</w:t>
      </w:r>
    </w:p>
    <w:sectPr w:rsidR="005465C1" w:rsidRPr="00ED5DF8" w:rsidSect="00282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5D31"/>
    <w:multiLevelType w:val="multilevel"/>
    <w:tmpl w:val="BC849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3CA139E"/>
    <w:multiLevelType w:val="hybridMultilevel"/>
    <w:tmpl w:val="931C36DC"/>
    <w:lvl w:ilvl="0" w:tplc="680063B6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0977572">
    <w:abstractNumId w:val="0"/>
  </w:num>
  <w:num w:numId="2" w16cid:durableId="95467966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E6B"/>
    <w:rsid w:val="00040083"/>
    <w:rsid w:val="000B0235"/>
    <w:rsid w:val="000E7D2D"/>
    <w:rsid w:val="00185BE7"/>
    <w:rsid w:val="001E0A7F"/>
    <w:rsid w:val="001F06AA"/>
    <w:rsid w:val="002533ED"/>
    <w:rsid w:val="00282E6B"/>
    <w:rsid w:val="00287926"/>
    <w:rsid w:val="00301889"/>
    <w:rsid w:val="003571BE"/>
    <w:rsid w:val="003643BC"/>
    <w:rsid w:val="003931B9"/>
    <w:rsid w:val="003E4CEF"/>
    <w:rsid w:val="0042001C"/>
    <w:rsid w:val="00480A77"/>
    <w:rsid w:val="00523A18"/>
    <w:rsid w:val="005465C1"/>
    <w:rsid w:val="005A4348"/>
    <w:rsid w:val="006027BB"/>
    <w:rsid w:val="00651813"/>
    <w:rsid w:val="00660607"/>
    <w:rsid w:val="0066465E"/>
    <w:rsid w:val="00672D92"/>
    <w:rsid w:val="007075A3"/>
    <w:rsid w:val="007C186C"/>
    <w:rsid w:val="007E3AF8"/>
    <w:rsid w:val="00881027"/>
    <w:rsid w:val="009A0E3D"/>
    <w:rsid w:val="009D1E47"/>
    <w:rsid w:val="009E3EC8"/>
    <w:rsid w:val="009F1B6C"/>
    <w:rsid w:val="00A67446"/>
    <w:rsid w:val="00A72773"/>
    <w:rsid w:val="00A92735"/>
    <w:rsid w:val="00BB0C42"/>
    <w:rsid w:val="00BC15CB"/>
    <w:rsid w:val="00BE6CB1"/>
    <w:rsid w:val="00C61871"/>
    <w:rsid w:val="00D20B35"/>
    <w:rsid w:val="00D410FD"/>
    <w:rsid w:val="00D72DF3"/>
    <w:rsid w:val="00D83290"/>
    <w:rsid w:val="00E14B87"/>
    <w:rsid w:val="00E24169"/>
    <w:rsid w:val="00E272DA"/>
    <w:rsid w:val="00ED5DF8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B5BC"/>
  <w15:docId w15:val="{FD091B01-A22B-4E0B-B5AE-F1364A9F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7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571BE"/>
    <w:pPr>
      <w:ind w:left="720"/>
      <w:contextualSpacing/>
    </w:pPr>
  </w:style>
  <w:style w:type="paragraph" w:customStyle="1" w:styleId="ConsPlusCell">
    <w:name w:val="ConsPlusCell"/>
    <w:rsid w:val="005A43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Миронюк Н</cp:lastModifiedBy>
  <cp:revision>21</cp:revision>
  <cp:lastPrinted>2021-09-07T03:24:00Z</cp:lastPrinted>
  <dcterms:created xsi:type="dcterms:W3CDTF">2021-01-15T00:38:00Z</dcterms:created>
  <dcterms:modified xsi:type="dcterms:W3CDTF">2022-10-13T23:24:00Z</dcterms:modified>
</cp:coreProperties>
</file>