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6BA" w:rsidRPr="00C576BA" w:rsidRDefault="00C576BA" w:rsidP="00C576BA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C576BA">
        <w:rPr>
          <w:rFonts w:ascii="Times New Roman" w:hAnsi="Times New Roman" w:cs="Times New Roman"/>
          <w:b/>
          <w:bCs/>
          <w:sz w:val="24"/>
          <w:szCs w:val="24"/>
        </w:rPr>
        <w:t>Форма № 2</w:t>
      </w:r>
    </w:p>
    <w:p w:rsidR="00C576BA" w:rsidRPr="00C576BA" w:rsidRDefault="00C576BA" w:rsidP="00C576BA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</w:rPr>
      </w:pPr>
    </w:p>
    <w:p w:rsidR="00AA0EF8" w:rsidRDefault="00C576BA" w:rsidP="00AA0EF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76BA">
        <w:rPr>
          <w:rFonts w:ascii="Times New Roman" w:hAnsi="Times New Roman" w:cs="Times New Roman"/>
          <w:bCs/>
          <w:sz w:val="24"/>
          <w:szCs w:val="24"/>
        </w:rPr>
        <w:t xml:space="preserve">Уведомления о начале сбора замечаний и предложений по проекту </w:t>
      </w:r>
      <w:r>
        <w:rPr>
          <w:rFonts w:ascii="Times New Roman" w:hAnsi="Times New Roman" w:cs="Times New Roman"/>
          <w:bCs/>
          <w:sz w:val="24"/>
          <w:szCs w:val="24"/>
        </w:rPr>
        <w:t xml:space="preserve">постановления администрации Сусуманского городского округа </w:t>
      </w:r>
      <w:r w:rsidR="00AA0EF8" w:rsidRPr="00652D48">
        <w:rPr>
          <w:rFonts w:ascii="Times New Roman" w:hAnsi="Times New Roman" w:cs="Times New Roman"/>
          <w:sz w:val="24"/>
          <w:szCs w:val="24"/>
        </w:rPr>
        <w:t xml:space="preserve">от </w:t>
      </w:r>
      <w:r w:rsidR="004529F0">
        <w:rPr>
          <w:rFonts w:ascii="Times New Roman" w:hAnsi="Times New Roman" w:cs="Times New Roman"/>
          <w:sz w:val="24"/>
          <w:szCs w:val="24"/>
        </w:rPr>
        <w:t xml:space="preserve"> 2022</w:t>
      </w:r>
      <w:r w:rsidR="00AA0EF8" w:rsidRPr="00652D48">
        <w:rPr>
          <w:rFonts w:ascii="Times New Roman" w:hAnsi="Times New Roman" w:cs="Times New Roman"/>
          <w:sz w:val="24"/>
          <w:szCs w:val="24"/>
        </w:rPr>
        <w:t xml:space="preserve">г. № </w:t>
      </w:r>
    </w:p>
    <w:p w:rsidR="00C576BA" w:rsidRPr="00C576BA" w:rsidRDefault="00AA0EF8" w:rsidP="00AA0EF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529F0">
        <w:rPr>
          <w:rFonts w:ascii="Times New Roman" w:hAnsi="Times New Roman" w:cs="Times New Roman"/>
          <w:sz w:val="24"/>
          <w:szCs w:val="24"/>
          <w:lang w:eastAsia="en-US"/>
        </w:rPr>
        <w:t>«</w:t>
      </w:r>
      <w:r w:rsidR="004529F0" w:rsidRPr="004529F0">
        <w:rPr>
          <w:rFonts w:ascii="Times New Roman" w:hAnsi="Times New Roman" w:cs="Times New Roman"/>
          <w:sz w:val="24"/>
          <w:szCs w:val="24"/>
        </w:rPr>
        <w:t>Об утверждении значения общих параметров, используемых для расчета нормативной стоимости образовательной услуги</w:t>
      </w:r>
      <w:r w:rsidRPr="004529F0">
        <w:rPr>
          <w:rFonts w:ascii="Times New Roman" w:eastAsia="Times New Roman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576BA" w:rsidRPr="00C576BA">
        <w:rPr>
          <w:rFonts w:ascii="Times New Roman" w:hAnsi="Times New Roman" w:cs="Times New Roman"/>
          <w:bCs/>
          <w:sz w:val="24"/>
          <w:szCs w:val="24"/>
        </w:rPr>
        <w:t>на соответствие его антимонопольному законодательству</w:t>
      </w:r>
    </w:p>
    <w:p w:rsidR="00C576BA" w:rsidRPr="00C576BA" w:rsidRDefault="00C576BA" w:rsidP="004E54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576BA">
        <w:rPr>
          <w:rFonts w:ascii="Times New Roman" w:hAnsi="Times New Roman" w:cs="Times New Roman"/>
          <w:sz w:val="24"/>
          <w:szCs w:val="24"/>
        </w:rPr>
        <w:tab/>
        <w:t xml:space="preserve">Администрация Сусуманского городского округа уведомляет о проведении публичных консультаций по проекту </w:t>
      </w:r>
      <w:r>
        <w:rPr>
          <w:rFonts w:ascii="Times New Roman" w:hAnsi="Times New Roman" w:cs="Times New Roman"/>
          <w:bCs/>
          <w:sz w:val="24"/>
          <w:szCs w:val="24"/>
        </w:rPr>
        <w:t xml:space="preserve">постановления администрации Сусуманского городского округа </w:t>
      </w:r>
      <w:r w:rsidR="00103CB4" w:rsidRPr="00652D48">
        <w:rPr>
          <w:rFonts w:ascii="Times New Roman" w:hAnsi="Times New Roman" w:cs="Times New Roman"/>
          <w:sz w:val="24"/>
          <w:szCs w:val="24"/>
        </w:rPr>
        <w:t xml:space="preserve">от </w:t>
      </w:r>
      <w:r w:rsidR="004529F0">
        <w:rPr>
          <w:rFonts w:ascii="Times New Roman" w:hAnsi="Times New Roman" w:cs="Times New Roman"/>
          <w:sz w:val="24"/>
          <w:szCs w:val="24"/>
        </w:rPr>
        <w:t xml:space="preserve">2022 </w:t>
      </w:r>
      <w:r w:rsidR="00103CB4" w:rsidRPr="00652D48">
        <w:rPr>
          <w:rFonts w:ascii="Times New Roman" w:hAnsi="Times New Roman" w:cs="Times New Roman"/>
          <w:sz w:val="24"/>
          <w:szCs w:val="24"/>
        </w:rPr>
        <w:t xml:space="preserve">г. № </w:t>
      </w:r>
      <w:r w:rsidR="00103CB4" w:rsidRPr="00121FF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03CB4" w:rsidRPr="004529F0">
        <w:rPr>
          <w:rFonts w:ascii="Times New Roman" w:hAnsi="Times New Roman" w:cs="Times New Roman"/>
          <w:sz w:val="24"/>
          <w:szCs w:val="24"/>
          <w:lang w:eastAsia="en-US"/>
        </w:rPr>
        <w:t>«</w:t>
      </w:r>
      <w:r w:rsidR="004529F0" w:rsidRPr="004529F0">
        <w:rPr>
          <w:rFonts w:ascii="Times New Roman" w:hAnsi="Times New Roman" w:cs="Times New Roman"/>
          <w:sz w:val="24"/>
          <w:szCs w:val="24"/>
        </w:rPr>
        <w:t>Об утверждении значения общих параметров, используемых для расчета нормативной стоимости образовательной услуги</w:t>
      </w:r>
      <w:r w:rsidR="00103CB4" w:rsidRPr="004529F0">
        <w:rPr>
          <w:rFonts w:ascii="Times New Roman" w:eastAsia="Times New Roman" w:hAnsi="Times New Roman" w:cs="Times New Roman"/>
          <w:sz w:val="24"/>
          <w:szCs w:val="24"/>
        </w:rPr>
        <w:t>»</w:t>
      </w:r>
      <w:r w:rsidR="00103C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576BA">
        <w:rPr>
          <w:rFonts w:ascii="Times New Roman" w:hAnsi="Times New Roman" w:cs="Times New Roman"/>
          <w:sz w:val="24"/>
          <w:szCs w:val="24"/>
        </w:rPr>
        <w:t>на соответствие его антимонопольному законодательству.</w:t>
      </w:r>
    </w:p>
    <w:p w:rsidR="00C576BA" w:rsidRPr="00C576BA" w:rsidRDefault="00C576BA" w:rsidP="00C576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576BA">
        <w:rPr>
          <w:rFonts w:ascii="Times New Roman" w:hAnsi="Times New Roman" w:cs="Times New Roman"/>
          <w:sz w:val="24"/>
          <w:szCs w:val="24"/>
        </w:rPr>
        <w:tab/>
        <w:t xml:space="preserve">Предложения и замечания заинтересованных лиц принимаются по адресу:                          ул. Советская, д. 17,каб. № </w:t>
      </w:r>
      <w:r w:rsidR="0081573A">
        <w:rPr>
          <w:rFonts w:ascii="Times New Roman" w:hAnsi="Times New Roman" w:cs="Times New Roman"/>
          <w:sz w:val="24"/>
          <w:szCs w:val="24"/>
        </w:rPr>
        <w:t>1</w:t>
      </w:r>
      <w:r w:rsidRPr="00C576BA">
        <w:rPr>
          <w:rFonts w:ascii="Times New Roman" w:hAnsi="Times New Roman" w:cs="Times New Roman"/>
          <w:sz w:val="24"/>
          <w:szCs w:val="24"/>
        </w:rPr>
        <w:t>7, г.Сусуман, Магаданская область, а также по адресу электронной почты: ssmadm@mail.ru и должны содержать следующие сведения об участнике публичных консультаций: Ф.И.О, наименование организации, почтовый адрес (адрес электронной почты).</w:t>
      </w:r>
    </w:p>
    <w:p w:rsidR="00C576BA" w:rsidRPr="00C576BA" w:rsidRDefault="00C576BA" w:rsidP="00C576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576BA">
        <w:rPr>
          <w:rFonts w:ascii="Times New Roman" w:hAnsi="Times New Roman" w:cs="Times New Roman"/>
          <w:sz w:val="24"/>
          <w:szCs w:val="24"/>
        </w:rPr>
        <w:tab/>
        <w:t>Сроки приема предложений и замечаний</w:t>
      </w:r>
      <w:r w:rsidRPr="004E54E3">
        <w:rPr>
          <w:rFonts w:ascii="Times New Roman" w:hAnsi="Times New Roman" w:cs="Times New Roman"/>
          <w:sz w:val="24"/>
          <w:szCs w:val="24"/>
        </w:rPr>
        <w:t xml:space="preserve">: с </w:t>
      </w:r>
      <w:r w:rsidR="00071A13" w:rsidRPr="004E54E3">
        <w:rPr>
          <w:rFonts w:ascii="Times New Roman" w:hAnsi="Times New Roman" w:cs="Times New Roman"/>
          <w:sz w:val="24"/>
          <w:szCs w:val="24"/>
        </w:rPr>
        <w:t xml:space="preserve"> </w:t>
      </w:r>
      <w:r w:rsidR="00C607E0">
        <w:rPr>
          <w:rFonts w:ascii="Times New Roman" w:hAnsi="Times New Roman" w:cs="Times New Roman"/>
          <w:sz w:val="24"/>
          <w:szCs w:val="24"/>
        </w:rPr>
        <w:t>09</w:t>
      </w:r>
      <w:r w:rsidR="004529F0">
        <w:rPr>
          <w:rFonts w:ascii="Times New Roman" w:hAnsi="Times New Roman" w:cs="Times New Roman"/>
          <w:sz w:val="24"/>
          <w:szCs w:val="24"/>
        </w:rPr>
        <w:t>.03</w:t>
      </w:r>
      <w:r w:rsidR="00071A13" w:rsidRPr="004E54E3">
        <w:rPr>
          <w:rFonts w:ascii="Times New Roman" w:hAnsi="Times New Roman" w:cs="Times New Roman"/>
          <w:sz w:val="24"/>
          <w:szCs w:val="24"/>
        </w:rPr>
        <w:t>.20</w:t>
      </w:r>
      <w:r w:rsidR="004529F0">
        <w:rPr>
          <w:rFonts w:ascii="Times New Roman" w:hAnsi="Times New Roman" w:cs="Times New Roman"/>
          <w:sz w:val="24"/>
          <w:szCs w:val="24"/>
        </w:rPr>
        <w:t>22</w:t>
      </w:r>
      <w:r w:rsidR="0081573A">
        <w:rPr>
          <w:rFonts w:ascii="Times New Roman" w:hAnsi="Times New Roman" w:cs="Times New Roman"/>
          <w:sz w:val="24"/>
          <w:szCs w:val="24"/>
        </w:rPr>
        <w:t xml:space="preserve"> г.</w:t>
      </w:r>
      <w:r w:rsidR="00071A13" w:rsidRPr="004E54E3">
        <w:rPr>
          <w:rFonts w:ascii="Times New Roman" w:hAnsi="Times New Roman" w:cs="Times New Roman"/>
          <w:sz w:val="24"/>
          <w:szCs w:val="24"/>
        </w:rPr>
        <w:t xml:space="preserve"> </w:t>
      </w:r>
      <w:r w:rsidRPr="004E54E3">
        <w:rPr>
          <w:rFonts w:ascii="Times New Roman" w:hAnsi="Times New Roman" w:cs="Times New Roman"/>
          <w:sz w:val="24"/>
          <w:szCs w:val="24"/>
        </w:rPr>
        <w:t xml:space="preserve"> по </w:t>
      </w:r>
      <w:r w:rsidR="00071A13" w:rsidRPr="004E54E3">
        <w:rPr>
          <w:rFonts w:ascii="Times New Roman" w:hAnsi="Times New Roman" w:cs="Times New Roman"/>
          <w:sz w:val="24"/>
          <w:szCs w:val="24"/>
        </w:rPr>
        <w:t xml:space="preserve"> </w:t>
      </w:r>
      <w:r w:rsidR="00C607E0">
        <w:rPr>
          <w:rFonts w:ascii="Times New Roman" w:hAnsi="Times New Roman" w:cs="Times New Roman"/>
          <w:sz w:val="24"/>
          <w:szCs w:val="24"/>
        </w:rPr>
        <w:t>18</w:t>
      </w:r>
      <w:r w:rsidR="004529F0">
        <w:rPr>
          <w:rFonts w:ascii="Times New Roman" w:hAnsi="Times New Roman" w:cs="Times New Roman"/>
          <w:sz w:val="24"/>
          <w:szCs w:val="24"/>
        </w:rPr>
        <w:t>.03</w:t>
      </w:r>
      <w:r w:rsidR="00071A13">
        <w:rPr>
          <w:rFonts w:ascii="Times New Roman" w:hAnsi="Times New Roman" w:cs="Times New Roman"/>
          <w:sz w:val="24"/>
          <w:szCs w:val="24"/>
        </w:rPr>
        <w:t>.20</w:t>
      </w:r>
      <w:r w:rsidR="004529F0">
        <w:rPr>
          <w:rFonts w:ascii="Times New Roman" w:hAnsi="Times New Roman" w:cs="Times New Roman"/>
          <w:sz w:val="24"/>
          <w:szCs w:val="24"/>
        </w:rPr>
        <w:t>22</w:t>
      </w:r>
      <w:r w:rsidR="0081573A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E724F6" w:rsidRPr="00E724F6" w:rsidRDefault="00C576BA" w:rsidP="00E724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576BA">
        <w:rPr>
          <w:rFonts w:ascii="Times New Roman" w:hAnsi="Times New Roman" w:cs="Times New Roman"/>
          <w:sz w:val="24"/>
          <w:szCs w:val="24"/>
        </w:rPr>
        <w:tab/>
        <w:t>Адрес размещения уведомления и текста проекта нормативного правового акта в информационно-телекоммуникационной сети «Интернет</w:t>
      </w:r>
      <w:r w:rsidR="004E54E3">
        <w:rPr>
          <w:rFonts w:ascii="Times New Roman" w:hAnsi="Times New Roman" w:cs="Times New Roman"/>
          <w:sz w:val="24"/>
          <w:szCs w:val="24"/>
        </w:rPr>
        <w:t xml:space="preserve">» </w:t>
      </w:r>
      <w:hyperlink r:id="rId4" w:history="1">
        <w:r w:rsidR="00E724F6" w:rsidRPr="00E724F6">
          <w:rPr>
            <w:rStyle w:val="a3"/>
            <w:rFonts w:ascii="Times New Roman" w:hAnsi="Times New Roman" w:cs="Times New Roman"/>
            <w:sz w:val="24"/>
            <w:szCs w:val="24"/>
          </w:rPr>
          <w:t>http://susumanskiy-rayon.ru/antimonopolnyij-komplaens/dokumentyi/</w:t>
        </w:r>
      </w:hyperlink>
    </w:p>
    <w:p w:rsidR="00500CB6" w:rsidRDefault="00C576BA" w:rsidP="00071A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576BA">
        <w:rPr>
          <w:rFonts w:ascii="Times New Roman" w:hAnsi="Times New Roman" w:cs="Times New Roman"/>
          <w:sz w:val="24"/>
          <w:szCs w:val="24"/>
        </w:rPr>
        <w:tab/>
        <w:t>Срок рассм</w:t>
      </w:r>
      <w:r w:rsidR="00071A13">
        <w:rPr>
          <w:rFonts w:ascii="Times New Roman" w:hAnsi="Times New Roman" w:cs="Times New Roman"/>
          <w:sz w:val="24"/>
          <w:szCs w:val="24"/>
        </w:rPr>
        <w:t xml:space="preserve">отрения предложений и замечаний  </w:t>
      </w:r>
      <w:r w:rsidR="00C607E0">
        <w:rPr>
          <w:rFonts w:ascii="Times New Roman" w:hAnsi="Times New Roman" w:cs="Times New Roman"/>
          <w:sz w:val="24"/>
          <w:szCs w:val="24"/>
        </w:rPr>
        <w:t>18</w:t>
      </w:r>
      <w:r w:rsidR="001967E5">
        <w:rPr>
          <w:rFonts w:ascii="Times New Roman" w:hAnsi="Times New Roman" w:cs="Times New Roman"/>
          <w:sz w:val="24"/>
          <w:szCs w:val="24"/>
        </w:rPr>
        <w:t>.03.</w:t>
      </w:r>
      <w:r w:rsidR="00500CB6">
        <w:rPr>
          <w:rFonts w:ascii="Times New Roman" w:hAnsi="Times New Roman" w:cs="Times New Roman"/>
          <w:sz w:val="24"/>
          <w:szCs w:val="24"/>
        </w:rPr>
        <w:t>20</w:t>
      </w:r>
      <w:r w:rsidR="001967E5">
        <w:rPr>
          <w:rFonts w:ascii="Times New Roman" w:hAnsi="Times New Roman" w:cs="Times New Roman"/>
          <w:sz w:val="24"/>
          <w:szCs w:val="24"/>
        </w:rPr>
        <w:t>22</w:t>
      </w:r>
      <w:r w:rsidR="00500CB6">
        <w:rPr>
          <w:rFonts w:ascii="Times New Roman" w:hAnsi="Times New Roman" w:cs="Times New Roman"/>
          <w:sz w:val="24"/>
          <w:szCs w:val="24"/>
        </w:rPr>
        <w:t xml:space="preserve"> год</w:t>
      </w:r>
      <w:r w:rsidR="00AC6038">
        <w:rPr>
          <w:rFonts w:ascii="Times New Roman" w:hAnsi="Times New Roman" w:cs="Times New Roman"/>
          <w:sz w:val="24"/>
          <w:szCs w:val="24"/>
        </w:rPr>
        <w:t>.</w:t>
      </w:r>
      <w:r w:rsidRPr="00C576BA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C576BA" w:rsidRPr="00C576BA" w:rsidRDefault="00C576BA" w:rsidP="00071A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576BA">
        <w:rPr>
          <w:rFonts w:ascii="Times New Roman" w:hAnsi="Times New Roman" w:cs="Times New Roman"/>
          <w:sz w:val="24"/>
          <w:szCs w:val="24"/>
        </w:rPr>
        <w:t xml:space="preserve">  </w:t>
      </w:r>
      <w:r w:rsidR="00103CB4">
        <w:rPr>
          <w:rFonts w:ascii="Times New Roman" w:hAnsi="Times New Roman" w:cs="Times New Roman"/>
          <w:sz w:val="24"/>
          <w:szCs w:val="24"/>
        </w:rPr>
        <w:t xml:space="preserve">        </w:t>
      </w:r>
      <w:r w:rsidRPr="00C576BA">
        <w:rPr>
          <w:rFonts w:ascii="Times New Roman" w:hAnsi="Times New Roman" w:cs="Times New Roman"/>
          <w:sz w:val="24"/>
          <w:szCs w:val="24"/>
        </w:rPr>
        <w:t>К уведомлению прилагается те</w:t>
      </w:r>
      <w:proofErr w:type="gramStart"/>
      <w:r w:rsidRPr="00C576BA">
        <w:rPr>
          <w:rFonts w:ascii="Times New Roman" w:hAnsi="Times New Roman" w:cs="Times New Roman"/>
          <w:sz w:val="24"/>
          <w:szCs w:val="24"/>
        </w:rPr>
        <w:t>кст</w:t>
      </w:r>
      <w:r w:rsidR="00F26E24">
        <w:rPr>
          <w:rFonts w:ascii="Times New Roman" w:hAnsi="Times New Roman" w:cs="Times New Roman"/>
          <w:sz w:val="24"/>
          <w:szCs w:val="24"/>
        </w:rPr>
        <w:t xml:space="preserve"> </w:t>
      </w:r>
      <w:r w:rsidRPr="00C576BA">
        <w:rPr>
          <w:rFonts w:ascii="Times New Roman" w:hAnsi="Times New Roman" w:cs="Times New Roman"/>
          <w:sz w:val="24"/>
          <w:szCs w:val="24"/>
        </w:rPr>
        <w:t>пр</w:t>
      </w:r>
      <w:proofErr w:type="gramEnd"/>
      <w:r w:rsidRPr="00C576BA">
        <w:rPr>
          <w:rFonts w:ascii="Times New Roman" w:hAnsi="Times New Roman" w:cs="Times New Roman"/>
          <w:sz w:val="24"/>
          <w:szCs w:val="24"/>
        </w:rPr>
        <w:t>оекта нормативного правового акта и анкета для участников публичных консультаций.</w:t>
      </w:r>
    </w:p>
    <w:p w:rsidR="00C576BA" w:rsidRPr="00C576BA" w:rsidRDefault="00103CB4" w:rsidP="00C576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Контактное </w:t>
      </w:r>
      <w:r w:rsidR="00C576BA" w:rsidRPr="00C576BA">
        <w:rPr>
          <w:rFonts w:ascii="Times New Roman" w:hAnsi="Times New Roman" w:cs="Times New Roman"/>
          <w:sz w:val="24"/>
          <w:szCs w:val="24"/>
        </w:rPr>
        <w:t>лиц</w:t>
      </w:r>
      <w:r>
        <w:rPr>
          <w:rFonts w:ascii="Times New Roman" w:hAnsi="Times New Roman" w:cs="Times New Roman"/>
          <w:sz w:val="24"/>
          <w:szCs w:val="24"/>
        </w:rPr>
        <w:t>о</w:t>
      </w:r>
      <w:r w:rsidR="00C576BA" w:rsidRPr="00C576BA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81573A" w:rsidRPr="0081573A" w:rsidRDefault="00C607E0" w:rsidP="008157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Зотова Инесса Александровна</w:t>
      </w:r>
      <w:r w:rsidR="0081573A" w:rsidRPr="0081573A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главный специалист</w:t>
      </w:r>
      <w:r w:rsidR="0081573A" w:rsidRPr="0081573A">
        <w:rPr>
          <w:rFonts w:ascii="Times New Roman" w:hAnsi="Times New Roman" w:cs="Times New Roman"/>
          <w:sz w:val="24"/>
          <w:szCs w:val="24"/>
        </w:rPr>
        <w:t xml:space="preserve"> комитета по образованию администрации Сусуманского городск</w:t>
      </w:r>
      <w:r w:rsidR="006F6205">
        <w:rPr>
          <w:rFonts w:ascii="Times New Roman" w:hAnsi="Times New Roman" w:cs="Times New Roman"/>
          <w:sz w:val="24"/>
          <w:szCs w:val="24"/>
        </w:rPr>
        <w:t xml:space="preserve">ого округа, тел. 8 (41345) </w:t>
      </w:r>
      <w:r w:rsidR="00103CB4">
        <w:rPr>
          <w:rFonts w:ascii="Times New Roman" w:hAnsi="Times New Roman" w:cs="Times New Roman"/>
          <w:sz w:val="24"/>
          <w:szCs w:val="24"/>
        </w:rPr>
        <w:t>2-11-92</w:t>
      </w:r>
    </w:p>
    <w:p w:rsidR="0081573A" w:rsidRPr="0081573A" w:rsidRDefault="0081573A" w:rsidP="008157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81573A">
        <w:rPr>
          <w:rFonts w:ascii="Times New Roman" w:hAnsi="Times New Roman" w:cs="Times New Roman"/>
          <w:sz w:val="24"/>
          <w:szCs w:val="24"/>
        </w:rPr>
        <w:t>с 09-00 до 17-45 по рабочим дням.</w:t>
      </w:r>
    </w:p>
    <w:p w:rsidR="00C576BA" w:rsidRPr="00C576BA" w:rsidRDefault="00C576BA" w:rsidP="00C576B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576BA" w:rsidRPr="00C576BA" w:rsidRDefault="00C576BA" w:rsidP="00C576BA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576BA" w:rsidRDefault="00C576BA" w:rsidP="00C576BA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576BA" w:rsidRDefault="00C576BA" w:rsidP="00C576BA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576BA" w:rsidRDefault="00C576BA" w:rsidP="00C576BA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967E5" w:rsidRDefault="001967E5" w:rsidP="00C576BA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967E5" w:rsidRDefault="001967E5" w:rsidP="00C576BA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576BA" w:rsidRPr="00C576BA" w:rsidRDefault="00C576BA" w:rsidP="00C576BA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C576BA">
        <w:rPr>
          <w:rFonts w:ascii="Times New Roman" w:hAnsi="Times New Roman" w:cs="Times New Roman"/>
          <w:b/>
          <w:sz w:val="24"/>
          <w:szCs w:val="24"/>
        </w:rPr>
        <w:lastRenderedPageBreak/>
        <w:t>Форма № 3</w:t>
      </w:r>
    </w:p>
    <w:p w:rsidR="00C576BA" w:rsidRPr="00C576BA" w:rsidRDefault="00C576BA" w:rsidP="00C576BA">
      <w:pPr>
        <w:tabs>
          <w:tab w:val="left" w:pos="294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C576BA" w:rsidRPr="00C576BA" w:rsidRDefault="00C576BA" w:rsidP="00C576BA">
      <w:pPr>
        <w:jc w:val="center"/>
        <w:rPr>
          <w:rFonts w:ascii="Times New Roman" w:hAnsi="Times New Roman" w:cs="Times New Roman"/>
          <w:sz w:val="24"/>
          <w:szCs w:val="24"/>
        </w:rPr>
      </w:pPr>
      <w:r w:rsidRPr="00C576BA">
        <w:rPr>
          <w:rFonts w:ascii="Times New Roman" w:hAnsi="Times New Roman" w:cs="Times New Roman"/>
          <w:sz w:val="24"/>
          <w:szCs w:val="24"/>
        </w:rPr>
        <w:t>Анкета для участников публичных консультаций</w:t>
      </w:r>
    </w:p>
    <w:p w:rsidR="00C576BA" w:rsidRPr="00C576BA" w:rsidRDefault="00C576BA" w:rsidP="00C576BA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1"/>
        <w:tblW w:w="0" w:type="auto"/>
        <w:tblLook w:val="04A0"/>
      </w:tblPr>
      <w:tblGrid>
        <w:gridCol w:w="4649"/>
        <w:gridCol w:w="4638"/>
      </w:tblGrid>
      <w:tr w:rsidR="00C576BA" w:rsidRPr="00C576BA" w:rsidTr="00C576BA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6BA" w:rsidRPr="00C576BA" w:rsidRDefault="00C576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6BA">
              <w:rPr>
                <w:rFonts w:ascii="Times New Roman" w:hAnsi="Times New Roman" w:cs="Times New Roman"/>
                <w:sz w:val="24"/>
                <w:szCs w:val="24"/>
              </w:rPr>
              <w:t>По возможности, укажите:</w:t>
            </w:r>
          </w:p>
        </w:tc>
      </w:tr>
      <w:tr w:rsidR="00C576BA" w:rsidRPr="00C576BA" w:rsidTr="00C576BA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6BA" w:rsidRPr="00C576BA" w:rsidRDefault="00C576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6BA"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организации: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BA" w:rsidRPr="00C576BA" w:rsidRDefault="00C576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576BA" w:rsidRPr="00C576BA" w:rsidTr="00C576BA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6BA" w:rsidRPr="00C576BA" w:rsidRDefault="00C576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6BA">
              <w:rPr>
                <w:rFonts w:ascii="Times New Roman" w:hAnsi="Times New Roman" w:cs="Times New Roman"/>
                <w:sz w:val="24"/>
                <w:szCs w:val="24"/>
              </w:rPr>
              <w:t>Сфера деятельности организации: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BA" w:rsidRPr="00C576BA" w:rsidRDefault="00C576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576BA" w:rsidRPr="00C576BA" w:rsidTr="00C576BA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6BA" w:rsidRPr="00C576BA" w:rsidRDefault="00C576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576BA">
              <w:rPr>
                <w:rFonts w:ascii="Times New Roman" w:hAnsi="Times New Roman" w:cs="Times New Roman"/>
                <w:sz w:val="24"/>
                <w:szCs w:val="24"/>
              </w:rPr>
              <w:t>Ф.И.О контактного лица:</w:t>
            </w:r>
            <w:proofErr w:type="gramEnd"/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BA" w:rsidRPr="00C576BA" w:rsidRDefault="00C576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576BA" w:rsidRPr="00C576BA" w:rsidTr="00C576BA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6BA" w:rsidRPr="00C576BA" w:rsidRDefault="00C576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6BA">
              <w:rPr>
                <w:rFonts w:ascii="Times New Roman" w:hAnsi="Times New Roman" w:cs="Times New Roman"/>
                <w:sz w:val="24"/>
                <w:szCs w:val="24"/>
              </w:rPr>
              <w:t>Номер телефона: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BA" w:rsidRPr="00C576BA" w:rsidRDefault="00C576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576BA" w:rsidRPr="00C576BA" w:rsidTr="00C576BA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6BA" w:rsidRPr="00C576BA" w:rsidRDefault="00C576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6BA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почты: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BA" w:rsidRPr="00C576BA" w:rsidRDefault="00C576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576BA" w:rsidRPr="00C576BA" w:rsidRDefault="00C576BA" w:rsidP="00C576BA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576BA" w:rsidRPr="00C576BA" w:rsidRDefault="00C576BA" w:rsidP="00C576BA">
      <w:pPr>
        <w:jc w:val="center"/>
        <w:rPr>
          <w:rFonts w:ascii="Times New Roman" w:hAnsi="Times New Roman" w:cs="Times New Roman"/>
          <w:sz w:val="24"/>
          <w:szCs w:val="24"/>
        </w:rPr>
      </w:pPr>
      <w:r w:rsidRPr="00C576BA">
        <w:rPr>
          <w:rFonts w:ascii="Times New Roman" w:hAnsi="Times New Roman" w:cs="Times New Roman"/>
          <w:sz w:val="24"/>
          <w:szCs w:val="24"/>
        </w:rPr>
        <w:t>Общие сведения о нормативном правовом акте (проекте нормативного правового акта)</w:t>
      </w:r>
    </w:p>
    <w:p w:rsidR="00C576BA" w:rsidRPr="00C576BA" w:rsidRDefault="00C576BA" w:rsidP="00C576BA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1"/>
        <w:tblW w:w="0" w:type="auto"/>
        <w:tblLook w:val="04A0"/>
      </w:tblPr>
      <w:tblGrid>
        <w:gridCol w:w="4617"/>
        <w:gridCol w:w="4670"/>
      </w:tblGrid>
      <w:tr w:rsidR="00C576BA" w:rsidRPr="00C576BA" w:rsidTr="00C576BA">
        <w:trPr>
          <w:trHeight w:val="427"/>
        </w:trPr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6BA" w:rsidRPr="00C576BA" w:rsidRDefault="00C576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6BA">
              <w:rPr>
                <w:rFonts w:ascii="Times New Roman" w:hAnsi="Times New Roman" w:cs="Times New Roman"/>
                <w:sz w:val="24"/>
                <w:szCs w:val="24"/>
              </w:rPr>
              <w:t>Сфера государственного регулирования:</w:t>
            </w: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BA" w:rsidRPr="00C576BA" w:rsidRDefault="00C576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576BA" w:rsidRPr="00C576BA" w:rsidTr="00C576BA">
        <w:trPr>
          <w:trHeight w:val="419"/>
        </w:trPr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6BA" w:rsidRPr="00C576BA" w:rsidRDefault="00C576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6BA">
              <w:rPr>
                <w:rFonts w:ascii="Times New Roman" w:hAnsi="Times New Roman" w:cs="Times New Roman"/>
                <w:sz w:val="24"/>
                <w:szCs w:val="24"/>
              </w:rPr>
              <w:t>Вид и наименование:</w:t>
            </w: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BA" w:rsidRPr="00C576BA" w:rsidRDefault="00C576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576BA" w:rsidRPr="00C576BA" w:rsidRDefault="00C576BA" w:rsidP="00C576BA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C576BA" w:rsidRPr="00C576BA" w:rsidRDefault="00C576BA" w:rsidP="00C576BA">
      <w:pPr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1"/>
        <w:tblW w:w="0" w:type="auto"/>
        <w:tblLook w:val="04A0"/>
      </w:tblPr>
      <w:tblGrid>
        <w:gridCol w:w="9287"/>
      </w:tblGrid>
      <w:tr w:rsidR="00C576BA" w:rsidRPr="00C576BA" w:rsidTr="00C576BA">
        <w:tc>
          <w:tcPr>
            <w:tcW w:w="9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6BA" w:rsidRPr="00C576BA" w:rsidRDefault="00C576BA">
            <w:pPr>
              <w:tabs>
                <w:tab w:val="left" w:pos="29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Наличие (отсутствие) в нормативном правовом акте (проекте нормативного правового акта) положений, противоречащих антимонопольному законодательству</w:t>
            </w:r>
          </w:p>
        </w:tc>
      </w:tr>
      <w:tr w:rsidR="00C576BA" w:rsidRPr="00C576BA" w:rsidTr="00C576BA">
        <w:tc>
          <w:tcPr>
            <w:tcW w:w="9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BA" w:rsidRPr="00C576BA" w:rsidRDefault="00C576BA">
            <w:pPr>
              <w:tabs>
                <w:tab w:val="left" w:pos="29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576BA" w:rsidRPr="00C576BA" w:rsidTr="00C576BA">
        <w:tc>
          <w:tcPr>
            <w:tcW w:w="9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BA" w:rsidRPr="00C576BA" w:rsidRDefault="00C576BA">
            <w:pPr>
              <w:tabs>
                <w:tab w:val="left" w:pos="29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576BA" w:rsidRPr="00C576BA" w:rsidTr="00C576BA">
        <w:tc>
          <w:tcPr>
            <w:tcW w:w="9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6BA" w:rsidRPr="00C576BA" w:rsidRDefault="00C576BA">
            <w:pPr>
              <w:tabs>
                <w:tab w:val="left" w:pos="29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6BA">
              <w:rPr>
                <w:rFonts w:ascii="Times New Roman" w:hAnsi="Times New Roman" w:cs="Times New Roman"/>
                <w:sz w:val="24"/>
                <w:szCs w:val="24"/>
              </w:rPr>
              <w:t>Предложения и замечания по нормативному правовому акту (проекту нормативного правового акта)</w:t>
            </w:r>
          </w:p>
        </w:tc>
      </w:tr>
      <w:tr w:rsidR="00C576BA" w:rsidRPr="00C576BA" w:rsidTr="00C576BA">
        <w:tc>
          <w:tcPr>
            <w:tcW w:w="9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BA" w:rsidRPr="00C576BA" w:rsidRDefault="00C576BA">
            <w:pPr>
              <w:tabs>
                <w:tab w:val="left" w:pos="29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576BA" w:rsidRPr="00C576BA" w:rsidTr="00C576BA">
        <w:tc>
          <w:tcPr>
            <w:tcW w:w="9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BA" w:rsidRPr="00C576BA" w:rsidRDefault="00C576BA">
            <w:pPr>
              <w:tabs>
                <w:tab w:val="left" w:pos="29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576BA" w:rsidRPr="00C576BA" w:rsidRDefault="00C576BA" w:rsidP="00C576BA">
      <w:pPr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576BA" w:rsidRPr="00C576BA" w:rsidRDefault="00C576BA" w:rsidP="00C576BA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sectPr w:rsidR="00C576BA" w:rsidRPr="00C576BA" w:rsidSect="004E54E3">
      <w:pgSz w:w="11906" w:h="16838"/>
      <w:pgMar w:top="1134" w:right="1276" w:bottom="1134" w:left="1559" w:header="709" w:footer="709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576BA"/>
    <w:rsid w:val="00071A13"/>
    <w:rsid w:val="00103CB4"/>
    <w:rsid w:val="001745F0"/>
    <w:rsid w:val="001967E5"/>
    <w:rsid w:val="001D5552"/>
    <w:rsid w:val="00205FF4"/>
    <w:rsid w:val="002A21D5"/>
    <w:rsid w:val="004529F0"/>
    <w:rsid w:val="004E54E3"/>
    <w:rsid w:val="00500CB6"/>
    <w:rsid w:val="005532E2"/>
    <w:rsid w:val="005973F2"/>
    <w:rsid w:val="005B2E23"/>
    <w:rsid w:val="00612299"/>
    <w:rsid w:val="006D6FE0"/>
    <w:rsid w:val="006F6205"/>
    <w:rsid w:val="00794A30"/>
    <w:rsid w:val="007B44C7"/>
    <w:rsid w:val="0081573A"/>
    <w:rsid w:val="008C47EE"/>
    <w:rsid w:val="008E51B8"/>
    <w:rsid w:val="00943C43"/>
    <w:rsid w:val="00953242"/>
    <w:rsid w:val="009C1254"/>
    <w:rsid w:val="00A715F3"/>
    <w:rsid w:val="00AA0EF8"/>
    <w:rsid w:val="00AC6038"/>
    <w:rsid w:val="00C576BA"/>
    <w:rsid w:val="00C607E0"/>
    <w:rsid w:val="00C749A5"/>
    <w:rsid w:val="00E724F6"/>
    <w:rsid w:val="00EC5E3D"/>
    <w:rsid w:val="00F26E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A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39"/>
    <w:rsid w:val="00C576B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3">
    <w:name w:val="Hyperlink"/>
    <w:basedOn w:val="a0"/>
    <w:uiPriority w:val="99"/>
    <w:semiHidden/>
    <w:unhideWhenUsed/>
    <w:rsid w:val="00E724F6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6E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6E2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11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susumanskiy-rayon.ru/antimonopolnyij-komplaens/dokumenty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354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Минибаева</dc:creator>
  <cp:lastModifiedBy>Пользователь</cp:lastModifiedBy>
  <cp:revision>17</cp:revision>
  <cp:lastPrinted>2022-03-09T03:23:00Z</cp:lastPrinted>
  <dcterms:created xsi:type="dcterms:W3CDTF">2019-10-30T22:49:00Z</dcterms:created>
  <dcterms:modified xsi:type="dcterms:W3CDTF">2022-03-09T03:24:00Z</dcterms:modified>
</cp:coreProperties>
</file>