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4B409D" w:rsidRDefault="004B409D" w:rsidP="004B409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409D" w:rsidRPr="004B409D" w:rsidRDefault="00F86FEC" w:rsidP="004B409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4B409D">
        <w:rPr>
          <w:rFonts w:ascii="Times New Roman" w:hAnsi="Times New Roman"/>
          <w:sz w:val="24"/>
          <w:szCs w:val="24"/>
        </w:rPr>
        <w:t xml:space="preserve">Администрация Сусуманского городского округа уведомляет о проведении публичных консультаций по проекту нормативного правового акта </w:t>
      </w:r>
      <w:r w:rsidR="004B409D" w:rsidRPr="004B409D">
        <w:rPr>
          <w:rFonts w:ascii="Times New Roman" w:hAnsi="Times New Roman"/>
          <w:bCs/>
          <w:sz w:val="24"/>
          <w:szCs w:val="24"/>
        </w:rPr>
        <w:t xml:space="preserve">«Об утверждении Положения о специальной комиссии </w:t>
      </w:r>
      <w:r w:rsidR="004B409D" w:rsidRPr="004B409D">
        <w:rPr>
          <w:rStyle w:val="ad"/>
          <w:rFonts w:ascii="Times New Roman" w:hAnsi="Times New Roman"/>
          <w:i w:val="0"/>
          <w:sz w:val="24"/>
          <w:szCs w:val="24"/>
        </w:rPr>
        <w:t>по определению администрацией Сусуманского городского округа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:rsidR="00F86FEC" w:rsidRDefault="00626483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 xml:space="preserve"> </w:t>
      </w:r>
      <w:r w:rsidR="00F86FEC">
        <w:t>на соответствие его антимонопольному законодательству</w:t>
      </w:r>
      <w:r w:rsidR="00F86FEC"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bookmarkStart w:id="0" w:name="_GoBack"/>
      <w:bookmarkEnd w:id="0"/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DB013E">
        <w:t>01</w:t>
      </w:r>
      <w:r w:rsidR="004701FF">
        <w:t xml:space="preserve"> </w:t>
      </w:r>
      <w:r w:rsidR="00DB013E">
        <w:t>декаб</w:t>
      </w:r>
      <w:r w:rsidR="0032634C">
        <w:t>ря</w:t>
      </w:r>
      <w:r w:rsidR="00BE3A65">
        <w:t xml:space="preserve"> 202</w:t>
      </w:r>
      <w:r w:rsidR="0004709D">
        <w:t>2</w:t>
      </w:r>
      <w:r w:rsidR="00BE3A65">
        <w:t xml:space="preserve"> г.</w:t>
      </w:r>
      <w:r w:rsidRPr="009640D9">
        <w:t xml:space="preserve"> по </w:t>
      </w:r>
      <w:r w:rsidR="00626483">
        <w:t>0</w:t>
      </w:r>
      <w:r w:rsidR="00DB013E">
        <w:t>7</w:t>
      </w:r>
      <w:r w:rsidR="00AB6E2C">
        <w:t xml:space="preserve"> </w:t>
      </w:r>
      <w:r w:rsidR="00626483">
        <w:t>дека</w:t>
      </w:r>
      <w:r w:rsidR="0032634C">
        <w:t>бря</w:t>
      </w:r>
      <w:r w:rsidR="00BE3A65">
        <w:t xml:space="preserve"> 202</w:t>
      </w:r>
      <w:r w:rsidR="0004709D">
        <w:t>2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626483">
        <w:t>0</w:t>
      </w:r>
      <w:r w:rsidR="00DB013E">
        <w:t>7</w:t>
      </w:r>
      <w:r w:rsidR="004701FF">
        <w:t xml:space="preserve"> </w:t>
      </w:r>
      <w:r w:rsidR="00626483">
        <w:t>дека</w:t>
      </w:r>
      <w:r w:rsidR="0032634C">
        <w:t>бря</w:t>
      </w:r>
      <w:r w:rsidR="00BE3A65">
        <w:t xml:space="preserve"> 202</w:t>
      </w:r>
      <w:r w:rsidR="0004709D">
        <w:t>2</w:t>
      </w:r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r>
        <w:t>и.о</w:t>
      </w:r>
      <w:proofErr w:type="spellEnd"/>
      <w:r>
        <w:t>. руководителя комитета по экономике администрации Сусуманского городского округа</w:t>
      </w:r>
      <w:r w:rsidR="00BB36A0">
        <w:t xml:space="preserve">, Подопригора Светлана Евгеньевна главный специалист </w:t>
      </w:r>
      <w:r w:rsidR="00561029">
        <w:t xml:space="preserve">отдела инвестиционной политики и прогнозирования </w:t>
      </w:r>
      <w:r w:rsidR="00BB36A0">
        <w:t>комитета по экономике администрации Сусуманского городского округа</w:t>
      </w:r>
      <w:r>
        <w:t xml:space="preserve"> 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EF" w:rsidRDefault="009974EF" w:rsidP="00922B66">
      <w:r>
        <w:separator/>
      </w:r>
    </w:p>
  </w:endnote>
  <w:endnote w:type="continuationSeparator" w:id="0">
    <w:p w:rsidR="009974EF" w:rsidRDefault="009974EF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EF" w:rsidRDefault="009974EF" w:rsidP="00922B66">
      <w:r>
        <w:separator/>
      </w:r>
    </w:p>
  </w:footnote>
  <w:footnote w:type="continuationSeparator" w:id="0">
    <w:p w:rsidR="009974EF" w:rsidRDefault="009974EF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0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4134"/>
    <w:rsid w:val="000041E9"/>
    <w:rsid w:val="00004949"/>
    <w:rsid w:val="0000778F"/>
    <w:rsid w:val="00011C4F"/>
    <w:rsid w:val="00015FD9"/>
    <w:rsid w:val="0002000C"/>
    <w:rsid w:val="0004709D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2634C"/>
    <w:rsid w:val="00354B3B"/>
    <w:rsid w:val="00355C49"/>
    <w:rsid w:val="00372D43"/>
    <w:rsid w:val="00386C69"/>
    <w:rsid w:val="00387A0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B409D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02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26483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74DE9"/>
    <w:rsid w:val="007A4470"/>
    <w:rsid w:val="007B0A8D"/>
    <w:rsid w:val="007C45E3"/>
    <w:rsid w:val="007F0A69"/>
    <w:rsid w:val="007F152C"/>
    <w:rsid w:val="007F23B0"/>
    <w:rsid w:val="008041DC"/>
    <w:rsid w:val="00805C72"/>
    <w:rsid w:val="008149B4"/>
    <w:rsid w:val="00815DDD"/>
    <w:rsid w:val="008236DF"/>
    <w:rsid w:val="00840188"/>
    <w:rsid w:val="008512CF"/>
    <w:rsid w:val="008613FB"/>
    <w:rsid w:val="00886D58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974EF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1770"/>
    <w:rsid w:val="00D34788"/>
    <w:rsid w:val="00D35A48"/>
    <w:rsid w:val="00D5479E"/>
    <w:rsid w:val="00D54AC4"/>
    <w:rsid w:val="00D80F3B"/>
    <w:rsid w:val="00D93433"/>
    <w:rsid w:val="00D977C9"/>
    <w:rsid w:val="00DA27F4"/>
    <w:rsid w:val="00DB013E"/>
    <w:rsid w:val="00DD7803"/>
    <w:rsid w:val="00DE2080"/>
    <w:rsid w:val="00DF0B94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53487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4B409D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4B40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4B409D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4B4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119</cp:revision>
  <cp:lastPrinted>2019-09-09T04:33:00Z</cp:lastPrinted>
  <dcterms:created xsi:type="dcterms:W3CDTF">2019-08-09T03:25:00Z</dcterms:created>
  <dcterms:modified xsi:type="dcterms:W3CDTF">2022-12-01T07:16:00Z</dcterms:modified>
</cp:coreProperties>
</file>