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BA" w:rsidRPr="00C576BA" w:rsidRDefault="00C576BA" w:rsidP="00C576B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576BA">
        <w:rPr>
          <w:rFonts w:ascii="Times New Roman" w:hAnsi="Times New Roman" w:cs="Times New Roman"/>
          <w:b/>
          <w:bCs/>
          <w:sz w:val="24"/>
          <w:szCs w:val="24"/>
        </w:rPr>
        <w:t>Форма № 2</w:t>
      </w:r>
    </w:p>
    <w:p w:rsidR="00C576BA" w:rsidRPr="00C576BA" w:rsidRDefault="00C576BA" w:rsidP="0061447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6BA">
        <w:rPr>
          <w:rFonts w:ascii="Times New Roman" w:hAnsi="Times New Roman" w:cs="Times New Roman"/>
          <w:bCs/>
          <w:sz w:val="24"/>
          <w:szCs w:val="24"/>
        </w:rPr>
        <w:t>Уведомлени</w:t>
      </w:r>
      <w:r w:rsidR="0061447F">
        <w:rPr>
          <w:rFonts w:ascii="Times New Roman" w:hAnsi="Times New Roman" w:cs="Times New Roman"/>
          <w:bCs/>
          <w:sz w:val="24"/>
          <w:szCs w:val="24"/>
        </w:rPr>
        <w:t>е</w:t>
      </w:r>
      <w:r w:rsidRPr="00C576BA">
        <w:rPr>
          <w:rFonts w:ascii="Times New Roman" w:hAnsi="Times New Roman" w:cs="Times New Roman"/>
          <w:bCs/>
          <w:sz w:val="24"/>
          <w:szCs w:val="24"/>
        </w:rPr>
        <w:t xml:space="preserve"> о начале сбора замечаний и предложений по проекту </w:t>
      </w:r>
      <w:r w:rsidR="007B6FD7">
        <w:rPr>
          <w:rFonts w:ascii="Times New Roman" w:hAnsi="Times New Roman" w:cs="Times New Roman"/>
          <w:bCs/>
          <w:sz w:val="24"/>
          <w:szCs w:val="24"/>
        </w:rPr>
        <w:t>постановления А</w:t>
      </w:r>
      <w:r>
        <w:rPr>
          <w:rFonts w:ascii="Times New Roman" w:hAnsi="Times New Roman" w:cs="Times New Roman"/>
          <w:bCs/>
          <w:sz w:val="24"/>
          <w:szCs w:val="24"/>
        </w:rPr>
        <w:t>дмин</w:t>
      </w:r>
      <w:r w:rsidR="007B6FD7">
        <w:rPr>
          <w:rFonts w:ascii="Times New Roman" w:hAnsi="Times New Roman" w:cs="Times New Roman"/>
          <w:bCs/>
          <w:sz w:val="24"/>
          <w:szCs w:val="24"/>
        </w:rPr>
        <w:t>истрации Сусуманского муниципального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округа</w:t>
      </w:r>
      <w:r w:rsidR="007B6FD7">
        <w:rPr>
          <w:rFonts w:ascii="Times New Roman" w:hAnsi="Times New Roman" w:cs="Times New Roman"/>
          <w:bCs/>
          <w:sz w:val="24"/>
          <w:szCs w:val="24"/>
        </w:rPr>
        <w:t xml:space="preserve"> Магаданской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54E3">
        <w:rPr>
          <w:rFonts w:ascii="Times New Roman" w:hAnsi="Times New Roman" w:cs="Times New Roman"/>
          <w:bCs/>
          <w:sz w:val="24"/>
          <w:szCs w:val="24"/>
        </w:rPr>
        <w:t>«</w:t>
      </w:r>
      <w:r w:rsidR="004E54E3" w:rsidRPr="004E54E3">
        <w:rPr>
          <w:rFonts w:ascii="Times New Roman" w:hAnsi="Times New Roman" w:cs="Times New Roman"/>
          <w:bCs/>
          <w:sz w:val="24"/>
          <w:szCs w:val="24"/>
        </w:rPr>
        <w:t>О внесении изменений в</w:t>
      </w:r>
      <w:r w:rsidR="006144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447F" w:rsidRPr="0061447F">
        <w:rPr>
          <w:rFonts w:ascii="Times New Roman" w:hAnsi="Times New Roman" w:cs="Times New Roman"/>
          <w:bCs/>
          <w:sz w:val="24"/>
          <w:szCs w:val="24"/>
        </w:rPr>
        <w:t>постановление</w:t>
      </w:r>
      <w:r w:rsidR="006144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447F" w:rsidRPr="0061447F">
        <w:rPr>
          <w:rFonts w:ascii="Times New Roman" w:hAnsi="Times New Roman" w:cs="Times New Roman"/>
          <w:bCs/>
          <w:sz w:val="24"/>
          <w:szCs w:val="24"/>
        </w:rPr>
        <w:t xml:space="preserve">администрации Сусуманского городского округа от </w:t>
      </w:r>
      <w:r w:rsidR="00F464FD">
        <w:rPr>
          <w:rFonts w:ascii="Times New Roman" w:hAnsi="Times New Roman" w:cs="Times New Roman"/>
          <w:bCs/>
          <w:sz w:val="24"/>
          <w:szCs w:val="24"/>
        </w:rPr>
        <w:t>28.09.2017</w:t>
      </w:r>
      <w:r w:rsidR="0061447F" w:rsidRPr="0061447F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F464FD">
        <w:rPr>
          <w:rFonts w:ascii="Times New Roman" w:hAnsi="Times New Roman" w:cs="Times New Roman"/>
          <w:bCs/>
          <w:sz w:val="24"/>
          <w:szCs w:val="24"/>
        </w:rPr>
        <w:t>543</w:t>
      </w:r>
      <w:r w:rsidR="0061447F" w:rsidRPr="0061447F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F464FD">
        <w:rPr>
          <w:rFonts w:ascii="Times New Roman" w:hAnsi="Times New Roman"/>
          <w:sz w:val="24"/>
          <w:szCs w:val="24"/>
        </w:rPr>
        <w:t>Содействие развитию институтов гражданского общества, укреплению единства российской нации и гармонизации межнациональных отношений в Сусуманск</w:t>
      </w:r>
      <w:r w:rsidR="007B6FD7">
        <w:rPr>
          <w:rFonts w:ascii="Times New Roman" w:hAnsi="Times New Roman"/>
          <w:sz w:val="24"/>
          <w:szCs w:val="24"/>
        </w:rPr>
        <w:t xml:space="preserve">ом городском округе на 2021-2025 </w:t>
      </w:r>
      <w:r w:rsidR="00F464FD">
        <w:rPr>
          <w:rFonts w:ascii="Times New Roman" w:hAnsi="Times New Roman"/>
          <w:sz w:val="24"/>
          <w:szCs w:val="24"/>
        </w:rPr>
        <w:t>годы»</w:t>
      </w:r>
      <w:r w:rsidR="006144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6BA">
        <w:rPr>
          <w:rFonts w:ascii="Times New Roman" w:hAnsi="Times New Roman" w:cs="Times New Roman"/>
          <w:bCs/>
          <w:sz w:val="24"/>
          <w:szCs w:val="24"/>
        </w:rPr>
        <w:t>на соответствие его антимонопольному законодательству</w:t>
      </w:r>
    </w:p>
    <w:p w:rsidR="00C576BA" w:rsidRPr="00C576BA" w:rsidRDefault="00C576BA" w:rsidP="004E5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r w:rsidR="007B6FD7">
        <w:rPr>
          <w:rFonts w:ascii="Times New Roman" w:hAnsi="Times New Roman" w:cs="Times New Roman"/>
          <w:bCs/>
          <w:sz w:val="24"/>
          <w:szCs w:val="24"/>
        </w:rPr>
        <w:t>Сусуманского муниципального округа Магаданской области</w:t>
      </w:r>
      <w:r w:rsidR="007B6FD7" w:rsidRPr="00C576BA">
        <w:rPr>
          <w:rFonts w:ascii="Times New Roman" w:hAnsi="Times New Roman" w:cs="Times New Roman"/>
          <w:sz w:val="24"/>
          <w:szCs w:val="24"/>
        </w:rPr>
        <w:t xml:space="preserve"> </w:t>
      </w:r>
      <w:r w:rsidRPr="00C576BA">
        <w:rPr>
          <w:rFonts w:ascii="Times New Roman" w:hAnsi="Times New Roman" w:cs="Times New Roman"/>
          <w:sz w:val="24"/>
          <w:szCs w:val="24"/>
        </w:rPr>
        <w:t xml:space="preserve">уведомляет о проведении публичных консультаций по проекту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постановления </w:t>
      </w:r>
      <w:r w:rsidR="007B6FD7">
        <w:rPr>
          <w:rFonts w:ascii="Times New Roman" w:hAnsi="Times New Roman" w:cs="Times New Roman"/>
          <w:bCs/>
          <w:sz w:val="24"/>
          <w:szCs w:val="24"/>
        </w:rPr>
        <w:t>Администрации Сусуманского муниципального округа Магаданской области                          «</w:t>
      </w:r>
      <w:r w:rsidR="007B6FD7" w:rsidRPr="004E54E3">
        <w:rPr>
          <w:rFonts w:ascii="Times New Roman" w:hAnsi="Times New Roman" w:cs="Times New Roman"/>
          <w:bCs/>
          <w:sz w:val="24"/>
          <w:szCs w:val="24"/>
        </w:rPr>
        <w:t>О внесении изменений в</w:t>
      </w:r>
      <w:r w:rsidR="007B6F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6FD7" w:rsidRPr="0061447F">
        <w:rPr>
          <w:rFonts w:ascii="Times New Roman" w:hAnsi="Times New Roman" w:cs="Times New Roman"/>
          <w:bCs/>
          <w:sz w:val="24"/>
          <w:szCs w:val="24"/>
        </w:rPr>
        <w:t>постановление</w:t>
      </w:r>
      <w:r w:rsidR="007B6F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6FD7" w:rsidRPr="0061447F">
        <w:rPr>
          <w:rFonts w:ascii="Times New Roman" w:hAnsi="Times New Roman" w:cs="Times New Roman"/>
          <w:bCs/>
          <w:sz w:val="24"/>
          <w:szCs w:val="24"/>
        </w:rPr>
        <w:t xml:space="preserve">администрации Сусуманского городского округа от </w:t>
      </w:r>
      <w:r w:rsidR="007B6FD7">
        <w:rPr>
          <w:rFonts w:ascii="Times New Roman" w:hAnsi="Times New Roman" w:cs="Times New Roman"/>
          <w:bCs/>
          <w:sz w:val="24"/>
          <w:szCs w:val="24"/>
        </w:rPr>
        <w:t>28.09.2017</w:t>
      </w:r>
      <w:r w:rsidR="007B6FD7" w:rsidRPr="0061447F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7B6FD7">
        <w:rPr>
          <w:rFonts w:ascii="Times New Roman" w:hAnsi="Times New Roman" w:cs="Times New Roman"/>
          <w:bCs/>
          <w:sz w:val="24"/>
          <w:szCs w:val="24"/>
        </w:rPr>
        <w:t>543</w:t>
      </w:r>
      <w:r w:rsidR="007B6FD7" w:rsidRPr="0061447F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7B6FD7">
        <w:rPr>
          <w:rFonts w:ascii="Times New Roman" w:hAnsi="Times New Roman"/>
          <w:sz w:val="24"/>
          <w:szCs w:val="24"/>
        </w:rPr>
        <w:t>Содействие развитию институтов гражданского общества, укреплению единства российской нации и гармонизации межнациональных отношений в Сусуманском городском округе на 2021-2025 годы»</w:t>
      </w:r>
      <w:r w:rsidR="007B6F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4A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6BA">
        <w:rPr>
          <w:rFonts w:ascii="Times New Roman" w:hAnsi="Times New Roman" w:cs="Times New Roman"/>
          <w:sz w:val="24"/>
          <w:szCs w:val="24"/>
        </w:rPr>
        <w:t>на соответствие его антимонопольному законодательству.</w:t>
      </w:r>
    </w:p>
    <w:p w:rsidR="00C576BA" w:rsidRPr="00C576BA" w:rsidRDefault="00C576BA" w:rsidP="00C5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 xml:space="preserve">Предложения и замечания заинтересованных лиц принимаются по адресу:                      </w:t>
      </w:r>
      <w:r w:rsidR="002667FC">
        <w:rPr>
          <w:rFonts w:ascii="Times New Roman" w:hAnsi="Times New Roman" w:cs="Times New Roman"/>
          <w:sz w:val="24"/>
          <w:szCs w:val="24"/>
        </w:rPr>
        <w:t xml:space="preserve">    ул. Советская, д. 17,</w:t>
      </w:r>
      <w:r w:rsidR="0033416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667FC">
        <w:rPr>
          <w:rFonts w:ascii="Times New Roman" w:hAnsi="Times New Roman" w:cs="Times New Roman"/>
          <w:sz w:val="24"/>
          <w:szCs w:val="24"/>
        </w:rPr>
        <w:t>каб. № 33</w:t>
      </w:r>
      <w:r w:rsidRPr="00C57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6B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576B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576BA">
        <w:rPr>
          <w:rFonts w:ascii="Times New Roman" w:hAnsi="Times New Roman" w:cs="Times New Roman"/>
          <w:sz w:val="24"/>
          <w:szCs w:val="24"/>
        </w:rPr>
        <w:t>усуман</w:t>
      </w:r>
      <w:proofErr w:type="spellEnd"/>
      <w:r w:rsidRPr="00C576BA">
        <w:rPr>
          <w:rFonts w:ascii="Times New Roman" w:hAnsi="Times New Roman" w:cs="Times New Roman"/>
          <w:sz w:val="24"/>
          <w:szCs w:val="24"/>
        </w:rPr>
        <w:t>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:rsidR="00C576BA" w:rsidRPr="00C576BA" w:rsidRDefault="00C576BA" w:rsidP="00C5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>Сроки приема предложений и замечаний</w:t>
      </w:r>
      <w:r w:rsidRPr="004E54E3">
        <w:rPr>
          <w:rFonts w:ascii="Times New Roman" w:hAnsi="Times New Roman" w:cs="Times New Roman"/>
          <w:sz w:val="24"/>
          <w:szCs w:val="24"/>
        </w:rPr>
        <w:t xml:space="preserve">: с </w:t>
      </w:r>
      <w:r w:rsidR="00071A13" w:rsidRPr="004E54E3">
        <w:rPr>
          <w:rFonts w:ascii="Times New Roman" w:hAnsi="Times New Roman" w:cs="Times New Roman"/>
          <w:sz w:val="24"/>
          <w:szCs w:val="24"/>
        </w:rPr>
        <w:t xml:space="preserve"> </w:t>
      </w:r>
      <w:r w:rsidR="006D66C9">
        <w:rPr>
          <w:rFonts w:ascii="Times New Roman" w:hAnsi="Times New Roman" w:cs="Times New Roman"/>
          <w:sz w:val="24"/>
          <w:szCs w:val="24"/>
        </w:rPr>
        <w:t>23</w:t>
      </w:r>
      <w:r w:rsidR="00D83207">
        <w:rPr>
          <w:rFonts w:ascii="Times New Roman" w:hAnsi="Times New Roman" w:cs="Times New Roman"/>
          <w:sz w:val="24"/>
          <w:szCs w:val="24"/>
        </w:rPr>
        <w:t>.</w:t>
      </w:r>
      <w:r w:rsidR="007B6FD7">
        <w:rPr>
          <w:rFonts w:ascii="Times New Roman" w:hAnsi="Times New Roman" w:cs="Times New Roman"/>
          <w:sz w:val="24"/>
          <w:szCs w:val="24"/>
        </w:rPr>
        <w:t>01</w:t>
      </w:r>
      <w:r w:rsidR="0050528D">
        <w:rPr>
          <w:rFonts w:ascii="Times New Roman" w:hAnsi="Times New Roman" w:cs="Times New Roman"/>
          <w:sz w:val="24"/>
          <w:szCs w:val="24"/>
        </w:rPr>
        <w:t>.</w:t>
      </w:r>
      <w:r w:rsidR="00071A13" w:rsidRPr="004E54E3">
        <w:rPr>
          <w:rFonts w:ascii="Times New Roman" w:hAnsi="Times New Roman" w:cs="Times New Roman"/>
          <w:sz w:val="24"/>
          <w:szCs w:val="24"/>
        </w:rPr>
        <w:t>20</w:t>
      </w:r>
      <w:r w:rsidR="0050528D">
        <w:rPr>
          <w:rFonts w:ascii="Times New Roman" w:hAnsi="Times New Roman" w:cs="Times New Roman"/>
          <w:sz w:val="24"/>
          <w:szCs w:val="24"/>
        </w:rPr>
        <w:t>2</w:t>
      </w:r>
      <w:r w:rsidR="007B6FD7">
        <w:rPr>
          <w:rFonts w:ascii="Times New Roman" w:hAnsi="Times New Roman" w:cs="Times New Roman"/>
          <w:sz w:val="24"/>
          <w:szCs w:val="24"/>
        </w:rPr>
        <w:t>3</w:t>
      </w:r>
      <w:r w:rsidR="006520C2">
        <w:rPr>
          <w:rFonts w:ascii="Times New Roman" w:hAnsi="Times New Roman" w:cs="Times New Roman"/>
          <w:sz w:val="24"/>
          <w:szCs w:val="24"/>
        </w:rPr>
        <w:t xml:space="preserve"> г.</w:t>
      </w:r>
      <w:r w:rsidR="00071A13" w:rsidRPr="004E54E3">
        <w:rPr>
          <w:rFonts w:ascii="Times New Roman" w:hAnsi="Times New Roman" w:cs="Times New Roman"/>
          <w:sz w:val="24"/>
          <w:szCs w:val="24"/>
        </w:rPr>
        <w:t xml:space="preserve"> </w:t>
      </w:r>
      <w:r w:rsidRPr="004E54E3">
        <w:rPr>
          <w:rFonts w:ascii="Times New Roman" w:hAnsi="Times New Roman" w:cs="Times New Roman"/>
          <w:sz w:val="24"/>
          <w:szCs w:val="24"/>
        </w:rPr>
        <w:t xml:space="preserve"> по </w:t>
      </w:r>
      <w:r w:rsidR="00071A13" w:rsidRPr="004E54E3">
        <w:rPr>
          <w:rFonts w:ascii="Times New Roman" w:hAnsi="Times New Roman" w:cs="Times New Roman"/>
          <w:sz w:val="24"/>
          <w:szCs w:val="24"/>
        </w:rPr>
        <w:t xml:space="preserve"> </w:t>
      </w:r>
      <w:r w:rsidR="006D66C9">
        <w:rPr>
          <w:rFonts w:ascii="Times New Roman" w:hAnsi="Times New Roman" w:cs="Times New Roman"/>
          <w:sz w:val="24"/>
          <w:szCs w:val="24"/>
        </w:rPr>
        <w:t>29</w:t>
      </w:r>
      <w:r w:rsidR="00194CB2">
        <w:rPr>
          <w:rFonts w:ascii="Times New Roman" w:hAnsi="Times New Roman" w:cs="Times New Roman"/>
          <w:sz w:val="24"/>
          <w:szCs w:val="24"/>
        </w:rPr>
        <w:t>.</w:t>
      </w:r>
      <w:r w:rsidR="007B6FD7">
        <w:rPr>
          <w:rFonts w:ascii="Times New Roman" w:hAnsi="Times New Roman" w:cs="Times New Roman"/>
          <w:sz w:val="24"/>
          <w:szCs w:val="24"/>
        </w:rPr>
        <w:t>01</w:t>
      </w:r>
      <w:r w:rsidR="0050528D">
        <w:rPr>
          <w:rFonts w:ascii="Times New Roman" w:hAnsi="Times New Roman" w:cs="Times New Roman"/>
          <w:sz w:val="24"/>
          <w:szCs w:val="24"/>
        </w:rPr>
        <w:t>.202</w:t>
      </w:r>
      <w:r w:rsidR="007B6FD7">
        <w:rPr>
          <w:rFonts w:ascii="Times New Roman" w:hAnsi="Times New Roman" w:cs="Times New Roman"/>
          <w:sz w:val="24"/>
          <w:szCs w:val="24"/>
        </w:rPr>
        <w:t>3</w:t>
      </w:r>
      <w:r w:rsidR="006520C2">
        <w:rPr>
          <w:rFonts w:ascii="Times New Roman" w:hAnsi="Times New Roman" w:cs="Times New Roman"/>
          <w:sz w:val="24"/>
          <w:szCs w:val="24"/>
        </w:rPr>
        <w:t xml:space="preserve"> г</w:t>
      </w:r>
      <w:r w:rsidR="00E3736C">
        <w:rPr>
          <w:rFonts w:ascii="Times New Roman" w:hAnsi="Times New Roman" w:cs="Times New Roman"/>
          <w:sz w:val="24"/>
          <w:szCs w:val="24"/>
        </w:rPr>
        <w:t>.</w:t>
      </w:r>
    </w:p>
    <w:p w:rsidR="00E724F6" w:rsidRPr="00E724F6" w:rsidRDefault="00C576BA" w:rsidP="00E37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>Адрес размещения уведомления и текста проекта нормативного правового акта в информационно-телекоммуникационной сети «Интернет</w:t>
      </w:r>
      <w:r w:rsidR="004E54E3">
        <w:rPr>
          <w:rFonts w:ascii="Times New Roman" w:hAnsi="Times New Roman" w:cs="Times New Roman"/>
          <w:sz w:val="24"/>
          <w:szCs w:val="24"/>
        </w:rPr>
        <w:t xml:space="preserve">» </w:t>
      </w:r>
      <w:hyperlink r:id="rId5" w:history="1">
        <w:r w:rsidR="00E3736C" w:rsidRPr="0052706D">
          <w:rPr>
            <w:rStyle w:val="a3"/>
            <w:rFonts w:ascii="Times New Roman" w:hAnsi="Times New Roman" w:cs="Times New Roman"/>
            <w:sz w:val="24"/>
            <w:szCs w:val="24"/>
          </w:rPr>
          <w:t>http://susumanskiy-rayon.ru/antimonopolnyij-komplaens/dokumentyi/</w:t>
        </w:r>
      </w:hyperlink>
    </w:p>
    <w:p w:rsidR="00E3736C" w:rsidRDefault="00C576BA" w:rsidP="00E37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>Срок рассм</w:t>
      </w:r>
      <w:r w:rsidR="00071A13">
        <w:rPr>
          <w:rFonts w:ascii="Times New Roman" w:hAnsi="Times New Roman" w:cs="Times New Roman"/>
          <w:sz w:val="24"/>
          <w:szCs w:val="24"/>
        </w:rPr>
        <w:t>отрения предложений и замечаний</w:t>
      </w:r>
      <w:r w:rsidR="00E3736C">
        <w:rPr>
          <w:rFonts w:ascii="Times New Roman" w:hAnsi="Times New Roman" w:cs="Times New Roman"/>
          <w:sz w:val="24"/>
          <w:szCs w:val="24"/>
        </w:rPr>
        <w:t xml:space="preserve"> </w:t>
      </w:r>
      <w:r w:rsidR="0048222C">
        <w:rPr>
          <w:rFonts w:ascii="Times New Roman" w:hAnsi="Times New Roman" w:cs="Times New Roman"/>
          <w:sz w:val="24"/>
          <w:szCs w:val="24"/>
        </w:rPr>
        <w:t xml:space="preserve"> </w:t>
      </w:r>
      <w:r w:rsidR="006D66C9">
        <w:rPr>
          <w:rFonts w:ascii="Times New Roman" w:hAnsi="Times New Roman" w:cs="Times New Roman"/>
          <w:sz w:val="24"/>
          <w:szCs w:val="24"/>
        </w:rPr>
        <w:t>30</w:t>
      </w:r>
      <w:r w:rsidR="00AC0C82">
        <w:rPr>
          <w:rFonts w:ascii="Times New Roman" w:hAnsi="Times New Roman" w:cs="Times New Roman"/>
          <w:sz w:val="24"/>
          <w:szCs w:val="24"/>
        </w:rPr>
        <w:t xml:space="preserve"> </w:t>
      </w:r>
      <w:r w:rsidR="007B6FD7">
        <w:rPr>
          <w:rFonts w:ascii="Times New Roman" w:hAnsi="Times New Roman" w:cs="Times New Roman"/>
          <w:sz w:val="24"/>
          <w:szCs w:val="24"/>
        </w:rPr>
        <w:t>января</w:t>
      </w:r>
      <w:r w:rsidR="002667FC">
        <w:rPr>
          <w:rFonts w:ascii="Times New Roman" w:hAnsi="Times New Roman" w:cs="Times New Roman"/>
          <w:sz w:val="24"/>
          <w:szCs w:val="24"/>
        </w:rPr>
        <w:t xml:space="preserve"> </w:t>
      </w:r>
      <w:r w:rsidR="00E3736C" w:rsidRPr="00AC0C82">
        <w:rPr>
          <w:rFonts w:ascii="Times New Roman" w:hAnsi="Times New Roman" w:cs="Times New Roman"/>
          <w:sz w:val="24"/>
          <w:szCs w:val="24"/>
        </w:rPr>
        <w:t>20</w:t>
      </w:r>
      <w:r w:rsidR="00BF5B52" w:rsidRPr="00AC0C82">
        <w:rPr>
          <w:rFonts w:ascii="Times New Roman" w:hAnsi="Times New Roman" w:cs="Times New Roman"/>
          <w:sz w:val="24"/>
          <w:szCs w:val="24"/>
        </w:rPr>
        <w:t>2</w:t>
      </w:r>
      <w:r w:rsidR="006D66C9">
        <w:rPr>
          <w:rFonts w:ascii="Times New Roman" w:hAnsi="Times New Roman" w:cs="Times New Roman"/>
          <w:sz w:val="24"/>
          <w:szCs w:val="24"/>
        </w:rPr>
        <w:t>3</w:t>
      </w:r>
      <w:r w:rsidR="00BF5B52" w:rsidRPr="00AC0C82">
        <w:rPr>
          <w:rFonts w:ascii="Times New Roman" w:hAnsi="Times New Roman" w:cs="Times New Roman"/>
          <w:sz w:val="24"/>
          <w:szCs w:val="24"/>
        </w:rPr>
        <w:t xml:space="preserve"> г.</w:t>
      </w:r>
      <w:r w:rsidRPr="00C576BA">
        <w:rPr>
          <w:rFonts w:ascii="Times New Roman" w:hAnsi="Times New Roman" w:cs="Times New Roman"/>
          <w:sz w:val="24"/>
          <w:szCs w:val="24"/>
        </w:rPr>
        <w:t xml:space="preserve">  </w:t>
      </w:r>
      <w:r w:rsidR="00E37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6BA" w:rsidRPr="00C576BA" w:rsidRDefault="00E3736C" w:rsidP="00E37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576BA" w:rsidRPr="00C576BA">
        <w:rPr>
          <w:rFonts w:ascii="Times New Roman" w:hAnsi="Times New Roman" w:cs="Times New Roman"/>
          <w:sz w:val="24"/>
          <w:szCs w:val="24"/>
        </w:rPr>
        <w:t>К уведомлению прилагается текст</w:t>
      </w:r>
      <w:r w:rsidR="007B6FD7">
        <w:rPr>
          <w:rFonts w:ascii="Times New Roman" w:hAnsi="Times New Roman" w:cs="Times New Roman"/>
          <w:sz w:val="24"/>
          <w:szCs w:val="24"/>
        </w:rPr>
        <w:t xml:space="preserve"> </w:t>
      </w:r>
      <w:r w:rsidR="00C576BA" w:rsidRPr="00C576BA">
        <w:rPr>
          <w:rFonts w:ascii="Times New Roman" w:hAnsi="Times New Roman" w:cs="Times New Roman"/>
          <w:sz w:val="24"/>
          <w:szCs w:val="24"/>
        </w:rPr>
        <w:t xml:space="preserve"> проекта нормативного правового акта и анкета для участников публичных консультаций.</w:t>
      </w:r>
    </w:p>
    <w:p w:rsidR="00C576BA" w:rsidRPr="00C576BA" w:rsidRDefault="00C576BA" w:rsidP="00C5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C0C82" w:rsidRPr="00AC0C82" w:rsidRDefault="00AC0C82" w:rsidP="00AC0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C82">
        <w:rPr>
          <w:rFonts w:ascii="Times New Roman" w:hAnsi="Times New Roman" w:cs="Times New Roman"/>
          <w:sz w:val="24"/>
          <w:szCs w:val="24"/>
        </w:rPr>
        <w:t xml:space="preserve">Контактные лица: </w:t>
      </w:r>
    </w:p>
    <w:p w:rsidR="00194CB2" w:rsidRPr="0081573A" w:rsidRDefault="00F464FD" w:rsidP="00194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Зиненко Эльвира Робертовна</w:t>
      </w:r>
      <w:r w:rsidR="00194CB2" w:rsidRPr="0081573A">
        <w:rPr>
          <w:rFonts w:ascii="Times New Roman" w:hAnsi="Times New Roman" w:cs="Times New Roman"/>
          <w:sz w:val="24"/>
          <w:szCs w:val="24"/>
        </w:rPr>
        <w:t xml:space="preserve"> –</w:t>
      </w:r>
      <w:r w:rsidR="00373D1D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аместитель </w:t>
      </w:r>
      <w:r w:rsidR="00373D1D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7B6FD7" w:rsidRPr="00C576BA">
        <w:rPr>
          <w:rFonts w:ascii="Times New Roman" w:hAnsi="Times New Roman" w:cs="Times New Roman"/>
          <w:sz w:val="24"/>
          <w:szCs w:val="24"/>
        </w:rPr>
        <w:t xml:space="preserve"> </w:t>
      </w:r>
      <w:r w:rsidR="007B6FD7">
        <w:rPr>
          <w:rFonts w:ascii="Times New Roman" w:hAnsi="Times New Roman" w:cs="Times New Roman"/>
          <w:bCs/>
          <w:sz w:val="24"/>
          <w:szCs w:val="24"/>
        </w:rPr>
        <w:t xml:space="preserve">Сусуманского </w:t>
      </w:r>
      <w:proofErr w:type="gramStart"/>
      <w:r w:rsidR="007B6FD7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proofErr w:type="gramEnd"/>
      <w:r w:rsidR="007B6FD7">
        <w:rPr>
          <w:rFonts w:ascii="Times New Roman" w:hAnsi="Times New Roman" w:cs="Times New Roman"/>
          <w:bCs/>
          <w:sz w:val="24"/>
          <w:szCs w:val="24"/>
        </w:rPr>
        <w:t xml:space="preserve"> округа Магаданской области</w:t>
      </w:r>
      <w:r w:rsidR="007B6FD7" w:rsidRPr="00C576BA">
        <w:rPr>
          <w:rFonts w:ascii="Times New Roman" w:hAnsi="Times New Roman" w:cs="Times New Roman"/>
          <w:sz w:val="24"/>
          <w:szCs w:val="24"/>
        </w:rPr>
        <w:t xml:space="preserve"> </w:t>
      </w:r>
      <w:r w:rsidR="00CF6A19">
        <w:rPr>
          <w:rFonts w:ascii="Times New Roman" w:hAnsi="Times New Roman" w:cs="Times New Roman"/>
          <w:sz w:val="24"/>
          <w:szCs w:val="24"/>
        </w:rPr>
        <w:t>по социальным вопросам</w:t>
      </w:r>
      <w:r w:rsidR="00194CB2" w:rsidRPr="0081573A">
        <w:rPr>
          <w:rFonts w:ascii="Times New Roman" w:hAnsi="Times New Roman" w:cs="Times New Roman"/>
          <w:sz w:val="24"/>
          <w:szCs w:val="24"/>
        </w:rPr>
        <w:t xml:space="preserve">, </w:t>
      </w:r>
      <w:r w:rsidR="007B6FD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94CB2" w:rsidRPr="0081573A">
        <w:rPr>
          <w:rFonts w:ascii="Times New Roman" w:hAnsi="Times New Roman" w:cs="Times New Roman"/>
          <w:sz w:val="24"/>
          <w:szCs w:val="24"/>
        </w:rPr>
        <w:t>тел. 8 (413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CB2" w:rsidRPr="0081573A">
        <w:rPr>
          <w:rFonts w:ascii="Times New Roman" w:hAnsi="Times New Roman" w:cs="Times New Roman"/>
          <w:sz w:val="24"/>
          <w:szCs w:val="24"/>
        </w:rPr>
        <w:t>45) 2</w:t>
      </w:r>
      <w:r w:rsidR="00194CB2">
        <w:rPr>
          <w:rFonts w:ascii="Times New Roman" w:hAnsi="Times New Roman" w:cs="Times New Roman"/>
          <w:sz w:val="24"/>
          <w:szCs w:val="24"/>
        </w:rPr>
        <w:t>-</w:t>
      </w:r>
      <w:r w:rsidR="007B6FD7">
        <w:rPr>
          <w:rFonts w:ascii="Times New Roman" w:hAnsi="Times New Roman" w:cs="Times New Roman"/>
          <w:sz w:val="24"/>
          <w:szCs w:val="24"/>
        </w:rPr>
        <w:t>12</w:t>
      </w:r>
      <w:r w:rsidR="00194CB2">
        <w:rPr>
          <w:rFonts w:ascii="Times New Roman" w:hAnsi="Times New Roman" w:cs="Times New Roman"/>
          <w:sz w:val="24"/>
          <w:szCs w:val="24"/>
        </w:rPr>
        <w:t>-</w:t>
      </w:r>
      <w:r w:rsidR="007B6FD7">
        <w:rPr>
          <w:rFonts w:ascii="Times New Roman" w:hAnsi="Times New Roman" w:cs="Times New Roman"/>
          <w:sz w:val="24"/>
          <w:szCs w:val="24"/>
        </w:rPr>
        <w:t>15</w:t>
      </w:r>
    </w:p>
    <w:p w:rsidR="00C576BA" w:rsidRPr="00AC0C82" w:rsidRDefault="00C576BA" w:rsidP="001A4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C82">
        <w:rPr>
          <w:rFonts w:ascii="Times New Roman" w:hAnsi="Times New Roman" w:cs="Times New Roman"/>
          <w:sz w:val="24"/>
          <w:szCs w:val="24"/>
        </w:rPr>
        <w:t xml:space="preserve">с 09-00 до </w:t>
      </w:r>
      <w:r w:rsidR="00071A13" w:rsidRPr="00AC0C82">
        <w:rPr>
          <w:rFonts w:ascii="Times New Roman" w:hAnsi="Times New Roman" w:cs="Times New Roman"/>
          <w:sz w:val="24"/>
          <w:szCs w:val="24"/>
        </w:rPr>
        <w:t xml:space="preserve">17-45 </w:t>
      </w:r>
      <w:r w:rsidRPr="00AC0C82">
        <w:rPr>
          <w:rFonts w:ascii="Times New Roman" w:hAnsi="Times New Roman" w:cs="Times New Roman"/>
          <w:sz w:val="24"/>
          <w:szCs w:val="24"/>
        </w:rPr>
        <w:t xml:space="preserve"> по рабочим дням.</w:t>
      </w:r>
    </w:p>
    <w:p w:rsidR="00C576BA" w:rsidRPr="00C576BA" w:rsidRDefault="00C576BA" w:rsidP="001A49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4CB2" w:rsidRDefault="00194CB2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4CB2" w:rsidRDefault="00194CB2" w:rsidP="007B6FD7">
      <w:pPr>
        <w:rPr>
          <w:rFonts w:ascii="Times New Roman" w:hAnsi="Times New Roman" w:cs="Times New Roman"/>
          <w:b/>
          <w:sz w:val="24"/>
          <w:szCs w:val="24"/>
        </w:rPr>
      </w:pPr>
    </w:p>
    <w:p w:rsidR="00194CB2" w:rsidRPr="00C576BA" w:rsidRDefault="00194CB2" w:rsidP="00194CB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6BA">
        <w:rPr>
          <w:rFonts w:ascii="Times New Roman" w:hAnsi="Times New Roman" w:cs="Times New Roman"/>
          <w:b/>
          <w:sz w:val="24"/>
          <w:szCs w:val="24"/>
        </w:rPr>
        <w:t>Форма № 3</w:t>
      </w:r>
    </w:p>
    <w:p w:rsidR="00194CB2" w:rsidRPr="00C576BA" w:rsidRDefault="00194CB2" w:rsidP="00194CB2">
      <w:pPr>
        <w:tabs>
          <w:tab w:val="left" w:pos="29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94CB2" w:rsidRPr="00C576BA" w:rsidRDefault="00194CB2" w:rsidP="00194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>Анкета для участников публичных консультаций</w:t>
      </w:r>
    </w:p>
    <w:p w:rsidR="00194CB2" w:rsidRPr="00C576BA" w:rsidRDefault="00194CB2" w:rsidP="00194CB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49"/>
        <w:gridCol w:w="4638"/>
      </w:tblGrid>
      <w:tr w:rsidR="00194CB2" w:rsidRPr="00C576BA" w:rsidTr="007C6E1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По возможности, укажите:</w:t>
            </w:r>
          </w:p>
        </w:tc>
      </w:tr>
      <w:tr w:rsidR="00194CB2" w:rsidRPr="00C576BA" w:rsidTr="007C6E1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Сфера деятельности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Ф.И.О контактного лица:</w:t>
            </w:r>
            <w:proofErr w:type="gram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4CB2" w:rsidRPr="00C576BA" w:rsidRDefault="00194CB2" w:rsidP="00194C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CB2" w:rsidRPr="00C576BA" w:rsidRDefault="00194CB2" w:rsidP="00194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>Общие сведения о нормативном правовом акте (проекте нормативного правового акта)</w:t>
      </w:r>
    </w:p>
    <w:p w:rsidR="00194CB2" w:rsidRPr="00C576BA" w:rsidRDefault="00194CB2" w:rsidP="00194CB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17"/>
        <w:gridCol w:w="4670"/>
      </w:tblGrid>
      <w:tr w:rsidR="00194CB2" w:rsidRPr="00C576BA" w:rsidTr="007C6E1C">
        <w:trPr>
          <w:trHeight w:val="427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Сфера государственного регулирования: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rPr>
          <w:trHeight w:val="419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Вид и наименование: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4CB2" w:rsidRPr="00C576BA" w:rsidRDefault="00194CB2" w:rsidP="00194CB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94CB2" w:rsidRPr="00C576BA" w:rsidRDefault="00194CB2" w:rsidP="00194CB2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287"/>
      </w:tblGrid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(отсутствие) в нормативном правовом акте (проекте нормативного правового акта) положений, противоречащих антимонопольному законодательству</w:t>
            </w:r>
          </w:p>
        </w:tc>
      </w:tr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нормативному правовому акту (проекту нормативного правового акта)</w:t>
            </w:r>
          </w:p>
        </w:tc>
      </w:tr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4CB2" w:rsidRPr="00C576BA" w:rsidRDefault="00194CB2" w:rsidP="00194CB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CB2" w:rsidRPr="00C576BA" w:rsidRDefault="00194CB2" w:rsidP="00194CB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76BA" w:rsidRP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C576BA" w:rsidRPr="00C576BA" w:rsidSect="004E54E3">
      <w:pgSz w:w="11906" w:h="16838"/>
      <w:pgMar w:top="1134" w:right="1276" w:bottom="1134" w:left="1559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76BA"/>
    <w:rsid w:val="00071A13"/>
    <w:rsid w:val="00084D33"/>
    <w:rsid w:val="00084EBC"/>
    <w:rsid w:val="0009318C"/>
    <w:rsid w:val="00194CB2"/>
    <w:rsid w:val="00197930"/>
    <w:rsid w:val="001A499A"/>
    <w:rsid w:val="00244A6E"/>
    <w:rsid w:val="0025735B"/>
    <w:rsid w:val="002667FC"/>
    <w:rsid w:val="002671B6"/>
    <w:rsid w:val="002D4687"/>
    <w:rsid w:val="00334161"/>
    <w:rsid w:val="00373BB7"/>
    <w:rsid w:val="00373D1D"/>
    <w:rsid w:val="00442603"/>
    <w:rsid w:val="0048222C"/>
    <w:rsid w:val="004A6F62"/>
    <w:rsid w:val="004E0C0B"/>
    <w:rsid w:val="004E54E3"/>
    <w:rsid w:val="0050528D"/>
    <w:rsid w:val="00531047"/>
    <w:rsid w:val="005454F8"/>
    <w:rsid w:val="0061447F"/>
    <w:rsid w:val="006520C2"/>
    <w:rsid w:val="006616F3"/>
    <w:rsid w:val="006A6DBB"/>
    <w:rsid w:val="006D66C9"/>
    <w:rsid w:val="007627AD"/>
    <w:rsid w:val="00794A30"/>
    <w:rsid w:val="007B6FD7"/>
    <w:rsid w:val="007D1EA1"/>
    <w:rsid w:val="008142AE"/>
    <w:rsid w:val="00863EE3"/>
    <w:rsid w:val="008C4A39"/>
    <w:rsid w:val="008E25EF"/>
    <w:rsid w:val="008F0C32"/>
    <w:rsid w:val="00943DDB"/>
    <w:rsid w:val="00944087"/>
    <w:rsid w:val="00953341"/>
    <w:rsid w:val="009A4F5D"/>
    <w:rsid w:val="009E76F0"/>
    <w:rsid w:val="00A05E33"/>
    <w:rsid w:val="00A33715"/>
    <w:rsid w:val="00AC0C82"/>
    <w:rsid w:val="00AE7C16"/>
    <w:rsid w:val="00B946F3"/>
    <w:rsid w:val="00BA3054"/>
    <w:rsid w:val="00BF5B52"/>
    <w:rsid w:val="00C27252"/>
    <w:rsid w:val="00C343E1"/>
    <w:rsid w:val="00C576BA"/>
    <w:rsid w:val="00C9110E"/>
    <w:rsid w:val="00CF6A19"/>
    <w:rsid w:val="00D63D8F"/>
    <w:rsid w:val="00D83207"/>
    <w:rsid w:val="00DD1988"/>
    <w:rsid w:val="00E11384"/>
    <w:rsid w:val="00E3736C"/>
    <w:rsid w:val="00E724F6"/>
    <w:rsid w:val="00E77D0D"/>
    <w:rsid w:val="00F464FD"/>
    <w:rsid w:val="00F511A3"/>
    <w:rsid w:val="00F51242"/>
    <w:rsid w:val="00F5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C576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E724F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sumanskiy-rayon.ru/antimonopolnyij-komplaens/dokumenty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</dc:creator>
  <cp:lastModifiedBy>Партолина</cp:lastModifiedBy>
  <cp:revision>36</cp:revision>
  <cp:lastPrinted>2022-02-18T01:03:00Z</cp:lastPrinted>
  <dcterms:created xsi:type="dcterms:W3CDTF">2019-11-01T01:22:00Z</dcterms:created>
  <dcterms:modified xsi:type="dcterms:W3CDTF">2023-01-21T03:44:00Z</dcterms:modified>
</cp:coreProperties>
</file>